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098ACF" w14:textId="163FDC9A" w:rsidR="002F0825" w:rsidRDefault="002F0825" w:rsidP="003450B6">
      <w:pPr>
        <w:spacing w:line="240" w:lineRule="auto"/>
        <w:jc w:val="center"/>
        <w:rPr>
          <w:rFonts w:ascii="Times New Roman" w:eastAsia="Times New Roman" w:hAnsi="Times New Roman" w:cs="Times New Roman"/>
          <w:b/>
          <w:sz w:val="24"/>
          <w:szCs w:val="24"/>
          <w:highlight w:val="white"/>
          <w:lang w:val="es-ES"/>
        </w:rPr>
      </w:pPr>
      <w:r w:rsidRPr="00571EC7">
        <w:rPr>
          <w:rFonts w:ascii="Times New Roman" w:eastAsia="Times New Roman" w:hAnsi="Times New Roman" w:cs="Times New Roman"/>
          <w:b/>
          <w:sz w:val="24"/>
          <w:szCs w:val="24"/>
          <w:highlight w:val="white"/>
          <w:lang w:val="es-ES"/>
        </w:rPr>
        <w:t>Revisión sobre el Estado Actual de la Calidad de Vida en Personas Sobrevivientes a Ictus</w:t>
      </w:r>
    </w:p>
    <w:p w14:paraId="2AFECB40" w14:textId="77777777" w:rsidR="003450B6" w:rsidRPr="00571EC7" w:rsidRDefault="003450B6" w:rsidP="003450B6">
      <w:pPr>
        <w:spacing w:line="240" w:lineRule="auto"/>
        <w:jc w:val="center"/>
        <w:rPr>
          <w:rFonts w:ascii="Times New Roman" w:eastAsia="Times New Roman" w:hAnsi="Times New Roman" w:cs="Times New Roman"/>
          <w:b/>
          <w:sz w:val="24"/>
          <w:szCs w:val="24"/>
          <w:highlight w:val="white"/>
          <w:lang w:val="es-ES"/>
        </w:rPr>
      </w:pPr>
    </w:p>
    <w:p w14:paraId="703CE16B" w14:textId="56C32782" w:rsidR="00392AC0" w:rsidRPr="00571EC7" w:rsidRDefault="003158FF" w:rsidP="00E04C8E">
      <w:pPr>
        <w:spacing w:line="240" w:lineRule="auto"/>
        <w:jc w:val="center"/>
        <w:rPr>
          <w:rFonts w:ascii="Times New Roman" w:eastAsia="Times New Roman" w:hAnsi="Times New Roman" w:cs="Times New Roman"/>
          <w:b/>
          <w:sz w:val="24"/>
          <w:szCs w:val="24"/>
          <w:highlight w:val="white"/>
          <w:lang w:val="es-ES"/>
        </w:rPr>
      </w:pPr>
      <w:r w:rsidRPr="00571EC7">
        <w:rPr>
          <w:rFonts w:ascii="Times New Roman" w:eastAsia="Times New Roman" w:hAnsi="Times New Roman" w:cs="Times New Roman"/>
          <w:b/>
          <w:sz w:val="24"/>
          <w:szCs w:val="24"/>
          <w:highlight w:val="white"/>
          <w:lang w:val="es-ES"/>
        </w:rPr>
        <w:t>Resumen</w:t>
      </w:r>
    </w:p>
    <w:p w14:paraId="62224378" w14:textId="21CB8060" w:rsidR="00CF7951" w:rsidRDefault="003158FF" w:rsidP="00E04C8E">
      <w:pPr>
        <w:spacing w:line="240" w:lineRule="auto"/>
        <w:rPr>
          <w:rFonts w:ascii="Times New Roman" w:eastAsia="Times New Roman" w:hAnsi="Times New Roman" w:cs="Times New Roman"/>
          <w:sz w:val="24"/>
          <w:szCs w:val="24"/>
          <w:highlight w:val="white"/>
          <w:lang w:val="es-ES"/>
        </w:rPr>
      </w:pPr>
      <w:r w:rsidRPr="002A4D30">
        <w:rPr>
          <w:rFonts w:ascii="Times New Roman" w:eastAsia="Times New Roman" w:hAnsi="Times New Roman" w:cs="Times New Roman"/>
          <w:sz w:val="24"/>
          <w:szCs w:val="24"/>
          <w:highlight w:val="white"/>
          <w:lang w:val="es-ES"/>
        </w:rPr>
        <w:t xml:space="preserve">El presente artículo </w:t>
      </w:r>
      <w:r w:rsidRPr="002A4D30">
        <w:rPr>
          <w:rFonts w:ascii="Times New Roman" w:eastAsia="Times New Roman" w:hAnsi="Times New Roman" w:cs="Times New Roman"/>
          <w:sz w:val="24"/>
          <w:szCs w:val="24"/>
          <w:lang w:val="es-ES"/>
        </w:rPr>
        <w:t xml:space="preserve">tuvo </w:t>
      </w:r>
      <w:r w:rsidRPr="002A4D30">
        <w:rPr>
          <w:rFonts w:ascii="Times New Roman" w:eastAsia="Times New Roman" w:hAnsi="Times New Roman" w:cs="Times New Roman"/>
          <w:sz w:val="24"/>
          <w:szCs w:val="24"/>
          <w:highlight w:val="white"/>
          <w:lang w:val="es-ES"/>
        </w:rPr>
        <w:t xml:space="preserve">como objetivo conocer los hallazgos sobre la calidad de vida (CV) en pacientes sobrevivientes a ictus, mediante la revisión de estudios empíricos publicados en el periodo de 2012 a 2017, en las bases de datos de </w:t>
      </w:r>
      <w:proofErr w:type="spellStart"/>
      <w:r w:rsidRPr="002A4D30">
        <w:rPr>
          <w:rFonts w:ascii="Times New Roman" w:eastAsia="Times New Roman" w:hAnsi="Times New Roman" w:cs="Times New Roman"/>
          <w:sz w:val="24"/>
          <w:szCs w:val="24"/>
          <w:highlight w:val="white"/>
          <w:lang w:val="es-ES"/>
        </w:rPr>
        <w:t>Sciencedirect</w:t>
      </w:r>
      <w:proofErr w:type="spellEnd"/>
      <w:r w:rsidRPr="002A4D30">
        <w:rPr>
          <w:rFonts w:ascii="Times New Roman" w:eastAsia="Times New Roman" w:hAnsi="Times New Roman" w:cs="Times New Roman"/>
          <w:sz w:val="24"/>
          <w:szCs w:val="24"/>
          <w:highlight w:val="white"/>
          <w:lang w:val="es-ES"/>
        </w:rPr>
        <w:t xml:space="preserve"> y </w:t>
      </w:r>
      <w:proofErr w:type="spellStart"/>
      <w:r w:rsidRPr="002A4D30">
        <w:rPr>
          <w:rFonts w:ascii="Times New Roman" w:eastAsia="Times New Roman" w:hAnsi="Times New Roman" w:cs="Times New Roman"/>
          <w:sz w:val="24"/>
          <w:szCs w:val="24"/>
          <w:highlight w:val="white"/>
          <w:lang w:val="es-ES"/>
        </w:rPr>
        <w:t>Pr</w:t>
      </w:r>
      <w:r w:rsidR="00F37627" w:rsidRPr="002A4D30">
        <w:rPr>
          <w:rFonts w:ascii="Times New Roman" w:eastAsia="Times New Roman" w:hAnsi="Times New Roman" w:cs="Times New Roman"/>
          <w:sz w:val="24"/>
          <w:szCs w:val="24"/>
          <w:highlight w:val="white"/>
          <w:lang w:val="es-ES"/>
        </w:rPr>
        <w:t>oquest</w:t>
      </w:r>
      <w:proofErr w:type="spellEnd"/>
      <w:r w:rsidR="00F37627" w:rsidRPr="002A4D30">
        <w:rPr>
          <w:rFonts w:ascii="Times New Roman" w:eastAsia="Times New Roman" w:hAnsi="Times New Roman" w:cs="Times New Roman"/>
          <w:sz w:val="24"/>
          <w:szCs w:val="24"/>
          <w:highlight w:val="white"/>
          <w:lang w:val="es-ES"/>
        </w:rPr>
        <w:t xml:space="preserve">. </w:t>
      </w:r>
      <w:r w:rsidRPr="002A4D30">
        <w:rPr>
          <w:rFonts w:ascii="Times New Roman" w:eastAsia="Times New Roman" w:hAnsi="Times New Roman" w:cs="Times New Roman"/>
          <w:sz w:val="24"/>
          <w:szCs w:val="24"/>
          <w:lang w:val="es-ES"/>
        </w:rPr>
        <w:t>Se llevó a cabo un estudio</w:t>
      </w:r>
      <w:r w:rsidR="0081005C" w:rsidRPr="002A4D30">
        <w:rPr>
          <w:rFonts w:ascii="Times New Roman" w:eastAsia="Times New Roman" w:hAnsi="Times New Roman" w:cs="Times New Roman"/>
          <w:sz w:val="24"/>
          <w:szCs w:val="24"/>
          <w:lang w:val="es-ES"/>
        </w:rPr>
        <w:t xml:space="preserve"> descriptivo de tipo documental, en el que se utilizaron como</w:t>
      </w:r>
      <w:r w:rsidR="00F37627" w:rsidRPr="002A4D30">
        <w:rPr>
          <w:rFonts w:ascii="Times New Roman" w:eastAsia="Times New Roman" w:hAnsi="Times New Roman" w:cs="Times New Roman"/>
          <w:sz w:val="24"/>
          <w:szCs w:val="24"/>
          <w:lang w:val="es-ES"/>
        </w:rPr>
        <w:t xml:space="preserve"> descriptores</w:t>
      </w:r>
      <w:r w:rsidR="0081005C" w:rsidRPr="002A4D30">
        <w:rPr>
          <w:rFonts w:ascii="Times New Roman" w:eastAsia="Times New Roman" w:hAnsi="Times New Roman" w:cs="Times New Roman"/>
          <w:sz w:val="24"/>
          <w:szCs w:val="24"/>
          <w:lang w:val="es-ES"/>
        </w:rPr>
        <w:t xml:space="preserve"> </w:t>
      </w:r>
      <w:r w:rsidR="0081005C">
        <w:rPr>
          <w:rFonts w:ascii="Times New Roman" w:eastAsia="Times New Roman" w:hAnsi="Times New Roman" w:cs="Times New Roman"/>
          <w:sz w:val="24"/>
          <w:szCs w:val="24"/>
          <w:lang w:val="es-ES"/>
        </w:rPr>
        <w:t xml:space="preserve">de búsqueda las palabras: </w:t>
      </w:r>
      <w:r w:rsidR="00F37627" w:rsidRPr="00731509">
        <w:rPr>
          <w:rFonts w:ascii="Times New Roman" w:eastAsia="Times New Roman" w:hAnsi="Times New Roman" w:cs="Times New Roman"/>
          <w:sz w:val="24"/>
          <w:szCs w:val="24"/>
          <w:lang w:val="es-ES"/>
        </w:rPr>
        <w:t>c</w:t>
      </w:r>
      <w:r w:rsidRPr="00731509">
        <w:rPr>
          <w:rFonts w:ascii="Times New Roman" w:eastAsia="Times New Roman" w:hAnsi="Times New Roman" w:cs="Times New Roman"/>
          <w:sz w:val="24"/>
          <w:szCs w:val="24"/>
          <w:lang w:val="es-ES"/>
        </w:rPr>
        <w:t xml:space="preserve">alidad de </w:t>
      </w:r>
      <w:r w:rsidR="00F37627" w:rsidRPr="00731509">
        <w:rPr>
          <w:rFonts w:ascii="Times New Roman" w:eastAsia="Times New Roman" w:hAnsi="Times New Roman" w:cs="Times New Roman"/>
          <w:sz w:val="24"/>
          <w:szCs w:val="24"/>
          <w:lang w:val="es-ES"/>
        </w:rPr>
        <w:t>vida, ictus y ACV</w:t>
      </w:r>
      <w:r w:rsidR="0081005C">
        <w:rPr>
          <w:rFonts w:ascii="Times New Roman" w:eastAsia="Times New Roman" w:hAnsi="Times New Roman" w:cs="Times New Roman"/>
          <w:sz w:val="24"/>
          <w:szCs w:val="24"/>
          <w:lang w:val="es-ES"/>
        </w:rPr>
        <w:t>. S</w:t>
      </w:r>
      <w:r w:rsidRPr="00731509">
        <w:rPr>
          <w:rFonts w:ascii="Times New Roman" w:eastAsia="Times New Roman" w:hAnsi="Times New Roman" w:cs="Times New Roman"/>
          <w:sz w:val="24"/>
          <w:szCs w:val="24"/>
          <w:lang w:val="es-ES"/>
        </w:rPr>
        <w:t xml:space="preserve">e identificaron inicialmente 1679 artículos, de los cuales se seleccionaron 44 que cumplieron </w:t>
      </w:r>
      <w:r w:rsidR="00CF7951">
        <w:rPr>
          <w:rFonts w:ascii="Times New Roman" w:eastAsia="Times New Roman" w:hAnsi="Times New Roman" w:cs="Times New Roman"/>
          <w:sz w:val="24"/>
          <w:szCs w:val="24"/>
          <w:lang w:val="es-ES"/>
        </w:rPr>
        <w:t xml:space="preserve">con los criterios de inclusión. </w:t>
      </w:r>
      <w:r w:rsidRPr="00731509">
        <w:rPr>
          <w:rFonts w:ascii="Times New Roman" w:eastAsia="Times New Roman" w:hAnsi="Times New Roman" w:cs="Times New Roman"/>
          <w:sz w:val="24"/>
          <w:szCs w:val="24"/>
          <w:lang w:val="es-ES"/>
        </w:rPr>
        <w:t xml:space="preserve">De cada uno de los artículos se analizó el diseño metodológico, las características de los participantes, los instrumentos de medición de la CV, los principales resultados obtenidos y las limitaciones reportadas. </w:t>
      </w:r>
      <w:r w:rsidR="00F37627" w:rsidRPr="00731509">
        <w:rPr>
          <w:rFonts w:ascii="Times New Roman" w:eastAsia="Times New Roman" w:hAnsi="Times New Roman" w:cs="Times New Roman"/>
          <w:sz w:val="24"/>
          <w:szCs w:val="24"/>
          <w:lang w:val="es-ES"/>
        </w:rPr>
        <w:t>De los 44 artículos revisados</w:t>
      </w:r>
      <w:r w:rsidRPr="00731509">
        <w:rPr>
          <w:rFonts w:ascii="Times New Roman" w:eastAsia="Times New Roman" w:hAnsi="Times New Roman" w:cs="Times New Roman"/>
          <w:sz w:val="24"/>
          <w:szCs w:val="24"/>
          <w:lang w:val="es-ES"/>
        </w:rPr>
        <w:t xml:space="preserve"> el 97% eran de corte cuantitativo, siendo el diseño observacional transversal con alcance relacional el más prevalente. El principal tema abordado en las investigaciones fue el de los factores asociados a la CV; siendo la funcionalidad, el estado neurológico y la depresión, las variables predictivas más reportadas. Se espera que a futuro la investigación sobre el tema se realice a través de </w:t>
      </w:r>
      <w:r w:rsidR="00731509" w:rsidRPr="00731509">
        <w:rPr>
          <w:rFonts w:ascii="Times New Roman" w:eastAsia="Times New Roman" w:hAnsi="Times New Roman" w:cs="Times New Roman"/>
          <w:sz w:val="24"/>
          <w:szCs w:val="24"/>
          <w:lang w:val="es-ES"/>
        </w:rPr>
        <w:t xml:space="preserve">investigaciones mixtas o con </w:t>
      </w:r>
      <w:r w:rsidRPr="00731509">
        <w:rPr>
          <w:rFonts w:ascii="Times New Roman" w:eastAsia="Times New Roman" w:hAnsi="Times New Roman" w:cs="Times New Roman"/>
          <w:sz w:val="24"/>
          <w:szCs w:val="24"/>
          <w:lang w:val="es-ES"/>
        </w:rPr>
        <w:t>diseños observacionales longitudinales, que incluyan participantes con edades inferiores a los 18 años, que realicen evaluaciones con escalas específicas, y que profundicen sobre el efecto de variables cognitivas, psicológicas y del proceso de cuidado en la Calidad de vida</w:t>
      </w:r>
      <w:r w:rsidR="00F2451F">
        <w:rPr>
          <w:rFonts w:ascii="Times New Roman" w:eastAsia="Times New Roman" w:hAnsi="Times New Roman" w:cs="Times New Roman"/>
          <w:sz w:val="24"/>
          <w:szCs w:val="24"/>
          <w:lang w:val="es-ES"/>
        </w:rPr>
        <w:t xml:space="preserve">. </w:t>
      </w:r>
    </w:p>
    <w:p w14:paraId="2CF7E177" w14:textId="163545AA" w:rsidR="00392AC0" w:rsidRDefault="003158FF" w:rsidP="00E04C8E">
      <w:pPr>
        <w:spacing w:line="240" w:lineRule="auto"/>
        <w:ind w:firstLine="284"/>
        <w:rPr>
          <w:rFonts w:ascii="Times New Roman" w:eastAsia="Times New Roman" w:hAnsi="Times New Roman" w:cs="Times New Roman"/>
          <w:sz w:val="24"/>
          <w:szCs w:val="24"/>
          <w:highlight w:val="white"/>
          <w:lang w:val="es-ES"/>
        </w:rPr>
      </w:pPr>
      <w:r w:rsidRPr="00571EC7">
        <w:rPr>
          <w:rFonts w:ascii="Times New Roman" w:eastAsia="Times New Roman" w:hAnsi="Times New Roman" w:cs="Times New Roman"/>
          <w:i/>
          <w:sz w:val="24"/>
          <w:szCs w:val="24"/>
          <w:highlight w:val="white"/>
          <w:lang w:val="es-ES"/>
        </w:rPr>
        <w:t>Palabras clave</w:t>
      </w:r>
      <w:r w:rsidRPr="00571EC7">
        <w:rPr>
          <w:rFonts w:ascii="Times New Roman" w:eastAsia="Times New Roman" w:hAnsi="Times New Roman" w:cs="Times New Roman"/>
          <w:sz w:val="24"/>
          <w:szCs w:val="24"/>
          <w:highlight w:val="white"/>
          <w:lang w:val="es-ES"/>
        </w:rPr>
        <w:t>. Calidad de vida, Accidente Cerebrovascular, revisión</w:t>
      </w:r>
    </w:p>
    <w:p w14:paraId="14BE5098" w14:textId="77777777" w:rsidR="00E04C8E" w:rsidRPr="00571EC7" w:rsidRDefault="00E04C8E" w:rsidP="00E04C8E">
      <w:pPr>
        <w:spacing w:line="240" w:lineRule="auto"/>
        <w:ind w:firstLine="284"/>
        <w:rPr>
          <w:rFonts w:ascii="Times New Roman" w:eastAsia="Times New Roman" w:hAnsi="Times New Roman" w:cs="Times New Roman"/>
          <w:sz w:val="24"/>
          <w:szCs w:val="24"/>
          <w:highlight w:val="white"/>
          <w:lang w:val="es-ES"/>
        </w:rPr>
      </w:pPr>
    </w:p>
    <w:p w14:paraId="2FF796B7" w14:textId="5C53B2DD" w:rsidR="00392AC0" w:rsidRPr="00E17AD2" w:rsidRDefault="003158FF" w:rsidP="00E04C8E">
      <w:pPr>
        <w:spacing w:line="240" w:lineRule="auto"/>
        <w:jc w:val="center"/>
        <w:rPr>
          <w:rFonts w:ascii="Times New Roman" w:eastAsia="Times New Roman" w:hAnsi="Times New Roman" w:cs="Times New Roman"/>
          <w:b/>
          <w:sz w:val="24"/>
          <w:szCs w:val="24"/>
        </w:rPr>
      </w:pPr>
      <w:r w:rsidRPr="00E17AD2">
        <w:rPr>
          <w:rFonts w:ascii="Times New Roman" w:eastAsia="Times New Roman" w:hAnsi="Times New Roman" w:cs="Times New Roman"/>
          <w:b/>
          <w:sz w:val="24"/>
          <w:szCs w:val="24"/>
        </w:rPr>
        <w:t>Abstract</w:t>
      </w:r>
    </w:p>
    <w:p w14:paraId="1EEEA461" w14:textId="470ACDA0" w:rsidR="006E6CB7" w:rsidRPr="008817AF" w:rsidRDefault="003158FF" w:rsidP="00E04C8E">
      <w:pPr>
        <w:spacing w:line="240" w:lineRule="auto"/>
        <w:rPr>
          <w:rFonts w:ascii="Times New Roman" w:eastAsia="Times New Roman" w:hAnsi="Times New Roman" w:cs="Times New Roman"/>
          <w:sz w:val="24"/>
          <w:szCs w:val="24"/>
        </w:rPr>
      </w:pPr>
      <w:r w:rsidRPr="00E17AD2">
        <w:rPr>
          <w:rFonts w:ascii="Times New Roman" w:eastAsia="Times New Roman" w:hAnsi="Times New Roman" w:cs="Times New Roman"/>
          <w:sz w:val="24"/>
          <w:szCs w:val="24"/>
        </w:rPr>
        <w:t xml:space="preserve">The objective of this article was to know the findings about the quality of life (QL) in surviving patients through the review of empirical studies published in the period from 2012 to 2017 in the databases of </w:t>
      </w:r>
      <w:proofErr w:type="spellStart"/>
      <w:r w:rsidRPr="00E17AD2">
        <w:rPr>
          <w:rFonts w:ascii="Times New Roman" w:eastAsia="Times New Roman" w:hAnsi="Times New Roman" w:cs="Times New Roman"/>
          <w:sz w:val="24"/>
          <w:szCs w:val="24"/>
        </w:rPr>
        <w:t>Sciencedirect</w:t>
      </w:r>
      <w:proofErr w:type="spellEnd"/>
      <w:r w:rsidRPr="00E17AD2">
        <w:rPr>
          <w:rFonts w:ascii="Times New Roman" w:eastAsia="Times New Roman" w:hAnsi="Times New Roman" w:cs="Times New Roman"/>
          <w:sz w:val="24"/>
          <w:szCs w:val="24"/>
        </w:rPr>
        <w:t xml:space="preserve"> and </w:t>
      </w:r>
      <w:proofErr w:type="spellStart"/>
      <w:r w:rsidRPr="00E17AD2">
        <w:rPr>
          <w:rFonts w:ascii="Times New Roman" w:eastAsia="Times New Roman" w:hAnsi="Times New Roman" w:cs="Times New Roman"/>
          <w:sz w:val="24"/>
          <w:szCs w:val="24"/>
        </w:rPr>
        <w:t>Proquest</w:t>
      </w:r>
      <w:proofErr w:type="spellEnd"/>
      <w:r w:rsidRPr="00E17AD2">
        <w:rPr>
          <w:rFonts w:ascii="Times New Roman" w:eastAsia="Times New Roman" w:hAnsi="Times New Roman" w:cs="Times New Roman"/>
          <w:sz w:val="24"/>
          <w:szCs w:val="24"/>
        </w:rPr>
        <w:t xml:space="preserve">. </w:t>
      </w:r>
      <w:r w:rsidR="00474A17" w:rsidRPr="00E17AD2">
        <w:rPr>
          <w:rFonts w:ascii="Times New Roman" w:eastAsia="Times New Roman" w:hAnsi="Times New Roman" w:cs="Times New Roman"/>
          <w:sz w:val="24"/>
          <w:szCs w:val="24"/>
        </w:rPr>
        <w:t xml:space="preserve">A documentary descriptive study was conducted, </w:t>
      </w:r>
      <w:r w:rsidR="0081005C" w:rsidRPr="0081005C">
        <w:rPr>
          <w:rFonts w:ascii="Times New Roman" w:eastAsia="Times New Roman" w:hAnsi="Times New Roman" w:cs="Times New Roman"/>
          <w:sz w:val="24"/>
          <w:szCs w:val="24"/>
        </w:rPr>
        <w:t>in which the following words were used as search descriptors:</w:t>
      </w:r>
      <w:r w:rsidR="0081005C">
        <w:rPr>
          <w:rFonts w:ascii="Times New Roman" w:eastAsia="Times New Roman" w:hAnsi="Times New Roman" w:cs="Times New Roman"/>
          <w:sz w:val="24"/>
          <w:szCs w:val="24"/>
        </w:rPr>
        <w:t xml:space="preserve"> </w:t>
      </w:r>
      <w:r w:rsidR="00474A17" w:rsidRPr="00E17AD2">
        <w:rPr>
          <w:rFonts w:ascii="Times New Roman" w:eastAsia="Times New Roman" w:hAnsi="Times New Roman" w:cs="Times New Roman"/>
          <w:sz w:val="24"/>
          <w:szCs w:val="24"/>
        </w:rPr>
        <w:t>quality of life, ictus, and ACV were used for the research. 1679 articles were initially identified, 44 of those were selected based on their fulfillment of the inclusion criteria.</w:t>
      </w:r>
      <w:r w:rsidR="00242003" w:rsidRPr="00E17AD2">
        <w:rPr>
          <w:rFonts w:ascii="Times New Roman" w:eastAsia="Times New Roman" w:hAnsi="Times New Roman" w:cs="Times New Roman"/>
          <w:sz w:val="24"/>
          <w:szCs w:val="24"/>
        </w:rPr>
        <w:t xml:space="preserve"> </w:t>
      </w:r>
      <w:r w:rsidRPr="00E17AD2">
        <w:rPr>
          <w:rFonts w:ascii="Times New Roman" w:eastAsia="Times New Roman" w:hAnsi="Times New Roman" w:cs="Times New Roman"/>
          <w:sz w:val="24"/>
          <w:szCs w:val="24"/>
        </w:rPr>
        <w:t xml:space="preserve">The articles were analyzed according to the methodological design, the characteristics of the participants, the measurement instruments, the main results obtained and the limitations reported. A total of 44 studies were found, o 97% were quantitative, with the observational cross-sectional design with the most prevalent relational scope. The main issue addressed in the studies was the factors associated with CV; being functionality, neurological status and depression, the most reported predictive variables. </w:t>
      </w:r>
      <w:r w:rsidR="00E17AD2" w:rsidRPr="008817AF">
        <w:rPr>
          <w:rFonts w:ascii="Times New Roman" w:eastAsia="Times New Roman" w:hAnsi="Times New Roman" w:cs="Times New Roman"/>
          <w:sz w:val="24"/>
          <w:szCs w:val="24"/>
        </w:rPr>
        <w:t xml:space="preserve">It is expected that in the future, the research about the (this) topic will be made through mixed investigation or with observational, longitudinal designs, that include participants younger than 18; will perform evaluations (assessments) with specific scales, and will delve into the effect of cognitive and psychological variables, and care process in the life quality. </w:t>
      </w:r>
    </w:p>
    <w:p w14:paraId="4E69E4AB" w14:textId="113E5279" w:rsidR="00392AC0" w:rsidRPr="008817AF" w:rsidRDefault="003158FF" w:rsidP="00E04C8E">
      <w:pPr>
        <w:spacing w:line="240" w:lineRule="auto"/>
        <w:ind w:firstLine="284"/>
        <w:rPr>
          <w:rFonts w:ascii="Times New Roman" w:eastAsia="Times New Roman" w:hAnsi="Times New Roman" w:cs="Times New Roman"/>
          <w:sz w:val="24"/>
          <w:szCs w:val="24"/>
        </w:rPr>
      </w:pPr>
      <w:r>
        <w:rPr>
          <w:rFonts w:ascii="Times New Roman" w:eastAsia="Times New Roman" w:hAnsi="Times New Roman" w:cs="Times New Roman"/>
          <w:i/>
          <w:sz w:val="24"/>
          <w:szCs w:val="24"/>
          <w:highlight w:val="white"/>
        </w:rPr>
        <w:t>Keywords</w:t>
      </w:r>
      <w:r>
        <w:rPr>
          <w:rFonts w:ascii="Times New Roman" w:eastAsia="Times New Roman" w:hAnsi="Times New Roman" w:cs="Times New Roman"/>
          <w:sz w:val="24"/>
          <w:szCs w:val="24"/>
          <w:highlight w:val="white"/>
        </w:rPr>
        <w:t>. Quality of life, stroke, review</w:t>
      </w:r>
    </w:p>
    <w:p w14:paraId="4F766530" w14:textId="2723929D" w:rsidR="00392AC0" w:rsidRDefault="003158FF" w:rsidP="00E04C8E">
      <w:pPr>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 </w:t>
      </w:r>
    </w:p>
    <w:p w14:paraId="1ABC64E2" w14:textId="1E2141C2" w:rsidR="002A4D30" w:rsidRDefault="002A4D30" w:rsidP="00E04C8E">
      <w:pPr>
        <w:spacing w:line="240" w:lineRule="auto"/>
        <w:rPr>
          <w:rFonts w:ascii="Times New Roman" w:eastAsia="Times New Roman" w:hAnsi="Times New Roman" w:cs="Times New Roman"/>
          <w:sz w:val="24"/>
          <w:szCs w:val="24"/>
          <w:highlight w:val="white"/>
        </w:rPr>
      </w:pPr>
    </w:p>
    <w:p w14:paraId="7CE4620D" w14:textId="47D12A26" w:rsidR="002A4D30" w:rsidRDefault="002A4D30" w:rsidP="00E04C8E">
      <w:pPr>
        <w:spacing w:line="240" w:lineRule="auto"/>
        <w:rPr>
          <w:rFonts w:ascii="Times New Roman" w:eastAsia="Times New Roman" w:hAnsi="Times New Roman" w:cs="Times New Roman"/>
          <w:sz w:val="24"/>
          <w:szCs w:val="24"/>
          <w:highlight w:val="white"/>
        </w:rPr>
      </w:pPr>
    </w:p>
    <w:p w14:paraId="3E4AE193" w14:textId="22EAAA99" w:rsidR="002A4D30" w:rsidRDefault="002A4D30" w:rsidP="00E04C8E">
      <w:pPr>
        <w:spacing w:line="240" w:lineRule="auto"/>
        <w:rPr>
          <w:rFonts w:ascii="Times New Roman" w:eastAsia="Times New Roman" w:hAnsi="Times New Roman" w:cs="Times New Roman"/>
          <w:sz w:val="24"/>
          <w:szCs w:val="24"/>
          <w:highlight w:val="white"/>
        </w:rPr>
      </w:pPr>
    </w:p>
    <w:p w14:paraId="1F9F6455" w14:textId="62749BB7" w:rsidR="002A4D30" w:rsidRDefault="002A4D30" w:rsidP="00E04C8E">
      <w:pPr>
        <w:spacing w:line="240" w:lineRule="auto"/>
        <w:rPr>
          <w:rFonts w:ascii="Times New Roman" w:eastAsia="Times New Roman" w:hAnsi="Times New Roman" w:cs="Times New Roman"/>
          <w:sz w:val="24"/>
          <w:szCs w:val="24"/>
          <w:highlight w:val="white"/>
        </w:rPr>
      </w:pPr>
    </w:p>
    <w:p w14:paraId="2E869F49" w14:textId="6718FAF6" w:rsidR="002A4D30" w:rsidRDefault="002A4D30" w:rsidP="00E04C8E">
      <w:pPr>
        <w:spacing w:line="240" w:lineRule="auto"/>
        <w:rPr>
          <w:rFonts w:ascii="Times New Roman" w:eastAsia="Times New Roman" w:hAnsi="Times New Roman" w:cs="Times New Roman"/>
          <w:sz w:val="24"/>
          <w:szCs w:val="24"/>
          <w:highlight w:val="white"/>
        </w:rPr>
      </w:pPr>
    </w:p>
    <w:p w14:paraId="44608A68" w14:textId="40CDB59C" w:rsidR="002A4D30" w:rsidRDefault="002A4D30" w:rsidP="00E04C8E">
      <w:pPr>
        <w:spacing w:line="240" w:lineRule="auto"/>
        <w:rPr>
          <w:rFonts w:ascii="Times New Roman" w:eastAsia="Times New Roman" w:hAnsi="Times New Roman" w:cs="Times New Roman"/>
          <w:sz w:val="24"/>
          <w:szCs w:val="24"/>
          <w:highlight w:val="white"/>
        </w:rPr>
      </w:pPr>
    </w:p>
    <w:p w14:paraId="2EBD00D5" w14:textId="0EE731B2" w:rsidR="002A4D30" w:rsidRDefault="002A4D30" w:rsidP="00E04C8E">
      <w:pPr>
        <w:spacing w:line="240" w:lineRule="auto"/>
        <w:rPr>
          <w:rFonts w:ascii="Times New Roman" w:eastAsia="Times New Roman" w:hAnsi="Times New Roman" w:cs="Times New Roman"/>
          <w:sz w:val="24"/>
          <w:szCs w:val="24"/>
          <w:highlight w:val="white"/>
        </w:rPr>
      </w:pPr>
    </w:p>
    <w:p w14:paraId="566A3588" w14:textId="2B95EEC5" w:rsidR="002A4D30" w:rsidRDefault="002A4D30" w:rsidP="00E04C8E">
      <w:pPr>
        <w:spacing w:line="240" w:lineRule="auto"/>
        <w:rPr>
          <w:rFonts w:ascii="Times New Roman" w:eastAsia="Times New Roman" w:hAnsi="Times New Roman" w:cs="Times New Roman"/>
          <w:sz w:val="24"/>
          <w:szCs w:val="24"/>
          <w:highlight w:val="white"/>
        </w:rPr>
      </w:pPr>
    </w:p>
    <w:p w14:paraId="49696571" w14:textId="4286743F" w:rsidR="006E6CB7" w:rsidRDefault="003450B6" w:rsidP="00E04C8E">
      <w:pPr>
        <w:spacing w:line="240" w:lineRule="auto"/>
        <w:jc w:val="center"/>
        <w:rPr>
          <w:rFonts w:ascii="Times New Roman" w:eastAsia="Times New Roman" w:hAnsi="Times New Roman" w:cs="Times New Roman"/>
          <w:b/>
          <w:sz w:val="24"/>
          <w:szCs w:val="24"/>
          <w:highlight w:val="white"/>
          <w:lang w:val="es-ES"/>
        </w:rPr>
      </w:pPr>
      <w:r>
        <w:rPr>
          <w:rFonts w:ascii="Times New Roman" w:eastAsia="Times New Roman" w:hAnsi="Times New Roman" w:cs="Times New Roman"/>
          <w:b/>
          <w:sz w:val="24"/>
          <w:szCs w:val="24"/>
          <w:highlight w:val="white"/>
          <w:lang w:val="es-ES"/>
        </w:rPr>
        <w:lastRenderedPageBreak/>
        <w:t>Introducción</w:t>
      </w:r>
    </w:p>
    <w:p w14:paraId="3B267193" w14:textId="77777777" w:rsidR="00CC185E" w:rsidRPr="00571EC7" w:rsidRDefault="00CC185E" w:rsidP="00E04C8E">
      <w:pPr>
        <w:spacing w:line="240" w:lineRule="auto"/>
        <w:jc w:val="center"/>
        <w:rPr>
          <w:rFonts w:ascii="Times New Roman" w:eastAsia="Times New Roman" w:hAnsi="Times New Roman" w:cs="Times New Roman"/>
          <w:b/>
          <w:sz w:val="24"/>
          <w:szCs w:val="24"/>
          <w:highlight w:val="white"/>
          <w:lang w:val="es-ES"/>
        </w:rPr>
      </w:pPr>
    </w:p>
    <w:p w14:paraId="13149B22" w14:textId="42D10958" w:rsidR="00392AC0" w:rsidRPr="00571EC7" w:rsidRDefault="003158FF" w:rsidP="00E04C8E">
      <w:pPr>
        <w:spacing w:line="240" w:lineRule="auto"/>
        <w:ind w:firstLine="280"/>
        <w:rPr>
          <w:rFonts w:ascii="Times New Roman" w:eastAsia="Times New Roman" w:hAnsi="Times New Roman" w:cs="Times New Roman"/>
          <w:sz w:val="24"/>
          <w:szCs w:val="24"/>
          <w:lang w:val="es-ES"/>
        </w:rPr>
      </w:pPr>
      <w:r w:rsidRPr="00571EC7">
        <w:rPr>
          <w:rFonts w:ascii="Times New Roman" w:eastAsia="Times New Roman" w:hAnsi="Times New Roman" w:cs="Times New Roman"/>
          <w:sz w:val="24"/>
          <w:szCs w:val="24"/>
          <w:lang w:val="es-ES"/>
        </w:rPr>
        <w:t>El Ictus, también conocido como Enfermedad Cerebrovascular (ECV) o Accidente Cerebrovascular (ACV), es una condición neurológica asociada a daños en los vasos sanguíneos del cerebro, y al rápido desarrollo de signos neurológicos focales. De acuerdo con datos epidemiológicos el ictus es considera</w:t>
      </w:r>
      <w:r w:rsidR="002B5D18">
        <w:rPr>
          <w:rFonts w:ascii="Times New Roman" w:eastAsia="Times New Roman" w:hAnsi="Times New Roman" w:cs="Times New Roman"/>
          <w:sz w:val="24"/>
          <w:szCs w:val="24"/>
          <w:lang w:val="es-ES"/>
        </w:rPr>
        <w:t xml:space="preserve">do un problema de salud pública, </w:t>
      </w:r>
      <w:r w:rsidR="00C437EB">
        <w:rPr>
          <w:rFonts w:ascii="Times New Roman" w:eastAsia="Times New Roman" w:hAnsi="Times New Roman" w:cs="Times New Roman"/>
          <w:sz w:val="24"/>
          <w:szCs w:val="24"/>
          <w:lang w:val="es-ES"/>
        </w:rPr>
        <w:t xml:space="preserve">teniendo en cuenta que para </w:t>
      </w:r>
      <w:r w:rsidR="00296AF6">
        <w:rPr>
          <w:rFonts w:ascii="Times New Roman" w:eastAsia="Times New Roman" w:hAnsi="Times New Roman" w:cs="Times New Roman"/>
          <w:sz w:val="24"/>
          <w:szCs w:val="24"/>
          <w:lang w:val="es-ES"/>
        </w:rPr>
        <w:t xml:space="preserve">el año </w:t>
      </w:r>
      <w:r w:rsidR="0034053D" w:rsidRPr="0034053D">
        <w:rPr>
          <w:rFonts w:ascii="Times New Roman" w:eastAsia="Times New Roman" w:hAnsi="Times New Roman" w:cs="Times New Roman"/>
          <w:sz w:val="24"/>
          <w:szCs w:val="24"/>
          <w:lang w:val="es-ES"/>
        </w:rPr>
        <w:t xml:space="preserve">2016, </w:t>
      </w:r>
      <w:r w:rsidR="0042657F">
        <w:rPr>
          <w:rFonts w:ascii="Times New Roman" w:eastAsia="Times New Roman" w:hAnsi="Times New Roman" w:cs="Times New Roman"/>
          <w:sz w:val="24"/>
          <w:szCs w:val="24"/>
          <w:lang w:val="es-ES"/>
        </w:rPr>
        <w:t>se registraron 5.</w:t>
      </w:r>
      <w:r w:rsidR="0034053D" w:rsidRPr="0034053D">
        <w:rPr>
          <w:rFonts w:ascii="Times New Roman" w:eastAsia="Times New Roman" w:hAnsi="Times New Roman" w:cs="Times New Roman"/>
          <w:sz w:val="24"/>
          <w:szCs w:val="24"/>
          <w:lang w:val="es-ES"/>
        </w:rPr>
        <w:t xml:space="preserve">5 millones </w:t>
      </w:r>
      <w:r w:rsidR="0042657F">
        <w:rPr>
          <w:rFonts w:ascii="Times New Roman" w:eastAsia="Times New Roman" w:hAnsi="Times New Roman" w:cs="Times New Roman"/>
          <w:sz w:val="24"/>
          <w:szCs w:val="24"/>
          <w:lang w:val="es-ES"/>
        </w:rPr>
        <w:t xml:space="preserve">de muertes y 116. </w:t>
      </w:r>
      <w:r w:rsidR="0034053D" w:rsidRPr="0034053D">
        <w:rPr>
          <w:rFonts w:ascii="Times New Roman" w:eastAsia="Times New Roman" w:hAnsi="Times New Roman" w:cs="Times New Roman"/>
          <w:sz w:val="24"/>
          <w:szCs w:val="24"/>
          <w:lang w:val="es-ES"/>
        </w:rPr>
        <w:t>4 millones</w:t>
      </w:r>
      <w:r w:rsidR="002B5D18">
        <w:rPr>
          <w:rFonts w:ascii="Times New Roman" w:eastAsia="Times New Roman" w:hAnsi="Times New Roman" w:cs="Times New Roman"/>
          <w:sz w:val="24"/>
          <w:szCs w:val="24"/>
          <w:lang w:val="es-ES"/>
        </w:rPr>
        <w:t xml:space="preserve"> de años de vida </w:t>
      </w:r>
      <w:r w:rsidR="00C437EB">
        <w:rPr>
          <w:rFonts w:ascii="Times New Roman" w:eastAsia="Times New Roman" w:hAnsi="Times New Roman" w:cs="Times New Roman"/>
          <w:sz w:val="24"/>
          <w:szCs w:val="24"/>
          <w:lang w:val="es-ES"/>
        </w:rPr>
        <w:t>ajustados</w:t>
      </w:r>
      <w:r w:rsidR="002B5D18">
        <w:rPr>
          <w:rFonts w:ascii="Times New Roman" w:eastAsia="Times New Roman" w:hAnsi="Times New Roman" w:cs="Times New Roman"/>
          <w:sz w:val="24"/>
          <w:szCs w:val="24"/>
          <w:lang w:val="es-ES"/>
        </w:rPr>
        <w:t xml:space="preserve"> por discapacida</w:t>
      </w:r>
      <w:r w:rsidR="00296AF6">
        <w:rPr>
          <w:rFonts w:ascii="Times New Roman" w:eastAsia="Times New Roman" w:hAnsi="Times New Roman" w:cs="Times New Roman"/>
          <w:sz w:val="24"/>
          <w:szCs w:val="24"/>
          <w:lang w:val="es-ES"/>
        </w:rPr>
        <w:t>d, siendo la segunda causa de muerte a nivel mundial (</w:t>
      </w:r>
      <w:r w:rsidR="00296AF6" w:rsidRPr="00CC185E">
        <w:rPr>
          <w:rFonts w:ascii="Times New Roman" w:hAnsi="Times New Roman" w:cs="Times New Roman"/>
          <w:sz w:val="24"/>
          <w:szCs w:val="24"/>
          <w:lang w:val="es-ES"/>
        </w:rPr>
        <w:t xml:space="preserve">GBD 2016 </w:t>
      </w:r>
      <w:proofErr w:type="spellStart"/>
      <w:r w:rsidR="00296AF6" w:rsidRPr="00CC185E">
        <w:rPr>
          <w:rFonts w:ascii="Times New Roman" w:hAnsi="Times New Roman" w:cs="Times New Roman"/>
          <w:sz w:val="24"/>
          <w:szCs w:val="24"/>
          <w:lang w:val="es-ES"/>
        </w:rPr>
        <w:t>Stroke</w:t>
      </w:r>
      <w:proofErr w:type="spellEnd"/>
      <w:r w:rsidR="00296AF6" w:rsidRPr="00CC185E">
        <w:rPr>
          <w:rFonts w:ascii="Times New Roman" w:hAnsi="Times New Roman" w:cs="Times New Roman"/>
          <w:sz w:val="24"/>
          <w:szCs w:val="24"/>
          <w:lang w:val="es-ES"/>
        </w:rPr>
        <w:t xml:space="preserve"> </w:t>
      </w:r>
      <w:proofErr w:type="spellStart"/>
      <w:r w:rsidR="00296AF6" w:rsidRPr="00CC185E">
        <w:rPr>
          <w:rFonts w:ascii="Times New Roman" w:hAnsi="Times New Roman" w:cs="Times New Roman"/>
          <w:sz w:val="24"/>
          <w:szCs w:val="24"/>
          <w:lang w:val="es-ES"/>
        </w:rPr>
        <w:t>Collaborators</w:t>
      </w:r>
      <w:proofErr w:type="spellEnd"/>
      <w:r w:rsidR="00296AF6" w:rsidRPr="00CC185E">
        <w:rPr>
          <w:rFonts w:ascii="Times New Roman" w:hAnsi="Times New Roman" w:cs="Times New Roman"/>
          <w:sz w:val="24"/>
          <w:szCs w:val="24"/>
          <w:lang w:val="es-ES"/>
        </w:rPr>
        <w:t>, 2019</w:t>
      </w:r>
      <w:r w:rsidR="00296AF6">
        <w:rPr>
          <w:rFonts w:ascii="Times New Roman" w:eastAsia="Times New Roman" w:hAnsi="Times New Roman" w:cs="Times New Roman"/>
          <w:sz w:val="24"/>
          <w:szCs w:val="24"/>
          <w:lang w:val="es-ES"/>
        </w:rPr>
        <w:t xml:space="preserve">). </w:t>
      </w:r>
      <w:r w:rsidRPr="00571EC7">
        <w:rPr>
          <w:rFonts w:ascii="Times New Roman" w:eastAsia="Times New Roman" w:hAnsi="Times New Roman" w:cs="Times New Roman"/>
          <w:sz w:val="24"/>
          <w:szCs w:val="24"/>
          <w:lang w:val="es-ES"/>
        </w:rPr>
        <w:t>Cabe aclarar que la epidemiología del ictus ha tenido cambios, tradicionalmente se asocia a personas de edad avanzada</w:t>
      </w:r>
      <w:r w:rsidR="00E17AD2">
        <w:rPr>
          <w:rFonts w:ascii="Times New Roman" w:eastAsia="Times New Roman" w:hAnsi="Times New Roman" w:cs="Times New Roman"/>
          <w:sz w:val="24"/>
          <w:szCs w:val="24"/>
          <w:lang w:val="es-ES"/>
        </w:rPr>
        <w:t>,</w:t>
      </w:r>
      <w:r w:rsidRPr="00571EC7">
        <w:rPr>
          <w:rFonts w:ascii="Times New Roman" w:eastAsia="Times New Roman" w:hAnsi="Times New Roman" w:cs="Times New Roman"/>
          <w:sz w:val="24"/>
          <w:szCs w:val="24"/>
          <w:lang w:val="es-ES"/>
        </w:rPr>
        <w:t xml:space="preserve"> sin embargo, en la actualidad ha aumentado la incidencia en menores de 45 años por la presencia de factores de riesgo clásicos como el consumo de tabaco, hipertensión arterial, obesidad y diabetes (González-Gómez, et al.</w:t>
      </w:r>
      <w:r w:rsidR="00E91AEC">
        <w:rPr>
          <w:rFonts w:ascii="Times New Roman" w:eastAsia="Times New Roman" w:hAnsi="Times New Roman" w:cs="Times New Roman"/>
          <w:sz w:val="24"/>
          <w:szCs w:val="24"/>
          <w:lang w:val="es-ES"/>
        </w:rPr>
        <w:t>,</w:t>
      </w:r>
      <w:r w:rsidRPr="00571EC7">
        <w:rPr>
          <w:rFonts w:ascii="Times New Roman" w:eastAsia="Times New Roman" w:hAnsi="Times New Roman" w:cs="Times New Roman"/>
          <w:sz w:val="24"/>
          <w:szCs w:val="24"/>
          <w:lang w:val="es-ES"/>
        </w:rPr>
        <w:t xml:space="preserve"> 2016).</w:t>
      </w:r>
    </w:p>
    <w:p w14:paraId="18901044" w14:textId="13592220" w:rsidR="00392AC0" w:rsidRPr="00571EC7" w:rsidRDefault="003158FF" w:rsidP="00E04C8E">
      <w:pPr>
        <w:spacing w:line="240" w:lineRule="auto"/>
        <w:ind w:firstLine="280"/>
        <w:rPr>
          <w:rFonts w:ascii="Times New Roman" w:eastAsia="Times New Roman" w:hAnsi="Times New Roman" w:cs="Times New Roman"/>
          <w:sz w:val="24"/>
          <w:szCs w:val="24"/>
          <w:lang w:val="es-ES"/>
        </w:rPr>
      </w:pPr>
      <w:r w:rsidRPr="00571EC7">
        <w:rPr>
          <w:rFonts w:ascii="Times New Roman" w:eastAsia="Times New Roman" w:hAnsi="Times New Roman" w:cs="Times New Roman"/>
          <w:sz w:val="24"/>
          <w:szCs w:val="24"/>
          <w:lang w:val="es-ES"/>
        </w:rPr>
        <w:t>El momento vital en el que se presenta el evento puede suscitar cambios en los planes y retos hacia el futuro en la persona que padece la enfermedad y también en su grupo familiar, por lo cual se deben hacer reajustes</w:t>
      </w:r>
      <w:r w:rsidR="00E17AD2">
        <w:rPr>
          <w:rFonts w:ascii="Times New Roman" w:eastAsia="Times New Roman" w:hAnsi="Times New Roman" w:cs="Times New Roman"/>
          <w:sz w:val="24"/>
          <w:szCs w:val="24"/>
          <w:lang w:val="es-ES"/>
        </w:rPr>
        <w:t>,</w:t>
      </w:r>
      <w:r w:rsidRPr="00571EC7">
        <w:rPr>
          <w:rFonts w:ascii="Times New Roman" w:eastAsia="Times New Roman" w:hAnsi="Times New Roman" w:cs="Times New Roman"/>
          <w:sz w:val="24"/>
          <w:szCs w:val="24"/>
          <w:lang w:val="es-ES"/>
        </w:rPr>
        <w:t xml:space="preserve"> ante lo que para muchos es una crisis. Las consecuencias para la salud y las diversas limitaciones en diferent</w:t>
      </w:r>
      <w:r w:rsidR="00B95B4C">
        <w:rPr>
          <w:rFonts w:ascii="Times New Roman" w:eastAsia="Times New Roman" w:hAnsi="Times New Roman" w:cs="Times New Roman"/>
          <w:sz w:val="24"/>
          <w:szCs w:val="24"/>
          <w:lang w:val="es-ES"/>
        </w:rPr>
        <w:t>es áreas de desempeño (</w:t>
      </w:r>
      <w:proofErr w:type="spellStart"/>
      <w:r w:rsidR="00B95B4C">
        <w:rPr>
          <w:rFonts w:ascii="Times New Roman" w:eastAsia="Times New Roman" w:hAnsi="Times New Roman" w:cs="Times New Roman"/>
          <w:sz w:val="24"/>
          <w:szCs w:val="24"/>
          <w:lang w:val="es-ES"/>
        </w:rPr>
        <w:t>Jaracza</w:t>
      </w:r>
      <w:proofErr w:type="spellEnd"/>
      <w:r w:rsidR="00B95B4C">
        <w:rPr>
          <w:rFonts w:ascii="Times New Roman" w:eastAsia="Times New Roman" w:hAnsi="Times New Roman" w:cs="Times New Roman"/>
          <w:sz w:val="24"/>
          <w:szCs w:val="24"/>
          <w:lang w:val="es-ES"/>
        </w:rPr>
        <w:t xml:space="preserve"> et al.,</w:t>
      </w:r>
      <w:r w:rsidR="00E17AD2">
        <w:rPr>
          <w:rFonts w:ascii="Times New Roman" w:eastAsia="Times New Roman" w:hAnsi="Times New Roman" w:cs="Times New Roman"/>
          <w:sz w:val="24"/>
          <w:szCs w:val="24"/>
          <w:lang w:val="es-ES"/>
        </w:rPr>
        <w:t xml:space="preserve"> 2014),</w:t>
      </w:r>
      <w:r w:rsidRPr="00571EC7">
        <w:rPr>
          <w:rFonts w:ascii="Times New Roman" w:eastAsia="Times New Roman" w:hAnsi="Times New Roman" w:cs="Times New Roman"/>
          <w:sz w:val="24"/>
          <w:szCs w:val="24"/>
          <w:lang w:val="es-ES"/>
        </w:rPr>
        <w:t xml:space="preserve"> han motivado a los investigadores a realizar estudios orientados al análisis de la Calidad de Vida (CV) en sobrevivientes a Ictus. </w:t>
      </w:r>
    </w:p>
    <w:p w14:paraId="69CCBAEC" w14:textId="05504CF4" w:rsidR="00392AC0" w:rsidRPr="00571EC7" w:rsidRDefault="003158FF" w:rsidP="00E04C8E">
      <w:pPr>
        <w:spacing w:line="240" w:lineRule="auto"/>
        <w:ind w:firstLine="280"/>
        <w:rPr>
          <w:rFonts w:ascii="Times New Roman" w:eastAsia="Times New Roman" w:hAnsi="Times New Roman" w:cs="Times New Roman"/>
          <w:sz w:val="24"/>
          <w:szCs w:val="24"/>
          <w:lang w:val="es-ES"/>
        </w:rPr>
      </w:pPr>
      <w:r w:rsidRPr="00571EC7">
        <w:rPr>
          <w:rFonts w:ascii="Times New Roman" w:eastAsia="Times New Roman" w:hAnsi="Times New Roman" w:cs="Times New Roman"/>
          <w:sz w:val="24"/>
          <w:szCs w:val="24"/>
          <w:lang w:val="es-ES"/>
        </w:rPr>
        <w:t xml:space="preserve">El </w:t>
      </w:r>
      <w:proofErr w:type="spellStart"/>
      <w:r w:rsidRPr="00571EC7">
        <w:rPr>
          <w:rFonts w:ascii="Times New Roman" w:eastAsia="Times New Roman" w:hAnsi="Times New Roman" w:cs="Times New Roman"/>
          <w:sz w:val="24"/>
          <w:szCs w:val="24"/>
          <w:lang w:val="es-ES"/>
        </w:rPr>
        <w:t>constructo</w:t>
      </w:r>
      <w:proofErr w:type="spellEnd"/>
      <w:r w:rsidR="00E17AD2">
        <w:rPr>
          <w:rFonts w:ascii="Times New Roman" w:eastAsia="Times New Roman" w:hAnsi="Times New Roman" w:cs="Times New Roman"/>
          <w:sz w:val="24"/>
          <w:szCs w:val="24"/>
          <w:lang w:val="es-ES"/>
        </w:rPr>
        <w:t xml:space="preserve"> de</w:t>
      </w:r>
      <w:r w:rsidRPr="00571EC7">
        <w:rPr>
          <w:rFonts w:ascii="Times New Roman" w:eastAsia="Times New Roman" w:hAnsi="Times New Roman" w:cs="Times New Roman"/>
          <w:sz w:val="24"/>
          <w:szCs w:val="24"/>
          <w:lang w:val="es-ES"/>
        </w:rPr>
        <w:t xml:space="preserve"> CV es amplio, dinámico, complejo, multid</w:t>
      </w:r>
      <w:r w:rsidR="000D3A64">
        <w:rPr>
          <w:rFonts w:ascii="Times New Roman" w:eastAsia="Times New Roman" w:hAnsi="Times New Roman" w:cs="Times New Roman"/>
          <w:sz w:val="24"/>
          <w:szCs w:val="24"/>
          <w:lang w:val="es-ES"/>
        </w:rPr>
        <w:t>imensional y multifactorial, que</w:t>
      </w:r>
      <w:r w:rsidRPr="00571EC7">
        <w:rPr>
          <w:rFonts w:ascii="Times New Roman" w:eastAsia="Times New Roman" w:hAnsi="Times New Roman" w:cs="Times New Roman"/>
          <w:sz w:val="24"/>
          <w:szCs w:val="24"/>
          <w:lang w:val="es-ES"/>
        </w:rPr>
        <w:t xml:space="preserve"> tiene alta relevancia en escenarios sociales y de salud. Urzúa &amp; </w:t>
      </w:r>
      <w:proofErr w:type="spellStart"/>
      <w:r w:rsidRPr="00571EC7">
        <w:rPr>
          <w:rFonts w:ascii="Times New Roman" w:eastAsia="Times New Roman" w:hAnsi="Times New Roman" w:cs="Times New Roman"/>
          <w:sz w:val="24"/>
          <w:szCs w:val="24"/>
          <w:lang w:val="es-ES"/>
        </w:rPr>
        <w:t>Caqueo</w:t>
      </w:r>
      <w:proofErr w:type="spellEnd"/>
      <w:r w:rsidRPr="00571EC7">
        <w:rPr>
          <w:rFonts w:ascii="Times New Roman" w:eastAsia="Times New Roman" w:hAnsi="Times New Roman" w:cs="Times New Roman"/>
          <w:sz w:val="24"/>
          <w:szCs w:val="24"/>
          <w:lang w:val="es-ES"/>
        </w:rPr>
        <w:t xml:space="preserve"> (2012) señalan que la CV es el “nivel percibido de bienestar derivado de la evaluación que realiza cada persona de elementos objetivos y subjetivos en distintas dimensiones de su vida” (p.65), en coherencia con lo anterior, la CV comprende la evaluación de las facetas social, psicológica, física, nivel de independencia y espiritualidad (</w:t>
      </w:r>
      <w:proofErr w:type="spellStart"/>
      <w:r w:rsidRPr="00571EC7">
        <w:rPr>
          <w:rFonts w:ascii="Times New Roman" w:eastAsia="Times New Roman" w:hAnsi="Times New Roman" w:cs="Times New Roman"/>
          <w:sz w:val="24"/>
          <w:szCs w:val="24"/>
          <w:lang w:val="es-ES"/>
        </w:rPr>
        <w:t>The</w:t>
      </w:r>
      <w:proofErr w:type="spellEnd"/>
      <w:r w:rsidRPr="00571EC7">
        <w:rPr>
          <w:rFonts w:ascii="Times New Roman" w:eastAsia="Times New Roman" w:hAnsi="Times New Roman" w:cs="Times New Roman"/>
          <w:sz w:val="24"/>
          <w:szCs w:val="24"/>
          <w:lang w:val="es-ES"/>
        </w:rPr>
        <w:t xml:space="preserve"> </w:t>
      </w:r>
      <w:proofErr w:type="spellStart"/>
      <w:r w:rsidRPr="00571EC7">
        <w:rPr>
          <w:rFonts w:ascii="Times New Roman" w:eastAsia="Times New Roman" w:hAnsi="Times New Roman" w:cs="Times New Roman"/>
          <w:sz w:val="24"/>
          <w:szCs w:val="24"/>
          <w:lang w:val="es-ES"/>
        </w:rPr>
        <w:t>World</w:t>
      </w:r>
      <w:proofErr w:type="spellEnd"/>
      <w:r w:rsidRPr="00571EC7">
        <w:rPr>
          <w:rFonts w:ascii="Times New Roman" w:eastAsia="Times New Roman" w:hAnsi="Times New Roman" w:cs="Times New Roman"/>
          <w:sz w:val="24"/>
          <w:szCs w:val="24"/>
          <w:lang w:val="es-ES"/>
        </w:rPr>
        <w:t xml:space="preserve"> </w:t>
      </w:r>
      <w:proofErr w:type="spellStart"/>
      <w:r w:rsidRPr="00571EC7">
        <w:rPr>
          <w:rFonts w:ascii="Times New Roman" w:eastAsia="Times New Roman" w:hAnsi="Times New Roman" w:cs="Times New Roman"/>
          <w:sz w:val="24"/>
          <w:szCs w:val="24"/>
          <w:lang w:val="es-ES"/>
        </w:rPr>
        <w:t>Health</w:t>
      </w:r>
      <w:proofErr w:type="spellEnd"/>
      <w:r w:rsidRPr="00571EC7">
        <w:rPr>
          <w:rFonts w:ascii="Times New Roman" w:eastAsia="Times New Roman" w:hAnsi="Times New Roman" w:cs="Times New Roman"/>
          <w:sz w:val="24"/>
          <w:szCs w:val="24"/>
          <w:lang w:val="es-ES"/>
        </w:rPr>
        <w:t xml:space="preserve"> </w:t>
      </w:r>
      <w:proofErr w:type="spellStart"/>
      <w:r w:rsidRPr="00571EC7">
        <w:rPr>
          <w:rFonts w:ascii="Times New Roman" w:eastAsia="Times New Roman" w:hAnsi="Times New Roman" w:cs="Times New Roman"/>
          <w:sz w:val="24"/>
          <w:szCs w:val="24"/>
          <w:lang w:val="es-ES"/>
        </w:rPr>
        <w:t>Organization</w:t>
      </w:r>
      <w:proofErr w:type="spellEnd"/>
      <w:r w:rsidRPr="00571EC7">
        <w:rPr>
          <w:rFonts w:ascii="Times New Roman" w:eastAsia="Times New Roman" w:hAnsi="Times New Roman" w:cs="Times New Roman"/>
          <w:sz w:val="24"/>
          <w:szCs w:val="24"/>
          <w:lang w:val="es-ES"/>
        </w:rPr>
        <w:t xml:space="preserve"> </w:t>
      </w:r>
      <w:proofErr w:type="spellStart"/>
      <w:r w:rsidRPr="00571EC7">
        <w:rPr>
          <w:rFonts w:ascii="Times New Roman" w:eastAsia="Times New Roman" w:hAnsi="Times New Roman" w:cs="Times New Roman"/>
          <w:sz w:val="24"/>
          <w:szCs w:val="24"/>
          <w:lang w:val="es-ES"/>
        </w:rPr>
        <w:t>Qu</w:t>
      </w:r>
      <w:r w:rsidR="00CF7951">
        <w:rPr>
          <w:rFonts w:ascii="Times New Roman" w:eastAsia="Times New Roman" w:hAnsi="Times New Roman" w:cs="Times New Roman"/>
          <w:sz w:val="24"/>
          <w:szCs w:val="24"/>
          <w:lang w:val="es-ES"/>
        </w:rPr>
        <w:t>ality</w:t>
      </w:r>
      <w:proofErr w:type="spellEnd"/>
      <w:r w:rsidR="00CF7951">
        <w:rPr>
          <w:rFonts w:ascii="Times New Roman" w:eastAsia="Times New Roman" w:hAnsi="Times New Roman" w:cs="Times New Roman"/>
          <w:sz w:val="24"/>
          <w:szCs w:val="24"/>
          <w:lang w:val="es-ES"/>
        </w:rPr>
        <w:t xml:space="preserve"> of </w:t>
      </w:r>
      <w:proofErr w:type="spellStart"/>
      <w:r w:rsidR="00CF7951">
        <w:rPr>
          <w:rFonts w:ascii="Times New Roman" w:eastAsia="Times New Roman" w:hAnsi="Times New Roman" w:cs="Times New Roman"/>
          <w:sz w:val="24"/>
          <w:szCs w:val="24"/>
          <w:lang w:val="es-ES"/>
        </w:rPr>
        <w:t>Life</w:t>
      </w:r>
      <w:proofErr w:type="spellEnd"/>
      <w:r w:rsidR="00CF7951">
        <w:rPr>
          <w:rFonts w:ascii="Times New Roman" w:eastAsia="Times New Roman" w:hAnsi="Times New Roman" w:cs="Times New Roman"/>
          <w:sz w:val="24"/>
          <w:szCs w:val="24"/>
          <w:lang w:val="es-ES"/>
        </w:rPr>
        <w:t xml:space="preserve"> </w:t>
      </w:r>
      <w:proofErr w:type="spellStart"/>
      <w:r w:rsidR="00CF7951">
        <w:rPr>
          <w:rFonts w:ascii="Times New Roman" w:eastAsia="Times New Roman" w:hAnsi="Times New Roman" w:cs="Times New Roman"/>
          <w:sz w:val="24"/>
          <w:szCs w:val="24"/>
          <w:lang w:val="es-ES"/>
        </w:rPr>
        <w:t>Assessment</w:t>
      </w:r>
      <w:proofErr w:type="spellEnd"/>
      <w:r w:rsidR="00CF7951">
        <w:rPr>
          <w:rFonts w:ascii="Times New Roman" w:eastAsia="Times New Roman" w:hAnsi="Times New Roman" w:cs="Times New Roman"/>
          <w:sz w:val="24"/>
          <w:szCs w:val="24"/>
          <w:lang w:val="es-ES"/>
        </w:rPr>
        <w:t xml:space="preserve"> </w:t>
      </w:r>
      <w:proofErr w:type="spellStart"/>
      <w:r w:rsidR="00CF7951">
        <w:rPr>
          <w:rFonts w:ascii="Times New Roman" w:eastAsia="Times New Roman" w:hAnsi="Times New Roman" w:cs="Times New Roman"/>
          <w:sz w:val="24"/>
          <w:szCs w:val="24"/>
          <w:lang w:val="es-ES"/>
        </w:rPr>
        <w:t>group</w:t>
      </w:r>
      <w:proofErr w:type="spellEnd"/>
      <w:r w:rsidR="00CF7951">
        <w:rPr>
          <w:rFonts w:ascii="Times New Roman" w:eastAsia="Times New Roman" w:hAnsi="Times New Roman" w:cs="Times New Roman"/>
          <w:sz w:val="24"/>
          <w:szCs w:val="24"/>
          <w:lang w:val="es-ES"/>
        </w:rPr>
        <w:t xml:space="preserve">, </w:t>
      </w:r>
      <w:r w:rsidRPr="00571EC7">
        <w:rPr>
          <w:rFonts w:ascii="Times New Roman" w:eastAsia="Times New Roman" w:hAnsi="Times New Roman" w:cs="Times New Roman"/>
          <w:sz w:val="24"/>
          <w:szCs w:val="24"/>
          <w:lang w:val="es-ES"/>
        </w:rPr>
        <w:t xml:space="preserve">WHO-QOL,1998). </w:t>
      </w:r>
    </w:p>
    <w:p w14:paraId="03A285AD" w14:textId="77777777" w:rsidR="000D3A64" w:rsidRDefault="003158FF" w:rsidP="00E04C8E">
      <w:pPr>
        <w:spacing w:line="240" w:lineRule="auto"/>
        <w:ind w:firstLine="280"/>
        <w:rPr>
          <w:rFonts w:ascii="Times New Roman" w:eastAsia="Times New Roman" w:hAnsi="Times New Roman" w:cs="Times New Roman"/>
          <w:sz w:val="24"/>
          <w:szCs w:val="24"/>
          <w:lang w:val="es-ES"/>
        </w:rPr>
      </w:pPr>
      <w:r w:rsidRPr="00571EC7">
        <w:rPr>
          <w:rFonts w:ascii="Times New Roman" w:eastAsia="Times New Roman" w:hAnsi="Times New Roman" w:cs="Times New Roman"/>
          <w:sz w:val="24"/>
          <w:szCs w:val="24"/>
          <w:lang w:val="es-ES"/>
        </w:rPr>
        <w:t>De otra parte, cuando se hace referencia exclusiva a temas de salud, en este caso al diagnóstico de ictus, el concepto de CV tiene otras connotaciones debido a la influencia que tienen la presencia de procesos patológicos y el e</w:t>
      </w:r>
      <w:r w:rsidR="00665551">
        <w:rPr>
          <w:rFonts w:ascii="Times New Roman" w:eastAsia="Times New Roman" w:hAnsi="Times New Roman" w:cs="Times New Roman"/>
          <w:sz w:val="24"/>
          <w:szCs w:val="24"/>
          <w:lang w:val="es-ES"/>
        </w:rPr>
        <w:t>fecto del tratamiento (Robles</w:t>
      </w:r>
      <w:r w:rsidR="00B95B4C">
        <w:rPr>
          <w:rFonts w:ascii="Times New Roman" w:eastAsia="Times New Roman" w:hAnsi="Times New Roman" w:cs="Times New Roman"/>
          <w:sz w:val="24"/>
          <w:szCs w:val="24"/>
          <w:lang w:val="es-ES"/>
        </w:rPr>
        <w:t xml:space="preserve"> et al., </w:t>
      </w:r>
      <w:r w:rsidRPr="00571EC7">
        <w:rPr>
          <w:rFonts w:ascii="Times New Roman" w:eastAsia="Times New Roman" w:hAnsi="Times New Roman" w:cs="Times New Roman"/>
          <w:sz w:val="24"/>
          <w:szCs w:val="24"/>
          <w:lang w:val="es-ES"/>
        </w:rPr>
        <w:t xml:space="preserve">2016; Urzúa, 2010; Urzúa &amp; </w:t>
      </w:r>
      <w:proofErr w:type="spellStart"/>
      <w:r w:rsidRPr="00571EC7">
        <w:rPr>
          <w:rFonts w:ascii="Times New Roman" w:eastAsia="Times New Roman" w:hAnsi="Times New Roman" w:cs="Times New Roman"/>
          <w:sz w:val="24"/>
          <w:szCs w:val="24"/>
          <w:lang w:val="es-ES"/>
        </w:rPr>
        <w:t>Caqueo</w:t>
      </w:r>
      <w:proofErr w:type="spellEnd"/>
      <w:r w:rsidRPr="00571EC7">
        <w:rPr>
          <w:rFonts w:ascii="Times New Roman" w:eastAsia="Times New Roman" w:hAnsi="Times New Roman" w:cs="Times New Roman"/>
          <w:sz w:val="24"/>
          <w:szCs w:val="24"/>
          <w:lang w:val="es-ES"/>
        </w:rPr>
        <w:t>, 2012). Específicamente para el ictus, en el cual las secuelas suelen ser duraderas, difíciles de cuantificar y de tratar; la evaluación de la CV se ha convertido en un constructo relevante para el análisis de las consecuencias de la enfermedad y de los efectos de los diversos tratamientos en el bien</w:t>
      </w:r>
      <w:r w:rsidR="00B95B4C">
        <w:rPr>
          <w:rFonts w:ascii="Times New Roman" w:eastAsia="Times New Roman" w:hAnsi="Times New Roman" w:cs="Times New Roman"/>
          <w:sz w:val="24"/>
          <w:szCs w:val="24"/>
          <w:lang w:val="es-ES"/>
        </w:rPr>
        <w:t>estar de las personas (</w:t>
      </w:r>
      <w:proofErr w:type="spellStart"/>
      <w:r w:rsidR="00B95B4C">
        <w:rPr>
          <w:rFonts w:ascii="Times New Roman" w:eastAsia="Times New Roman" w:hAnsi="Times New Roman" w:cs="Times New Roman"/>
          <w:sz w:val="24"/>
          <w:szCs w:val="24"/>
          <w:lang w:val="es-ES"/>
        </w:rPr>
        <w:t>Hohmann</w:t>
      </w:r>
      <w:proofErr w:type="spellEnd"/>
      <w:r w:rsidR="00B95B4C">
        <w:rPr>
          <w:rFonts w:ascii="Times New Roman" w:eastAsia="Times New Roman" w:hAnsi="Times New Roman" w:cs="Times New Roman"/>
          <w:sz w:val="24"/>
          <w:szCs w:val="24"/>
          <w:lang w:val="es-ES"/>
        </w:rPr>
        <w:t xml:space="preserve"> et al., 2010; </w:t>
      </w:r>
      <w:proofErr w:type="spellStart"/>
      <w:r w:rsidR="00B95B4C">
        <w:rPr>
          <w:rFonts w:ascii="Times New Roman" w:eastAsia="Times New Roman" w:hAnsi="Times New Roman" w:cs="Times New Roman"/>
          <w:sz w:val="24"/>
          <w:szCs w:val="24"/>
          <w:lang w:val="es-ES"/>
        </w:rPr>
        <w:t>Rachpukdee</w:t>
      </w:r>
      <w:proofErr w:type="spellEnd"/>
      <w:r w:rsidR="00B95B4C">
        <w:rPr>
          <w:rFonts w:ascii="Times New Roman" w:eastAsia="Times New Roman" w:hAnsi="Times New Roman" w:cs="Times New Roman"/>
          <w:sz w:val="24"/>
          <w:szCs w:val="24"/>
          <w:lang w:val="es-ES"/>
        </w:rPr>
        <w:t xml:space="preserve"> et al., </w:t>
      </w:r>
      <w:r w:rsidRPr="002E2415">
        <w:rPr>
          <w:rFonts w:ascii="Times New Roman" w:eastAsia="Times New Roman" w:hAnsi="Times New Roman" w:cs="Times New Roman"/>
          <w:sz w:val="24"/>
          <w:szCs w:val="24"/>
          <w:lang w:val="es-ES"/>
        </w:rPr>
        <w:t xml:space="preserve">2013). </w:t>
      </w:r>
    </w:p>
    <w:p w14:paraId="6E2BCEBE" w14:textId="1CE7CCA5" w:rsidR="00392AC0" w:rsidRDefault="003158FF" w:rsidP="00E04C8E">
      <w:pPr>
        <w:spacing w:line="240" w:lineRule="auto"/>
        <w:ind w:firstLine="280"/>
        <w:rPr>
          <w:rFonts w:ascii="Times New Roman" w:eastAsia="Times New Roman" w:hAnsi="Times New Roman" w:cs="Times New Roman"/>
          <w:sz w:val="24"/>
          <w:szCs w:val="24"/>
          <w:lang w:val="es-ES"/>
        </w:rPr>
      </w:pPr>
      <w:r w:rsidRPr="002E2415">
        <w:rPr>
          <w:rFonts w:ascii="Times New Roman" w:eastAsia="Times New Roman" w:hAnsi="Times New Roman" w:cs="Times New Roman"/>
          <w:sz w:val="24"/>
          <w:szCs w:val="24"/>
          <w:lang w:val="es-ES"/>
        </w:rPr>
        <w:t>Por</w:t>
      </w:r>
      <w:r w:rsidRPr="00571EC7">
        <w:rPr>
          <w:rFonts w:ascii="Times New Roman" w:eastAsia="Times New Roman" w:hAnsi="Times New Roman" w:cs="Times New Roman"/>
          <w:sz w:val="24"/>
          <w:szCs w:val="24"/>
          <w:lang w:val="es-ES"/>
        </w:rPr>
        <w:t xml:space="preserve"> consiguiente, es de interés para el presente estudio describir el estado actual de las investigaciones sobre CV en sobrevivientes a ictus durante los últimos 5 años, con el propósito de develar los avances y los vacíos empíricos que se encuentran en el estudio de dich</w:t>
      </w:r>
      <w:r w:rsidR="005065C0">
        <w:rPr>
          <w:rFonts w:ascii="Times New Roman" w:eastAsia="Times New Roman" w:hAnsi="Times New Roman" w:cs="Times New Roman"/>
          <w:sz w:val="24"/>
          <w:szCs w:val="24"/>
          <w:lang w:val="es-ES"/>
        </w:rPr>
        <w:t xml:space="preserve">o fenómeno.  Cabe resaltar que </w:t>
      </w:r>
      <w:r w:rsidRPr="00571EC7">
        <w:rPr>
          <w:rFonts w:ascii="Times New Roman" w:eastAsia="Times New Roman" w:hAnsi="Times New Roman" w:cs="Times New Roman"/>
          <w:sz w:val="24"/>
          <w:szCs w:val="24"/>
          <w:lang w:val="es-ES"/>
        </w:rPr>
        <w:t xml:space="preserve">se halló un estudio de revisión sobre los factores asociados a la </w:t>
      </w:r>
      <w:r w:rsidR="00B95B4C">
        <w:rPr>
          <w:rFonts w:ascii="Times New Roman" w:eastAsia="Times New Roman" w:hAnsi="Times New Roman" w:cs="Times New Roman"/>
          <w:sz w:val="24"/>
          <w:szCs w:val="24"/>
          <w:lang w:val="es-ES"/>
        </w:rPr>
        <w:t>CV post ictus (Mesa et al.,</w:t>
      </w:r>
      <w:r w:rsidRPr="00571EC7">
        <w:rPr>
          <w:rFonts w:ascii="Times New Roman" w:eastAsia="Times New Roman" w:hAnsi="Times New Roman" w:cs="Times New Roman"/>
          <w:sz w:val="24"/>
          <w:szCs w:val="24"/>
          <w:lang w:val="es-ES"/>
        </w:rPr>
        <w:t xml:space="preserve">2017), sin embargo, surge la necesidad de realizar un análisis más detallado, no solo de los factores asociados, sino de otros aspectos como los diseños y alcances de las investigaciones, los objetivos desarrollados, las </w:t>
      </w:r>
      <w:r w:rsidRPr="00571EC7">
        <w:rPr>
          <w:rFonts w:ascii="Times New Roman" w:eastAsia="Times New Roman" w:hAnsi="Times New Roman" w:cs="Times New Roman"/>
          <w:sz w:val="24"/>
          <w:szCs w:val="24"/>
          <w:highlight w:val="white"/>
          <w:lang w:val="es-ES"/>
        </w:rPr>
        <w:t xml:space="preserve">características de los participantes, los instrumentos de medición, las conclusiones principales y las limitaciones de los estudios. En síntesis, se espera generar </w:t>
      </w:r>
      <w:r w:rsidRPr="00571EC7">
        <w:rPr>
          <w:rFonts w:ascii="Times New Roman" w:eastAsia="Times New Roman" w:hAnsi="Times New Roman" w:cs="Times New Roman"/>
          <w:sz w:val="24"/>
          <w:szCs w:val="24"/>
          <w:lang w:val="es-ES"/>
        </w:rPr>
        <w:t>un panorama actual y oportuno que permita orientar los lineamientos de próximas investigaciones que deseen abordar el tema, dada la importancia de la valoración de la CV en la definición e implementación de intervenciones adecuadas para e</w:t>
      </w:r>
      <w:r w:rsidR="00B95B4C">
        <w:rPr>
          <w:rFonts w:ascii="Times New Roman" w:eastAsia="Times New Roman" w:hAnsi="Times New Roman" w:cs="Times New Roman"/>
          <w:sz w:val="24"/>
          <w:szCs w:val="24"/>
          <w:lang w:val="es-ES"/>
        </w:rPr>
        <w:t>ste grupo poblacional (</w:t>
      </w:r>
      <w:proofErr w:type="spellStart"/>
      <w:r w:rsidR="00B95B4C">
        <w:rPr>
          <w:rFonts w:ascii="Times New Roman" w:eastAsia="Times New Roman" w:hAnsi="Times New Roman" w:cs="Times New Roman"/>
          <w:sz w:val="24"/>
          <w:szCs w:val="24"/>
          <w:lang w:val="es-ES"/>
        </w:rPr>
        <w:t>Jaracza</w:t>
      </w:r>
      <w:proofErr w:type="spellEnd"/>
      <w:r w:rsidR="00B95B4C">
        <w:rPr>
          <w:rFonts w:ascii="Times New Roman" w:eastAsia="Times New Roman" w:hAnsi="Times New Roman" w:cs="Times New Roman"/>
          <w:sz w:val="24"/>
          <w:szCs w:val="24"/>
          <w:lang w:val="es-ES"/>
        </w:rPr>
        <w:t xml:space="preserve"> et al.,</w:t>
      </w:r>
      <w:r w:rsidRPr="00571EC7">
        <w:rPr>
          <w:rFonts w:ascii="Times New Roman" w:eastAsia="Times New Roman" w:hAnsi="Times New Roman" w:cs="Times New Roman"/>
          <w:sz w:val="24"/>
          <w:szCs w:val="24"/>
          <w:lang w:val="es-ES"/>
        </w:rPr>
        <w:t xml:space="preserve"> 2014).</w:t>
      </w:r>
    </w:p>
    <w:p w14:paraId="3C3A4284" w14:textId="731667D3" w:rsidR="003450B6" w:rsidRDefault="003450B6" w:rsidP="00E04C8E">
      <w:pPr>
        <w:spacing w:line="240" w:lineRule="auto"/>
        <w:ind w:firstLine="280"/>
        <w:rPr>
          <w:rFonts w:ascii="Times New Roman" w:eastAsia="Times New Roman" w:hAnsi="Times New Roman" w:cs="Times New Roman"/>
          <w:sz w:val="24"/>
          <w:szCs w:val="24"/>
          <w:lang w:val="es-ES"/>
        </w:rPr>
      </w:pPr>
    </w:p>
    <w:p w14:paraId="3D99EC69" w14:textId="57CAB04F" w:rsidR="003450B6" w:rsidRDefault="003450B6" w:rsidP="00E04C8E">
      <w:pPr>
        <w:spacing w:line="240" w:lineRule="auto"/>
        <w:ind w:firstLine="280"/>
        <w:rPr>
          <w:rFonts w:ascii="Times New Roman" w:eastAsia="Times New Roman" w:hAnsi="Times New Roman" w:cs="Times New Roman"/>
          <w:sz w:val="24"/>
          <w:szCs w:val="24"/>
          <w:lang w:val="es-ES"/>
        </w:rPr>
      </w:pPr>
    </w:p>
    <w:p w14:paraId="15DAB05A" w14:textId="7FB0E200" w:rsidR="003450B6" w:rsidRDefault="003450B6" w:rsidP="00E04C8E">
      <w:pPr>
        <w:spacing w:line="240" w:lineRule="auto"/>
        <w:ind w:firstLine="280"/>
        <w:rPr>
          <w:rFonts w:ascii="Times New Roman" w:eastAsia="Times New Roman" w:hAnsi="Times New Roman" w:cs="Times New Roman"/>
          <w:sz w:val="24"/>
          <w:szCs w:val="24"/>
          <w:lang w:val="es-ES"/>
        </w:rPr>
      </w:pPr>
    </w:p>
    <w:p w14:paraId="3FDB0992" w14:textId="23BC3949" w:rsidR="003450B6" w:rsidRDefault="003450B6" w:rsidP="00E04C8E">
      <w:pPr>
        <w:spacing w:line="240" w:lineRule="auto"/>
        <w:ind w:firstLine="280"/>
        <w:rPr>
          <w:rFonts w:ascii="Times New Roman" w:eastAsia="Times New Roman" w:hAnsi="Times New Roman" w:cs="Times New Roman"/>
          <w:sz w:val="24"/>
          <w:szCs w:val="24"/>
          <w:lang w:val="es-ES"/>
        </w:rPr>
      </w:pPr>
    </w:p>
    <w:p w14:paraId="06EE7805" w14:textId="77777777" w:rsidR="003450B6" w:rsidRPr="00571EC7" w:rsidRDefault="003450B6" w:rsidP="00E04C8E">
      <w:pPr>
        <w:spacing w:line="240" w:lineRule="auto"/>
        <w:ind w:firstLine="280"/>
        <w:rPr>
          <w:rFonts w:ascii="Times New Roman" w:eastAsia="Times New Roman" w:hAnsi="Times New Roman" w:cs="Times New Roman"/>
          <w:sz w:val="24"/>
          <w:szCs w:val="24"/>
          <w:lang w:val="es-ES"/>
        </w:rPr>
      </w:pPr>
    </w:p>
    <w:p w14:paraId="21A73527" w14:textId="6776053F" w:rsidR="00392AC0" w:rsidRDefault="003158FF" w:rsidP="00E04C8E">
      <w:pPr>
        <w:spacing w:line="240" w:lineRule="auto"/>
        <w:jc w:val="center"/>
        <w:rPr>
          <w:rFonts w:ascii="Times New Roman" w:eastAsia="Times New Roman" w:hAnsi="Times New Roman" w:cs="Times New Roman"/>
          <w:b/>
          <w:sz w:val="24"/>
          <w:szCs w:val="24"/>
          <w:highlight w:val="white"/>
          <w:lang w:val="es-ES"/>
        </w:rPr>
      </w:pPr>
      <w:r w:rsidRPr="00571EC7">
        <w:rPr>
          <w:rFonts w:ascii="Times New Roman" w:eastAsia="Times New Roman" w:hAnsi="Times New Roman" w:cs="Times New Roman"/>
          <w:b/>
          <w:sz w:val="24"/>
          <w:szCs w:val="24"/>
          <w:highlight w:val="white"/>
          <w:lang w:val="es-ES"/>
        </w:rPr>
        <w:t>Metodología</w:t>
      </w:r>
    </w:p>
    <w:p w14:paraId="7C7FD002" w14:textId="77777777" w:rsidR="00CC185E" w:rsidRDefault="00CC185E" w:rsidP="00E04C8E">
      <w:pPr>
        <w:spacing w:line="240" w:lineRule="auto"/>
        <w:ind w:firstLine="280"/>
        <w:rPr>
          <w:rFonts w:ascii="Times New Roman" w:eastAsia="Times New Roman" w:hAnsi="Times New Roman" w:cs="Times New Roman"/>
          <w:sz w:val="24"/>
          <w:szCs w:val="24"/>
          <w:highlight w:val="white"/>
          <w:lang w:val="es-ES"/>
        </w:rPr>
      </w:pPr>
    </w:p>
    <w:p w14:paraId="26AEE2D3" w14:textId="5B6603CD" w:rsidR="00392AC0" w:rsidRPr="00AC19B9" w:rsidRDefault="003158FF" w:rsidP="00F73F66">
      <w:pPr>
        <w:spacing w:line="240" w:lineRule="auto"/>
        <w:ind w:firstLine="280"/>
        <w:rPr>
          <w:rFonts w:ascii="Times New Roman" w:eastAsia="Times New Roman" w:hAnsi="Times New Roman" w:cs="Times New Roman"/>
          <w:sz w:val="24"/>
          <w:szCs w:val="24"/>
          <w:highlight w:val="white"/>
          <w:lang w:val="es-ES"/>
        </w:rPr>
      </w:pPr>
      <w:r w:rsidRPr="00762056">
        <w:rPr>
          <w:rFonts w:ascii="Times New Roman" w:eastAsia="Times New Roman" w:hAnsi="Times New Roman" w:cs="Times New Roman"/>
          <w:sz w:val="24"/>
          <w:szCs w:val="24"/>
          <w:highlight w:val="white"/>
          <w:lang w:val="es-ES"/>
        </w:rPr>
        <w:t>Se realizó un estudio descriptivo de tipo documental</w:t>
      </w:r>
      <w:r w:rsidR="00F57B61" w:rsidRPr="00762056">
        <w:rPr>
          <w:rFonts w:ascii="Times New Roman" w:eastAsia="Times New Roman" w:hAnsi="Times New Roman" w:cs="Times New Roman"/>
          <w:sz w:val="24"/>
          <w:szCs w:val="24"/>
          <w:highlight w:val="white"/>
          <w:lang w:val="es-ES"/>
        </w:rPr>
        <w:t xml:space="preserve">, </w:t>
      </w:r>
      <w:r w:rsidR="00F57B61" w:rsidRPr="00762056">
        <w:rPr>
          <w:rFonts w:ascii="Times New Roman" w:eastAsia="Times New Roman" w:hAnsi="Times New Roman" w:cs="Times New Roman"/>
          <w:sz w:val="24"/>
          <w:szCs w:val="24"/>
          <w:lang w:val="es-ES"/>
        </w:rPr>
        <w:t>el cua</w:t>
      </w:r>
      <w:r w:rsidR="0006363A">
        <w:rPr>
          <w:rFonts w:ascii="Times New Roman" w:eastAsia="Times New Roman" w:hAnsi="Times New Roman" w:cs="Times New Roman"/>
          <w:sz w:val="24"/>
          <w:szCs w:val="24"/>
          <w:lang w:val="es-ES"/>
        </w:rPr>
        <w:t xml:space="preserve">l consiste en un análisis </w:t>
      </w:r>
      <w:r w:rsidR="00762056" w:rsidRPr="00762056">
        <w:rPr>
          <w:rFonts w:ascii="Times New Roman" w:eastAsia="Times New Roman" w:hAnsi="Times New Roman" w:cs="Times New Roman"/>
          <w:sz w:val="24"/>
          <w:szCs w:val="24"/>
          <w:lang w:val="es-ES"/>
        </w:rPr>
        <w:t>de fuentes primarias sobre un</w:t>
      </w:r>
      <w:r w:rsidR="00F57B61" w:rsidRPr="00762056">
        <w:rPr>
          <w:rFonts w:ascii="Times New Roman" w:eastAsia="Times New Roman" w:hAnsi="Times New Roman" w:cs="Times New Roman"/>
          <w:sz w:val="24"/>
          <w:szCs w:val="24"/>
          <w:lang w:val="es-ES"/>
        </w:rPr>
        <w:t xml:space="preserve"> determinado tema</w:t>
      </w:r>
      <w:r w:rsidR="00762056" w:rsidRPr="00762056">
        <w:rPr>
          <w:rFonts w:ascii="Times New Roman" w:eastAsia="Times New Roman" w:hAnsi="Times New Roman" w:cs="Times New Roman"/>
          <w:sz w:val="24"/>
          <w:szCs w:val="24"/>
          <w:lang w:val="es-ES"/>
        </w:rPr>
        <w:t xml:space="preserve">, mediante la </w:t>
      </w:r>
      <w:r w:rsidR="00762056" w:rsidRPr="00762056">
        <w:rPr>
          <w:rFonts w:ascii="Times New Roman" w:hAnsi="Times New Roman" w:cs="Times New Roman"/>
          <w:sz w:val="24"/>
          <w:szCs w:val="24"/>
          <w:shd w:val="clear" w:color="auto" w:fill="FFFFFF"/>
          <w:lang w:val="es-ES"/>
        </w:rPr>
        <w:t xml:space="preserve">aplicación de </w:t>
      </w:r>
      <w:r w:rsidR="00762056">
        <w:rPr>
          <w:rFonts w:ascii="Times New Roman" w:hAnsi="Times New Roman" w:cs="Times New Roman"/>
          <w:sz w:val="24"/>
          <w:szCs w:val="24"/>
          <w:shd w:val="clear" w:color="auto" w:fill="FFFFFF"/>
          <w:lang w:val="es-ES"/>
        </w:rPr>
        <w:t xml:space="preserve">métodos y técnicas de búsqueda y de </w:t>
      </w:r>
      <w:r w:rsidR="00762056" w:rsidRPr="00762056">
        <w:rPr>
          <w:rFonts w:ascii="Times New Roman" w:hAnsi="Times New Roman" w:cs="Times New Roman"/>
          <w:sz w:val="24"/>
          <w:szCs w:val="24"/>
          <w:shd w:val="clear" w:color="auto" w:fill="FFFFFF"/>
          <w:lang w:val="es-ES"/>
        </w:rPr>
        <w:t xml:space="preserve">procesamiento </w:t>
      </w:r>
      <w:r w:rsidR="00762056">
        <w:rPr>
          <w:rFonts w:ascii="Times New Roman" w:hAnsi="Times New Roman" w:cs="Times New Roman"/>
          <w:sz w:val="24"/>
          <w:szCs w:val="24"/>
          <w:shd w:val="clear" w:color="auto" w:fill="FFFFFF"/>
          <w:lang w:val="es-ES"/>
        </w:rPr>
        <w:t xml:space="preserve">de la información, </w:t>
      </w:r>
      <w:r w:rsidR="00F57B61" w:rsidRPr="00762056">
        <w:rPr>
          <w:rFonts w:ascii="Times New Roman" w:eastAsia="Times New Roman" w:hAnsi="Times New Roman" w:cs="Times New Roman"/>
          <w:sz w:val="24"/>
          <w:szCs w:val="24"/>
          <w:lang w:val="es-ES"/>
        </w:rPr>
        <w:t xml:space="preserve">con el fin </w:t>
      </w:r>
      <w:r w:rsidR="00754B53">
        <w:rPr>
          <w:rFonts w:ascii="Times New Roman" w:eastAsia="Times New Roman" w:hAnsi="Times New Roman" w:cs="Times New Roman"/>
          <w:sz w:val="24"/>
          <w:szCs w:val="24"/>
          <w:lang w:val="es-ES"/>
        </w:rPr>
        <w:t>identificar</w:t>
      </w:r>
      <w:r w:rsidR="00F57B61" w:rsidRPr="00762056">
        <w:rPr>
          <w:rFonts w:ascii="Times New Roman" w:eastAsia="Times New Roman" w:hAnsi="Times New Roman" w:cs="Times New Roman"/>
          <w:sz w:val="24"/>
          <w:szCs w:val="24"/>
          <w:lang w:val="es-ES"/>
        </w:rPr>
        <w:t xml:space="preserve"> relaciones, diferencias, posturas o estado actual del conocimiento respecto al </w:t>
      </w:r>
      <w:r w:rsidR="0006363A">
        <w:rPr>
          <w:rFonts w:ascii="Times New Roman" w:eastAsia="Times New Roman" w:hAnsi="Times New Roman" w:cs="Times New Roman"/>
          <w:sz w:val="24"/>
          <w:szCs w:val="24"/>
          <w:lang w:val="es-ES"/>
        </w:rPr>
        <w:t>fenómeno</w:t>
      </w:r>
      <w:r w:rsidR="00F57B61" w:rsidRPr="00762056">
        <w:rPr>
          <w:rFonts w:ascii="Times New Roman" w:eastAsia="Times New Roman" w:hAnsi="Times New Roman" w:cs="Times New Roman"/>
          <w:sz w:val="24"/>
          <w:szCs w:val="24"/>
          <w:lang w:val="es-ES"/>
        </w:rPr>
        <w:t xml:space="preserve"> objeto de estudio, </w:t>
      </w:r>
      <w:r w:rsidR="0006363A">
        <w:rPr>
          <w:rFonts w:ascii="Times New Roman" w:hAnsi="Times New Roman" w:cs="Times New Roman"/>
          <w:sz w:val="24"/>
          <w:szCs w:val="24"/>
          <w:shd w:val="clear" w:color="auto" w:fill="FFFFFF"/>
          <w:lang w:val="es-CO"/>
        </w:rPr>
        <w:t>bajo condiciones de sistematización, coherencia</w:t>
      </w:r>
      <w:r w:rsidR="00754B53">
        <w:rPr>
          <w:rFonts w:ascii="Times New Roman" w:hAnsi="Times New Roman" w:cs="Times New Roman"/>
          <w:sz w:val="24"/>
          <w:szCs w:val="24"/>
          <w:shd w:val="clear" w:color="auto" w:fill="FFFFFF"/>
          <w:lang w:val="es-CO"/>
        </w:rPr>
        <w:t xml:space="preserve"> y </w:t>
      </w:r>
      <w:r w:rsidR="0006363A">
        <w:rPr>
          <w:rFonts w:ascii="Times New Roman" w:hAnsi="Times New Roman" w:cs="Times New Roman"/>
          <w:sz w:val="24"/>
          <w:szCs w:val="24"/>
          <w:shd w:val="clear" w:color="auto" w:fill="FFFFFF"/>
          <w:lang w:val="es-CO"/>
        </w:rPr>
        <w:t>argumentación</w:t>
      </w:r>
      <w:r w:rsidR="00F57B61" w:rsidRPr="00762056">
        <w:rPr>
          <w:rFonts w:ascii="Times New Roman" w:hAnsi="Times New Roman" w:cs="Times New Roman"/>
          <w:sz w:val="24"/>
          <w:szCs w:val="24"/>
          <w:shd w:val="clear" w:color="auto" w:fill="FFFFFF"/>
          <w:lang w:val="es-CO"/>
        </w:rPr>
        <w:t xml:space="preserve"> </w:t>
      </w:r>
      <w:r w:rsidR="00762056" w:rsidRPr="00762056">
        <w:rPr>
          <w:rFonts w:ascii="Times New Roman" w:hAnsi="Times New Roman" w:cs="Times New Roman"/>
          <w:sz w:val="24"/>
          <w:szCs w:val="24"/>
          <w:shd w:val="clear" w:color="auto" w:fill="FFFFFF"/>
          <w:lang w:val="es-CO"/>
        </w:rPr>
        <w:t>(Bernal,</w:t>
      </w:r>
      <w:r w:rsidR="00C437EB">
        <w:rPr>
          <w:rFonts w:ascii="Times New Roman" w:hAnsi="Times New Roman" w:cs="Times New Roman"/>
          <w:sz w:val="24"/>
          <w:szCs w:val="24"/>
          <w:shd w:val="clear" w:color="auto" w:fill="FFFFFF"/>
          <w:lang w:val="es-CO"/>
        </w:rPr>
        <w:t xml:space="preserve"> </w:t>
      </w:r>
      <w:r w:rsidR="00762056" w:rsidRPr="00762056">
        <w:rPr>
          <w:rFonts w:ascii="Times New Roman" w:hAnsi="Times New Roman" w:cs="Times New Roman"/>
          <w:sz w:val="24"/>
          <w:szCs w:val="24"/>
          <w:shd w:val="clear" w:color="auto" w:fill="FFFFFF"/>
          <w:lang w:val="es-CO"/>
        </w:rPr>
        <w:t>2010)</w:t>
      </w:r>
      <w:r w:rsidR="00F57B61" w:rsidRPr="00762056">
        <w:rPr>
          <w:rFonts w:ascii="Times New Roman" w:eastAsia="Times New Roman" w:hAnsi="Times New Roman" w:cs="Times New Roman"/>
          <w:sz w:val="24"/>
          <w:szCs w:val="24"/>
          <w:lang w:val="es-ES"/>
        </w:rPr>
        <w:t>.</w:t>
      </w:r>
      <w:r w:rsidR="00754B53">
        <w:rPr>
          <w:rFonts w:ascii="Times New Roman" w:eastAsia="Times New Roman" w:hAnsi="Times New Roman" w:cs="Times New Roman"/>
          <w:sz w:val="24"/>
          <w:szCs w:val="24"/>
          <w:lang w:val="es-ES"/>
        </w:rPr>
        <w:t xml:space="preserve"> Para el presente estudio se establecieron como </w:t>
      </w:r>
      <w:r w:rsidR="00754B53">
        <w:rPr>
          <w:rFonts w:ascii="Times New Roman" w:eastAsia="Times New Roman" w:hAnsi="Times New Roman" w:cs="Times New Roman"/>
          <w:sz w:val="24"/>
          <w:szCs w:val="24"/>
          <w:highlight w:val="white"/>
          <w:lang w:val="es-ES"/>
        </w:rPr>
        <w:t xml:space="preserve">unidades de análisis, los </w:t>
      </w:r>
      <w:r w:rsidRPr="00571EC7">
        <w:rPr>
          <w:rFonts w:ascii="Times New Roman" w:eastAsia="Times New Roman" w:hAnsi="Times New Roman" w:cs="Times New Roman"/>
          <w:sz w:val="24"/>
          <w:szCs w:val="24"/>
          <w:highlight w:val="white"/>
          <w:lang w:val="es-ES"/>
        </w:rPr>
        <w:t xml:space="preserve">artículos originales publicados en las bases de datos </w:t>
      </w:r>
      <w:proofErr w:type="spellStart"/>
      <w:r w:rsidRPr="00571EC7">
        <w:rPr>
          <w:rFonts w:ascii="Times New Roman" w:eastAsia="Times New Roman" w:hAnsi="Times New Roman" w:cs="Times New Roman"/>
          <w:sz w:val="24"/>
          <w:szCs w:val="24"/>
          <w:highlight w:val="white"/>
          <w:lang w:val="es-ES"/>
        </w:rPr>
        <w:t>ScienceDirect</w:t>
      </w:r>
      <w:proofErr w:type="spellEnd"/>
      <w:r w:rsidRPr="00571EC7">
        <w:rPr>
          <w:rFonts w:ascii="Times New Roman" w:eastAsia="Times New Roman" w:hAnsi="Times New Roman" w:cs="Times New Roman"/>
          <w:sz w:val="24"/>
          <w:szCs w:val="24"/>
          <w:highlight w:val="white"/>
          <w:lang w:val="es-ES"/>
        </w:rPr>
        <w:t xml:space="preserve"> y </w:t>
      </w:r>
      <w:proofErr w:type="spellStart"/>
      <w:r w:rsidRPr="00571EC7">
        <w:rPr>
          <w:rFonts w:ascii="Times New Roman" w:eastAsia="Times New Roman" w:hAnsi="Times New Roman" w:cs="Times New Roman"/>
          <w:sz w:val="24"/>
          <w:szCs w:val="24"/>
          <w:highlight w:val="white"/>
          <w:lang w:val="es-ES"/>
        </w:rPr>
        <w:t>Proquest</w:t>
      </w:r>
      <w:proofErr w:type="spellEnd"/>
      <w:r w:rsidRPr="00571EC7">
        <w:rPr>
          <w:rFonts w:ascii="Times New Roman" w:eastAsia="Times New Roman" w:hAnsi="Times New Roman" w:cs="Times New Roman"/>
          <w:sz w:val="24"/>
          <w:szCs w:val="24"/>
          <w:highlight w:val="white"/>
          <w:lang w:val="es-ES"/>
        </w:rPr>
        <w:t xml:space="preserve">, durante el periodo comprendido entre 2012 y 2017. </w:t>
      </w:r>
      <w:r w:rsidR="005065C0">
        <w:rPr>
          <w:rFonts w:ascii="Times New Roman" w:eastAsia="Times New Roman" w:hAnsi="Times New Roman" w:cs="Times New Roman"/>
          <w:sz w:val="24"/>
          <w:szCs w:val="24"/>
          <w:highlight w:val="white"/>
          <w:lang w:val="es-ES"/>
        </w:rPr>
        <w:t>Se seleccionó la bas</w:t>
      </w:r>
      <w:r w:rsidR="00AC19B9">
        <w:rPr>
          <w:rFonts w:ascii="Times New Roman" w:eastAsia="Times New Roman" w:hAnsi="Times New Roman" w:cs="Times New Roman"/>
          <w:sz w:val="24"/>
          <w:szCs w:val="24"/>
          <w:highlight w:val="white"/>
          <w:lang w:val="es-ES"/>
        </w:rPr>
        <w:t xml:space="preserve">e de datos </w:t>
      </w:r>
      <w:proofErr w:type="spellStart"/>
      <w:r w:rsidR="00AC19B9">
        <w:rPr>
          <w:rFonts w:ascii="Times New Roman" w:eastAsia="Times New Roman" w:hAnsi="Times New Roman" w:cs="Times New Roman"/>
          <w:sz w:val="24"/>
          <w:szCs w:val="24"/>
          <w:highlight w:val="white"/>
          <w:lang w:val="es-ES"/>
        </w:rPr>
        <w:t>ScienceDirect</w:t>
      </w:r>
      <w:proofErr w:type="spellEnd"/>
      <w:r w:rsidR="00F73F66">
        <w:rPr>
          <w:rFonts w:ascii="Times New Roman" w:eastAsia="Times New Roman" w:hAnsi="Times New Roman" w:cs="Times New Roman"/>
          <w:sz w:val="24"/>
          <w:szCs w:val="24"/>
          <w:highlight w:val="white"/>
          <w:lang w:val="es-ES"/>
        </w:rPr>
        <w:t>,</w:t>
      </w:r>
      <w:r w:rsidR="00AC19B9">
        <w:rPr>
          <w:rFonts w:ascii="Times New Roman" w:eastAsia="Times New Roman" w:hAnsi="Times New Roman" w:cs="Times New Roman"/>
          <w:sz w:val="24"/>
          <w:szCs w:val="24"/>
          <w:highlight w:val="white"/>
          <w:lang w:val="es-ES"/>
        </w:rPr>
        <w:t xml:space="preserve"> </w:t>
      </w:r>
      <w:r w:rsidR="005065C0">
        <w:rPr>
          <w:rFonts w:ascii="Times New Roman" w:eastAsia="Times New Roman" w:hAnsi="Times New Roman" w:cs="Times New Roman"/>
          <w:sz w:val="24"/>
          <w:szCs w:val="24"/>
          <w:lang w:val="es-ES"/>
        </w:rPr>
        <w:t>y</w:t>
      </w:r>
      <w:r w:rsidR="005065C0" w:rsidRPr="005065C0">
        <w:rPr>
          <w:rFonts w:ascii="Times New Roman" w:eastAsia="Times New Roman" w:hAnsi="Times New Roman" w:cs="Times New Roman"/>
          <w:sz w:val="24"/>
          <w:szCs w:val="24"/>
          <w:lang w:val="es-ES"/>
        </w:rPr>
        <w:t>a que</w:t>
      </w:r>
      <w:r w:rsidR="00F73F66">
        <w:rPr>
          <w:rFonts w:ascii="Times New Roman" w:eastAsia="Times New Roman" w:hAnsi="Times New Roman" w:cs="Times New Roman"/>
          <w:sz w:val="24"/>
          <w:szCs w:val="24"/>
          <w:lang w:val="es-ES"/>
        </w:rPr>
        <w:t>,</w:t>
      </w:r>
      <w:r w:rsidR="005065C0" w:rsidRPr="005065C0">
        <w:rPr>
          <w:rFonts w:ascii="Times New Roman" w:eastAsia="Times New Roman" w:hAnsi="Times New Roman" w:cs="Times New Roman"/>
          <w:sz w:val="24"/>
          <w:szCs w:val="24"/>
          <w:lang w:val="es-ES"/>
        </w:rPr>
        <w:t xml:space="preserve"> es la base líder de </w:t>
      </w:r>
      <w:proofErr w:type="spellStart"/>
      <w:r w:rsidR="005065C0" w:rsidRPr="005065C0">
        <w:rPr>
          <w:rFonts w:ascii="Times New Roman" w:eastAsia="Times New Roman" w:hAnsi="Times New Roman" w:cs="Times New Roman"/>
          <w:sz w:val="24"/>
          <w:szCs w:val="24"/>
          <w:lang w:val="es-ES"/>
        </w:rPr>
        <w:t>Elsevier</w:t>
      </w:r>
      <w:proofErr w:type="spellEnd"/>
      <w:r w:rsidR="005065C0" w:rsidRPr="005065C0">
        <w:rPr>
          <w:rFonts w:ascii="Times New Roman" w:eastAsia="Times New Roman" w:hAnsi="Times New Roman" w:cs="Times New Roman"/>
          <w:sz w:val="24"/>
          <w:szCs w:val="24"/>
          <w:lang w:val="es-ES"/>
        </w:rPr>
        <w:t>, que combina publicaciones científicas</w:t>
      </w:r>
      <w:r w:rsidR="005065C0">
        <w:rPr>
          <w:rFonts w:ascii="Times New Roman" w:eastAsia="Times New Roman" w:hAnsi="Times New Roman" w:cs="Times New Roman"/>
          <w:sz w:val="24"/>
          <w:szCs w:val="24"/>
          <w:lang w:val="es-ES"/>
        </w:rPr>
        <w:t xml:space="preserve"> y</w:t>
      </w:r>
      <w:r w:rsidR="005065C0" w:rsidRPr="005065C0">
        <w:rPr>
          <w:rFonts w:ascii="Times New Roman" w:eastAsia="Times New Roman" w:hAnsi="Times New Roman" w:cs="Times New Roman"/>
          <w:sz w:val="24"/>
          <w:szCs w:val="24"/>
          <w:lang w:val="es-ES"/>
        </w:rPr>
        <w:t xml:space="preserve"> de salud en texto completo, con más de 2,</w:t>
      </w:r>
      <w:r w:rsidR="005065C0">
        <w:rPr>
          <w:rFonts w:ascii="Times New Roman" w:eastAsia="Times New Roman" w:hAnsi="Times New Roman" w:cs="Times New Roman"/>
          <w:sz w:val="24"/>
          <w:szCs w:val="24"/>
          <w:lang w:val="es-ES"/>
        </w:rPr>
        <w:t>500 títulos de revistas</w:t>
      </w:r>
      <w:r w:rsidR="00AC19B9">
        <w:rPr>
          <w:rFonts w:ascii="Times New Roman" w:eastAsia="Times New Roman" w:hAnsi="Times New Roman" w:cs="Times New Roman"/>
          <w:sz w:val="24"/>
          <w:szCs w:val="24"/>
          <w:lang w:val="es-ES"/>
        </w:rPr>
        <w:t xml:space="preserve"> (</w:t>
      </w:r>
      <w:proofErr w:type="spellStart"/>
      <w:r w:rsidR="00AC19B9">
        <w:rPr>
          <w:rFonts w:ascii="Times New Roman" w:eastAsia="Times New Roman" w:hAnsi="Times New Roman" w:cs="Times New Roman"/>
          <w:sz w:val="24"/>
          <w:szCs w:val="24"/>
          <w:lang w:val="es-ES"/>
        </w:rPr>
        <w:t>Elsevier</w:t>
      </w:r>
      <w:proofErr w:type="spellEnd"/>
      <w:r w:rsidR="00AC19B9">
        <w:rPr>
          <w:rFonts w:ascii="Times New Roman" w:eastAsia="Times New Roman" w:hAnsi="Times New Roman" w:cs="Times New Roman"/>
          <w:sz w:val="24"/>
          <w:szCs w:val="24"/>
          <w:lang w:val="es-ES"/>
        </w:rPr>
        <w:t>, 2020)</w:t>
      </w:r>
      <w:r w:rsidR="005065C0">
        <w:rPr>
          <w:rFonts w:ascii="Times New Roman" w:eastAsia="Times New Roman" w:hAnsi="Times New Roman" w:cs="Times New Roman"/>
          <w:sz w:val="24"/>
          <w:szCs w:val="24"/>
          <w:lang w:val="es-ES"/>
        </w:rPr>
        <w:t xml:space="preserve">, </w:t>
      </w:r>
      <w:r w:rsidR="005065C0">
        <w:rPr>
          <w:rFonts w:ascii="Times New Roman" w:eastAsia="Times New Roman" w:hAnsi="Times New Roman" w:cs="Times New Roman"/>
          <w:sz w:val="24"/>
          <w:szCs w:val="24"/>
          <w:highlight w:val="white"/>
          <w:lang w:val="es-ES"/>
        </w:rPr>
        <w:t xml:space="preserve">por su parte, </w:t>
      </w:r>
      <w:proofErr w:type="spellStart"/>
      <w:r w:rsidR="005065C0">
        <w:rPr>
          <w:rFonts w:ascii="Times New Roman" w:eastAsia="Times New Roman" w:hAnsi="Times New Roman" w:cs="Times New Roman"/>
          <w:sz w:val="24"/>
          <w:szCs w:val="24"/>
          <w:highlight w:val="white"/>
          <w:lang w:val="es-ES"/>
        </w:rPr>
        <w:t>Proquest</w:t>
      </w:r>
      <w:proofErr w:type="spellEnd"/>
      <w:r w:rsidR="005065C0">
        <w:rPr>
          <w:rFonts w:ascii="Times New Roman" w:eastAsia="Times New Roman" w:hAnsi="Times New Roman" w:cs="Times New Roman"/>
          <w:sz w:val="24"/>
          <w:szCs w:val="24"/>
          <w:highlight w:val="white"/>
          <w:lang w:val="es-ES"/>
        </w:rPr>
        <w:t xml:space="preserve">, </w:t>
      </w:r>
      <w:r w:rsidR="005065C0">
        <w:rPr>
          <w:rFonts w:ascii="Times New Roman" w:eastAsia="Times New Roman" w:hAnsi="Times New Roman" w:cs="Times New Roman"/>
          <w:sz w:val="24"/>
          <w:szCs w:val="24"/>
          <w:lang w:val="es-ES"/>
        </w:rPr>
        <w:t xml:space="preserve">cuenta con </w:t>
      </w:r>
      <w:r w:rsidR="005065C0" w:rsidRPr="005065C0">
        <w:rPr>
          <w:rFonts w:ascii="Times New Roman" w:eastAsia="Times New Roman" w:hAnsi="Times New Roman" w:cs="Times New Roman"/>
          <w:sz w:val="24"/>
          <w:szCs w:val="24"/>
          <w:lang w:val="es-ES"/>
        </w:rPr>
        <w:t xml:space="preserve">cinco bases de datos </w:t>
      </w:r>
      <w:r w:rsidR="005065C0">
        <w:rPr>
          <w:rFonts w:ascii="Times New Roman" w:eastAsia="Times New Roman" w:hAnsi="Times New Roman" w:cs="Times New Roman"/>
          <w:sz w:val="24"/>
          <w:szCs w:val="24"/>
          <w:lang w:val="es-ES"/>
        </w:rPr>
        <w:t>sobre temas</w:t>
      </w:r>
      <w:r w:rsidR="00AC19B9">
        <w:rPr>
          <w:rFonts w:ascii="Times New Roman" w:eastAsia="Times New Roman" w:hAnsi="Times New Roman" w:cs="Times New Roman"/>
          <w:sz w:val="24"/>
          <w:szCs w:val="24"/>
          <w:lang w:val="es-ES"/>
        </w:rPr>
        <w:t xml:space="preserve"> de la disciplina psicológica y de la salud (</w:t>
      </w:r>
      <w:proofErr w:type="spellStart"/>
      <w:r w:rsidR="00AC19B9">
        <w:rPr>
          <w:rFonts w:ascii="Times New Roman" w:eastAsia="Times New Roman" w:hAnsi="Times New Roman" w:cs="Times New Roman"/>
          <w:sz w:val="24"/>
          <w:szCs w:val="24"/>
          <w:lang w:val="es-ES"/>
        </w:rPr>
        <w:t>Proquest</w:t>
      </w:r>
      <w:proofErr w:type="spellEnd"/>
      <w:r w:rsidR="00AC19B9">
        <w:rPr>
          <w:rFonts w:ascii="Times New Roman" w:eastAsia="Times New Roman" w:hAnsi="Times New Roman" w:cs="Times New Roman"/>
          <w:sz w:val="24"/>
          <w:szCs w:val="24"/>
          <w:lang w:val="es-ES"/>
        </w:rPr>
        <w:t xml:space="preserve">, 2020).  </w:t>
      </w:r>
      <w:r w:rsidR="00F73F66" w:rsidRPr="00571EC7">
        <w:rPr>
          <w:rFonts w:ascii="Times New Roman" w:eastAsia="Times New Roman" w:hAnsi="Times New Roman" w:cs="Times New Roman"/>
          <w:sz w:val="24"/>
          <w:szCs w:val="24"/>
          <w:highlight w:val="white"/>
          <w:lang w:val="es-ES"/>
        </w:rPr>
        <w:t>Se usaron como descriptores de búsqueda las palabras calidad de vida, ictus y ACV, tanto en español como en inglés.</w:t>
      </w:r>
    </w:p>
    <w:p w14:paraId="1E408156" w14:textId="7DD4F168" w:rsidR="00392AC0" w:rsidRDefault="003158FF" w:rsidP="00E04C8E">
      <w:pPr>
        <w:spacing w:line="240" w:lineRule="auto"/>
        <w:ind w:firstLine="280"/>
        <w:rPr>
          <w:rFonts w:ascii="Times New Roman" w:eastAsia="Times New Roman" w:hAnsi="Times New Roman" w:cs="Times New Roman"/>
          <w:sz w:val="24"/>
          <w:szCs w:val="24"/>
          <w:highlight w:val="white"/>
          <w:lang w:val="es-ES"/>
        </w:rPr>
      </w:pPr>
      <w:r w:rsidRPr="00571EC7">
        <w:rPr>
          <w:rFonts w:ascii="Times New Roman" w:eastAsia="Times New Roman" w:hAnsi="Times New Roman" w:cs="Times New Roman"/>
          <w:sz w:val="24"/>
          <w:szCs w:val="24"/>
          <w:highlight w:val="white"/>
          <w:lang w:val="es-ES"/>
        </w:rPr>
        <w:t>Se consideraron los siguientes criterios de inclusión: artículos originales</w:t>
      </w:r>
      <w:r w:rsidRPr="00571EC7">
        <w:rPr>
          <w:rFonts w:ascii="Times New Roman" w:eastAsia="Times New Roman" w:hAnsi="Times New Roman" w:cs="Times New Roman"/>
          <w:sz w:val="30"/>
          <w:szCs w:val="30"/>
          <w:highlight w:val="white"/>
          <w:lang w:val="es-ES"/>
        </w:rPr>
        <w:t xml:space="preserve"> </w:t>
      </w:r>
      <w:r w:rsidR="00B95B4C">
        <w:rPr>
          <w:rFonts w:ascii="Times New Roman" w:eastAsia="Times New Roman" w:hAnsi="Times New Roman" w:cs="Times New Roman"/>
          <w:sz w:val="24"/>
          <w:szCs w:val="24"/>
          <w:highlight w:val="white"/>
          <w:lang w:val="es-ES"/>
        </w:rPr>
        <w:t xml:space="preserve">publicados de </w:t>
      </w:r>
      <w:r w:rsidRPr="00571EC7">
        <w:rPr>
          <w:rFonts w:ascii="Times New Roman" w:eastAsia="Times New Roman" w:hAnsi="Times New Roman" w:cs="Times New Roman"/>
          <w:sz w:val="24"/>
          <w:szCs w:val="24"/>
          <w:highlight w:val="white"/>
          <w:lang w:val="es-ES"/>
        </w:rPr>
        <w:t>enero de 2012 a diciembre de 2017, en inglés o español, de corte cuantitativo o cualitativo y cuyos resultados abordaron la calidad de vida de los sobrevivientes a ictus. Se plantearon como criterios de exclusión: artículos duplicados o estudios que contuviera</w:t>
      </w:r>
      <w:r w:rsidR="005065C0">
        <w:rPr>
          <w:rFonts w:ascii="Times New Roman" w:eastAsia="Times New Roman" w:hAnsi="Times New Roman" w:cs="Times New Roman"/>
          <w:sz w:val="24"/>
          <w:szCs w:val="24"/>
          <w:highlight w:val="white"/>
          <w:lang w:val="es-ES"/>
        </w:rPr>
        <w:t>n</w:t>
      </w:r>
      <w:r w:rsidRPr="00571EC7">
        <w:rPr>
          <w:rFonts w:ascii="Times New Roman" w:eastAsia="Times New Roman" w:hAnsi="Times New Roman" w:cs="Times New Roman"/>
          <w:sz w:val="24"/>
          <w:szCs w:val="24"/>
          <w:highlight w:val="white"/>
          <w:lang w:val="es-ES"/>
        </w:rPr>
        <w:t xml:space="preserve"> los descriptores</w:t>
      </w:r>
      <w:r w:rsidR="00B95B4C">
        <w:rPr>
          <w:rFonts w:ascii="Times New Roman" w:eastAsia="Times New Roman" w:hAnsi="Times New Roman" w:cs="Times New Roman"/>
          <w:sz w:val="24"/>
          <w:szCs w:val="24"/>
          <w:highlight w:val="white"/>
          <w:lang w:val="es-ES"/>
        </w:rPr>
        <w:t xml:space="preserve"> </w:t>
      </w:r>
      <w:r w:rsidRPr="00571EC7">
        <w:rPr>
          <w:rFonts w:ascii="Times New Roman" w:eastAsia="Times New Roman" w:hAnsi="Times New Roman" w:cs="Times New Roman"/>
          <w:sz w:val="24"/>
          <w:szCs w:val="24"/>
          <w:highlight w:val="white"/>
          <w:lang w:val="es-ES"/>
        </w:rPr>
        <w:t xml:space="preserve">pero cuyo objetivo estuviese centrado en otra temática. </w:t>
      </w:r>
    </w:p>
    <w:p w14:paraId="7347B7FC" w14:textId="77777777" w:rsidR="003450B6" w:rsidRPr="00571EC7" w:rsidRDefault="003450B6" w:rsidP="00E04C8E">
      <w:pPr>
        <w:spacing w:line="240" w:lineRule="auto"/>
        <w:ind w:firstLine="280"/>
        <w:rPr>
          <w:rFonts w:ascii="Times New Roman" w:eastAsia="Times New Roman" w:hAnsi="Times New Roman" w:cs="Times New Roman"/>
          <w:sz w:val="24"/>
          <w:szCs w:val="24"/>
          <w:highlight w:val="white"/>
          <w:lang w:val="es-ES"/>
        </w:rPr>
      </w:pPr>
    </w:p>
    <w:p w14:paraId="2BAE7B10" w14:textId="77777777" w:rsidR="00392AC0" w:rsidRPr="00571EC7" w:rsidRDefault="003158FF" w:rsidP="00E04C8E">
      <w:pPr>
        <w:spacing w:line="240" w:lineRule="auto"/>
        <w:rPr>
          <w:rFonts w:ascii="Times New Roman" w:eastAsia="Times New Roman" w:hAnsi="Times New Roman" w:cs="Times New Roman"/>
          <w:b/>
          <w:sz w:val="24"/>
          <w:szCs w:val="24"/>
          <w:highlight w:val="white"/>
          <w:lang w:val="es-ES"/>
        </w:rPr>
      </w:pPr>
      <w:r w:rsidRPr="00571EC7">
        <w:rPr>
          <w:rFonts w:ascii="Times New Roman" w:eastAsia="Times New Roman" w:hAnsi="Times New Roman" w:cs="Times New Roman"/>
          <w:b/>
          <w:sz w:val="24"/>
          <w:szCs w:val="24"/>
          <w:highlight w:val="white"/>
          <w:lang w:val="es-ES"/>
        </w:rPr>
        <w:t>Procedimiento</w:t>
      </w:r>
    </w:p>
    <w:p w14:paraId="5FB3DED7" w14:textId="5AE8F8D9" w:rsidR="00392AC0" w:rsidRDefault="003158FF" w:rsidP="00E04C8E">
      <w:pPr>
        <w:spacing w:line="240" w:lineRule="auto"/>
        <w:ind w:firstLine="280"/>
        <w:rPr>
          <w:rFonts w:ascii="Times New Roman" w:eastAsia="Times New Roman" w:hAnsi="Times New Roman" w:cs="Times New Roman"/>
          <w:sz w:val="24"/>
          <w:szCs w:val="24"/>
          <w:highlight w:val="white"/>
          <w:lang w:val="es-ES"/>
        </w:rPr>
      </w:pPr>
      <w:r w:rsidRPr="00571EC7">
        <w:rPr>
          <w:rFonts w:ascii="Times New Roman" w:eastAsia="Times New Roman" w:hAnsi="Times New Roman" w:cs="Times New Roman"/>
          <w:sz w:val="24"/>
          <w:szCs w:val="24"/>
          <w:highlight w:val="white"/>
          <w:lang w:val="es-ES"/>
        </w:rPr>
        <w:t>Se realizó la búsqued</w:t>
      </w:r>
      <w:r w:rsidR="005065C0">
        <w:rPr>
          <w:rFonts w:ascii="Times New Roman" w:eastAsia="Times New Roman" w:hAnsi="Times New Roman" w:cs="Times New Roman"/>
          <w:sz w:val="24"/>
          <w:szCs w:val="24"/>
          <w:highlight w:val="white"/>
          <w:lang w:val="es-ES"/>
        </w:rPr>
        <w:t xml:space="preserve">a en las bases de datos </w:t>
      </w:r>
      <w:proofErr w:type="spellStart"/>
      <w:r w:rsidR="005065C0">
        <w:rPr>
          <w:rFonts w:ascii="Times New Roman" w:eastAsia="Times New Roman" w:hAnsi="Times New Roman" w:cs="Times New Roman"/>
          <w:sz w:val="24"/>
          <w:szCs w:val="24"/>
          <w:highlight w:val="white"/>
          <w:lang w:val="es-ES"/>
        </w:rPr>
        <w:t>ScienceD</w:t>
      </w:r>
      <w:r w:rsidRPr="00571EC7">
        <w:rPr>
          <w:rFonts w:ascii="Times New Roman" w:eastAsia="Times New Roman" w:hAnsi="Times New Roman" w:cs="Times New Roman"/>
          <w:sz w:val="24"/>
          <w:szCs w:val="24"/>
          <w:highlight w:val="white"/>
          <w:lang w:val="es-ES"/>
        </w:rPr>
        <w:t>irect</w:t>
      </w:r>
      <w:proofErr w:type="spellEnd"/>
      <w:r w:rsidRPr="00571EC7">
        <w:rPr>
          <w:rFonts w:ascii="Times New Roman" w:eastAsia="Times New Roman" w:hAnsi="Times New Roman" w:cs="Times New Roman"/>
          <w:sz w:val="24"/>
          <w:szCs w:val="24"/>
          <w:highlight w:val="white"/>
          <w:lang w:val="es-ES"/>
        </w:rPr>
        <w:t xml:space="preserve"> y </w:t>
      </w:r>
      <w:proofErr w:type="spellStart"/>
      <w:r w:rsidRPr="00571EC7">
        <w:rPr>
          <w:rFonts w:ascii="Times New Roman" w:eastAsia="Times New Roman" w:hAnsi="Times New Roman" w:cs="Times New Roman"/>
          <w:sz w:val="24"/>
          <w:szCs w:val="24"/>
          <w:highlight w:val="white"/>
          <w:lang w:val="es-ES"/>
        </w:rPr>
        <w:t>Proquest</w:t>
      </w:r>
      <w:proofErr w:type="spellEnd"/>
      <w:r w:rsidRPr="00571EC7">
        <w:rPr>
          <w:rFonts w:ascii="Times New Roman" w:eastAsia="Times New Roman" w:hAnsi="Times New Roman" w:cs="Times New Roman"/>
          <w:sz w:val="24"/>
          <w:szCs w:val="24"/>
          <w:highlight w:val="white"/>
          <w:lang w:val="es-ES"/>
        </w:rPr>
        <w:t xml:space="preserve">, </w:t>
      </w:r>
      <w:r w:rsidR="00F73F66">
        <w:rPr>
          <w:rFonts w:ascii="Times New Roman" w:eastAsia="Times New Roman" w:hAnsi="Times New Roman" w:cs="Times New Roman"/>
          <w:sz w:val="24"/>
          <w:szCs w:val="24"/>
          <w:highlight w:val="white"/>
          <w:lang w:val="es-ES"/>
        </w:rPr>
        <w:t>se identificaron a partir de los descriptores todos los artículos empíricos</w:t>
      </w:r>
      <w:r w:rsidRPr="00571EC7">
        <w:rPr>
          <w:rFonts w:ascii="Times New Roman" w:eastAsia="Times New Roman" w:hAnsi="Times New Roman" w:cs="Times New Roman"/>
          <w:sz w:val="24"/>
          <w:szCs w:val="24"/>
          <w:highlight w:val="white"/>
          <w:lang w:val="es-ES"/>
        </w:rPr>
        <w:t xml:space="preserve"> publicados entre el 2012 y el 2017</w:t>
      </w:r>
      <w:r w:rsidR="00F73F66">
        <w:rPr>
          <w:rFonts w:ascii="Times New Roman" w:eastAsia="Times New Roman" w:hAnsi="Times New Roman" w:cs="Times New Roman"/>
          <w:sz w:val="24"/>
          <w:szCs w:val="24"/>
          <w:highlight w:val="white"/>
          <w:lang w:val="es-ES"/>
        </w:rPr>
        <w:t>,</w:t>
      </w:r>
      <w:r w:rsidR="00F73F66" w:rsidRPr="00571EC7">
        <w:rPr>
          <w:rFonts w:ascii="Times New Roman" w:eastAsia="Times New Roman" w:hAnsi="Times New Roman" w:cs="Times New Roman"/>
          <w:sz w:val="24"/>
          <w:szCs w:val="24"/>
          <w:highlight w:val="white"/>
          <w:lang w:val="es-ES"/>
        </w:rPr>
        <w:t xml:space="preserve"> </w:t>
      </w:r>
      <w:r w:rsidR="00F73F66">
        <w:rPr>
          <w:rFonts w:ascii="Times New Roman" w:eastAsia="Times New Roman" w:hAnsi="Times New Roman" w:cs="Times New Roman"/>
          <w:sz w:val="24"/>
          <w:szCs w:val="24"/>
          <w:highlight w:val="white"/>
          <w:lang w:val="es-ES"/>
        </w:rPr>
        <w:t>seleccionándose</w:t>
      </w:r>
      <w:r w:rsidR="00F73F66">
        <w:rPr>
          <w:rFonts w:ascii="Times New Roman" w:eastAsia="Times New Roman" w:hAnsi="Times New Roman" w:cs="Times New Roman"/>
          <w:sz w:val="24"/>
          <w:szCs w:val="24"/>
          <w:highlight w:val="white"/>
          <w:lang w:val="es-ES"/>
        </w:rPr>
        <w:t xml:space="preserve"> 44 artículos que cumpli</w:t>
      </w:r>
      <w:r w:rsidR="00F73F66" w:rsidRPr="00571EC7">
        <w:rPr>
          <w:rFonts w:ascii="Times New Roman" w:eastAsia="Times New Roman" w:hAnsi="Times New Roman" w:cs="Times New Roman"/>
          <w:sz w:val="24"/>
          <w:szCs w:val="24"/>
          <w:highlight w:val="white"/>
          <w:lang w:val="es-ES"/>
        </w:rPr>
        <w:t xml:space="preserve">eron con los criterios de inclusión, 35 fueron hallados en la base de datos </w:t>
      </w:r>
      <w:proofErr w:type="spellStart"/>
      <w:r w:rsidR="00F73F66" w:rsidRPr="00571EC7">
        <w:rPr>
          <w:rFonts w:ascii="Times New Roman" w:eastAsia="Times New Roman" w:hAnsi="Times New Roman" w:cs="Times New Roman"/>
          <w:sz w:val="24"/>
          <w:szCs w:val="24"/>
          <w:highlight w:val="white"/>
          <w:lang w:val="es-ES"/>
        </w:rPr>
        <w:t>ScienceDirect</w:t>
      </w:r>
      <w:proofErr w:type="spellEnd"/>
      <w:r w:rsidR="00F73F66" w:rsidRPr="00571EC7">
        <w:rPr>
          <w:rFonts w:ascii="Times New Roman" w:eastAsia="Times New Roman" w:hAnsi="Times New Roman" w:cs="Times New Roman"/>
          <w:sz w:val="24"/>
          <w:szCs w:val="24"/>
          <w:highlight w:val="white"/>
          <w:lang w:val="es-ES"/>
        </w:rPr>
        <w:t xml:space="preserve">, siete en </w:t>
      </w:r>
      <w:proofErr w:type="spellStart"/>
      <w:r w:rsidR="00F73F66" w:rsidRPr="00571EC7">
        <w:rPr>
          <w:rFonts w:ascii="Times New Roman" w:eastAsia="Times New Roman" w:hAnsi="Times New Roman" w:cs="Times New Roman"/>
          <w:sz w:val="24"/>
          <w:szCs w:val="24"/>
          <w:highlight w:val="white"/>
          <w:lang w:val="es-ES"/>
        </w:rPr>
        <w:t>Proquest</w:t>
      </w:r>
      <w:proofErr w:type="spellEnd"/>
      <w:r w:rsidR="00F73F66" w:rsidRPr="00571EC7">
        <w:rPr>
          <w:rFonts w:ascii="Times New Roman" w:eastAsia="Times New Roman" w:hAnsi="Times New Roman" w:cs="Times New Roman"/>
          <w:sz w:val="24"/>
          <w:szCs w:val="24"/>
          <w:highlight w:val="white"/>
          <w:lang w:val="es-ES"/>
        </w:rPr>
        <w:t xml:space="preserve"> y dos registrados en ambas bases de datos</w:t>
      </w:r>
      <w:r w:rsidR="00F73F66" w:rsidRPr="00571EC7">
        <w:rPr>
          <w:rFonts w:ascii="Times New Roman" w:eastAsia="Times New Roman" w:hAnsi="Times New Roman" w:cs="Times New Roman"/>
          <w:sz w:val="24"/>
          <w:szCs w:val="24"/>
          <w:highlight w:val="white"/>
          <w:lang w:val="es-ES"/>
        </w:rPr>
        <w:t xml:space="preserve"> </w:t>
      </w:r>
      <w:r w:rsidR="00F73F66">
        <w:rPr>
          <w:rFonts w:ascii="Times New Roman" w:eastAsia="Times New Roman" w:hAnsi="Times New Roman" w:cs="Times New Roman"/>
          <w:sz w:val="24"/>
          <w:szCs w:val="24"/>
          <w:highlight w:val="white"/>
          <w:lang w:val="es-ES"/>
        </w:rPr>
        <w:t>(ver figura 1)</w:t>
      </w:r>
      <w:r w:rsidRPr="00571EC7">
        <w:rPr>
          <w:rFonts w:ascii="Times New Roman" w:eastAsia="Times New Roman" w:hAnsi="Times New Roman" w:cs="Times New Roman"/>
          <w:sz w:val="24"/>
          <w:szCs w:val="24"/>
          <w:highlight w:val="white"/>
          <w:lang w:val="es-ES"/>
        </w:rPr>
        <w:t>, posteriormente</w:t>
      </w:r>
      <w:r w:rsidR="00F73F66">
        <w:rPr>
          <w:rFonts w:ascii="Times New Roman" w:eastAsia="Times New Roman" w:hAnsi="Times New Roman" w:cs="Times New Roman"/>
          <w:sz w:val="24"/>
          <w:szCs w:val="24"/>
          <w:highlight w:val="white"/>
          <w:lang w:val="es-ES"/>
        </w:rPr>
        <w:t>,</w:t>
      </w:r>
      <w:r w:rsidRPr="00571EC7">
        <w:rPr>
          <w:rFonts w:ascii="Times New Roman" w:eastAsia="Times New Roman" w:hAnsi="Times New Roman" w:cs="Times New Roman"/>
          <w:sz w:val="24"/>
          <w:szCs w:val="24"/>
          <w:highlight w:val="white"/>
          <w:lang w:val="es-ES"/>
        </w:rPr>
        <w:t xml:space="preserve"> se construyó un protocolo de registro de la información hallada, clasificándose los estudios de acuerdo al diseño metodológico, participantes, principales conclusiones y limitaciones; además se reportó por cada artículo los siguientes datos: autor, año, país, objetivo, muestra e instrumento de medición de la calidad de vida.</w:t>
      </w:r>
    </w:p>
    <w:p w14:paraId="3B43E450" w14:textId="1E56AF51" w:rsidR="00F73F66" w:rsidRDefault="003158FF" w:rsidP="00E04C8E">
      <w:pPr>
        <w:spacing w:line="240" w:lineRule="auto"/>
        <w:ind w:firstLine="280"/>
        <w:rPr>
          <w:rFonts w:ascii="Times New Roman" w:eastAsia="Times New Roman" w:hAnsi="Times New Roman" w:cs="Times New Roman"/>
          <w:sz w:val="24"/>
          <w:szCs w:val="24"/>
          <w:highlight w:val="white"/>
          <w:lang w:val="es-ES"/>
        </w:rPr>
      </w:pPr>
      <w:r w:rsidRPr="00571EC7">
        <w:rPr>
          <w:rFonts w:ascii="Times New Roman" w:eastAsia="Times New Roman" w:hAnsi="Times New Roman" w:cs="Times New Roman"/>
          <w:sz w:val="24"/>
          <w:szCs w:val="24"/>
          <w:highlight w:val="white"/>
          <w:lang w:val="es-ES"/>
        </w:rPr>
        <w:t xml:space="preserve"> </w:t>
      </w:r>
    </w:p>
    <w:p w14:paraId="0D0AFB9C" w14:textId="434A475E" w:rsidR="003450B6" w:rsidRDefault="003450B6" w:rsidP="00E04C8E">
      <w:pPr>
        <w:spacing w:line="240" w:lineRule="auto"/>
        <w:ind w:firstLine="280"/>
        <w:rPr>
          <w:rFonts w:ascii="Times New Roman" w:eastAsia="Times New Roman" w:hAnsi="Times New Roman" w:cs="Times New Roman"/>
          <w:sz w:val="24"/>
          <w:szCs w:val="24"/>
          <w:highlight w:val="white"/>
          <w:lang w:val="es-ES"/>
        </w:rPr>
      </w:pPr>
    </w:p>
    <w:p w14:paraId="333B66EE" w14:textId="2E01C110" w:rsidR="003450B6" w:rsidRDefault="00CC185E" w:rsidP="00E04C8E">
      <w:pPr>
        <w:spacing w:line="240" w:lineRule="auto"/>
        <w:ind w:firstLine="280"/>
        <w:rPr>
          <w:rFonts w:ascii="Times New Roman" w:eastAsia="Times New Roman" w:hAnsi="Times New Roman" w:cs="Times New Roman"/>
          <w:sz w:val="24"/>
          <w:szCs w:val="24"/>
          <w:highlight w:val="white"/>
          <w:lang w:val="es-ES"/>
        </w:rPr>
      </w:pPr>
      <w:r>
        <w:rPr>
          <w:rFonts w:ascii="Times New Roman" w:eastAsia="Times New Roman" w:hAnsi="Times New Roman" w:cs="Times New Roman"/>
          <w:noProof/>
          <w:sz w:val="24"/>
          <w:szCs w:val="24"/>
        </w:rPr>
        <mc:AlternateContent>
          <mc:Choice Requires="wpg">
            <w:drawing>
              <wp:inline distT="0" distB="0" distL="0" distR="0" wp14:anchorId="708A48E6" wp14:editId="590B3A92">
                <wp:extent cx="5034280" cy="2524125"/>
                <wp:effectExtent l="0" t="0" r="0" b="0"/>
                <wp:docPr id="12" name="Grupo 12"/>
                <wp:cNvGraphicFramePr/>
                <a:graphic xmlns:a="http://schemas.openxmlformats.org/drawingml/2006/main">
                  <a:graphicData uri="http://schemas.microsoft.com/office/word/2010/wordprocessingGroup">
                    <wpg:wgp>
                      <wpg:cNvGrpSpPr/>
                      <wpg:grpSpPr>
                        <a:xfrm>
                          <a:off x="0" y="0"/>
                          <a:ext cx="5034280" cy="2524125"/>
                          <a:chOff x="0" y="0"/>
                          <a:chExt cx="5515895" cy="3121906"/>
                        </a:xfrm>
                      </wpg:grpSpPr>
                      <pic:pic xmlns:pic="http://schemas.openxmlformats.org/drawingml/2006/picture">
                        <pic:nvPicPr>
                          <pic:cNvPr id="9" name="Imagen 9"/>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2668555" y="18661"/>
                            <a:ext cx="2847340" cy="3103245"/>
                          </a:xfrm>
                          <a:prstGeom prst="rect">
                            <a:avLst/>
                          </a:prstGeom>
                          <a:noFill/>
                        </pic:spPr>
                      </pic:pic>
                      <pic:pic xmlns:pic="http://schemas.openxmlformats.org/drawingml/2006/picture">
                        <pic:nvPicPr>
                          <pic:cNvPr id="11" name="Imagen 11"/>
                          <pic:cNvPicPr>
                            <a:picLocks noChangeAspect="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313940" cy="3060065"/>
                          </a:xfrm>
                          <a:prstGeom prst="rect">
                            <a:avLst/>
                          </a:prstGeom>
                          <a:noFill/>
                        </pic:spPr>
                      </pic:pic>
                    </wpg:wgp>
                  </a:graphicData>
                </a:graphic>
              </wp:inline>
            </w:drawing>
          </mc:Choice>
          <mc:Fallback>
            <w:pict>
              <v:group w14:anchorId="08F8D499" id="Grupo 12" o:spid="_x0000_s1026" style="width:396.4pt;height:198.75pt;mso-position-horizontal-relative:char;mso-position-vertical-relative:line" coordsize="55158,3121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9" o:spid="_x0000_s1027" type="#_x0000_t75" style="position:absolute;left:26685;top:186;width:28473;height:3103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">
                  <v:imagedata r:id="rId8" o:title=""/>
                  <v:path arrowok="t"/>
                </v:shape>
                <v:shape id="Imagen 11" o:spid="_x0000_s1028" type="#_x0000_t75" style="position:absolute;width:23139;height:306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">
                  <v:imagedata r:id="rId9" o:title=""/>
                  <v:path arrowok="t"/>
                </v:shape>
                <w10:anchorlock/>
              </v:group>
            </w:pict>
          </mc:Fallback>
        </mc:AlternateContent>
      </w:r>
    </w:p>
    <w:p w14:paraId="0D3BB50D" w14:textId="4F6342AD" w:rsidR="003450B6" w:rsidRDefault="003450B6" w:rsidP="00E04C8E">
      <w:pPr>
        <w:spacing w:line="240" w:lineRule="auto"/>
        <w:ind w:firstLine="280"/>
        <w:rPr>
          <w:rFonts w:ascii="Times New Roman" w:eastAsia="Times New Roman" w:hAnsi="Times New Roman" w:cs="Times New Roman"/>
          <w:sz w:val="24"/>
          <w:szCs w:val="24"/>
          <w:highlight w:val="white"/>
          <w:lang w:val="es-ES"/>
        </w:rPr>
      </w:pPr>
    </w:p>
    <w:p w14:paraId="79C8FD3E" w14:textId="77777777" w:rsidR="00CC185E" w:rsidRDefault="003158FF" w:rsidP="00E04C8E">
      <w:pPr>
        <w:spacing w:line="240" w:lineRule="auto"/>
        <w:rPr>
          <w:rFonts w:ascii="Times New Roman" w:eastAsia="Times New Roman" w:hAnsi="Times New Roman" w:cs="Times New Roman"/>
          <w:sz w:val="24"/>
          <w:szCs w:val="24"/>
          <w:highlight w:val="white"/>
          <w:lang w:val="es-ES"/>
        </w:rPr>
      </w:pPr>
      <w:r w:rsidRPr="00571EC7">
        <w:rPr>
          <w:rFonts w:ascii="Times New Roman" w:eastAsia="Times New Roman" w:hAnsi="Times New Roman" w:cs="Times New Roman"/>
          <w:i/>
          <w:sz w:val="24"/>
          <w:szCs w:val="24"/>
          <w:highlight w:val="white"/>
          <w:lang w:val="es-ES"/>
        </w:rPr>
        <w:t>Figura 1.</w:t>
      </w:r>
      <w:r w:rsidRPr="00571EC7">
        <w:rPr>
          <w:rFonts w:ascii="Times New Roman" w:eastAsia="Times New Roman" w:hAnsi="Times New Roman" w:cs="Times New Roman"/>
          <w:sz w:val="24"/>
          <w:szCs w:val="24"/>
          <w:highlight w:val="white"/>
          <w:lang w:val="es-ES"/>
        </w:rPr>
        <w:t xml:space="preserve"> Flujograma de selección de los artículos</w:t>
      </w:r>
    </w:p>
    <w:p w14:paraId="6EECCED4" w14:textId="30C67A21" w:rsidR="00392AC0" w:rsidRDefault="00F73F66" w:rsidP="00F73F66">
      <w:pPr>
        <w:spacing w:line="240" w:lineRule="auto"/>
        <w:jc w:val="center"/>
        <w:rPr>
          <w:rFonts w:ascii="Times New Roman" w:eastAsia="Times New Roman" w:hAnsi="Times New Roman" w:cs="Times New Roman"/>
          <w:b/>
          <w:sz w:val="24"/>
          <w:szCs w:val="24"/>
          <w:highlight w:val="white"/>
          <w:lang w:val="es-ES"/>
        </w:rPr>
      </w:pPr>
      <w:r w:rsidRPr="00F73F66">
        <w:rPr>
          <w:rFonts w:ascii="Times New Roman" w:eastAsia="Times New Roman" w:hAnsi="Times New Roman" w:cs="Times New Roman"/>
          <w:b/>
          <w:sz w:val="24"/>
          <w:szCs w:val="24"/>
          <w:highlight w:val="white"/>
          <w:lang w:val="es-ES"/>
        </w:rPr>
        <w:lastRenderedPageBreak/>
        <w:t>Resultados</w:t>
      </w:r>
    </w:p>
    <w:p w14:paraId="49481F53" w14:textId="77777777" w:rsidR="00F73F66" w:rsidRPr="00F73F66" w:rsidRDefault="00F73F66" w:rsidP="00F73F66">
      <w:pPr>
        <w:spacing w:line="240" w:lineRule="auto"/>
        <w:jc w:val="center"/>
        <w:rPr>
          <w:rFonts w:ascii="Times New Roman" w:eastAsia="Times New Roman" w:hAnsi="Times New Roman" w:cs="Times New Roman"/>
          <w:b/>
          <w:color w:val="202020"/>
          <w:sz w:val="24"/>
          <w:szCs w:val="24"/>
          <w:highlight w:val="white"/>
          <w:lang w:val="es-ES"/>
        </w:rPr>
      </w:pPr>
    </w:p>
    <w:p w14:paraId="0DC7984D" w14:textId="2281A33D" w:rsidR="00392AC0" w:rsidRDefault="003158FF" w:rsidP="00E04C8E">
      <w:pPr>
        <w:spacing w:line="240" w:lineRule="auto"/>
        <w:ind w:firstLine="283"/>
        <w:rPr>
          <w:rFonts w:ascii="Times New Roman" w:eastAsia="Times New Roman" w:hAnsi="Times New Roman" w:cs="Times New Roman"/>
          <w:sz w:val="24"/>
          <w:szCs w:val="24"/>
          <w:highlight w:val="white"/>
          <w:lang w:val="es-ES"/>
        </w:rPr>
      </w:pPr>
      <w:r w:rsidRPr="00571EC7">
        <w:rPr>
          <w:rFonts w:ascii="Times New Roman" w:eastAsia="Times New Roman" w:hAnsi="Times New Roman" w:cs="Times New Roman"/>
          <w:sz w:val="24"/>
          <w:szCs w:val="24"/>
          <w:highlight w:val="white"/>
          <w:lang w:val="es-ES"/>
        </w:rPr>
        <w:t xml:space="preserve">A </w:t>
      </w:r>
      <w:r w:rsidR="00CF7951" w:rsidRPr="00571EC7">
        <w:rPr>
          <w:rFonts w:ascii="Times New Roman" w:eastAsia="Times New Roman" w:hAnsi="Times New Roman" w:cs="Times New Roman"/>
          <w:sz w:val="24"/>
          <w:szCs w:val="24"/>
          <w:highlight w:val="white"/>
          <w:lang w:val="es-ES"/>
        </w:rPr>
        <w:t>continuación,</w:t>
      </w:r>
      <w:r w:rsidRPr="00571EC7">
        <w:rPr>
          <w:rFonts w:ascii="Times New Roman" w:eastAsia="Times New Roman" w:hAnsi="Times New Roman" w:cs="Times New Roman"/>
          <w:sz w:val="24"/>
          <w:szCs w:val="24"/>
          <w:highlight w:val="white"/>
          <w:lang w:val="es-ES"/>
        </w:rPr>
        <w:t xml:space="preserve"> se muestran los hallazgos obtenidos. En primer </w:t>
      </w:r>
      <w:r w:rsidR="00CF7951" w:rsidRPr="00571EC7">
        <w:rPr>
          <w:rFonts w:ascii="Times New Roman" w:eastAsia="Times New Roman" w:hAnsi="Times New Roman" w:cs="Times New Roman"/>
          <w:sz w:val="24"/>
          <w:szCs w:val="24"/>
          <w:highlight w:val="white"/>
          <w:lang w:val="es-ES"/>
        </w:rPr>
        <w:t>lugar,</w:t>
      </w:r>
      <w:r w:rsidRPr="00571EC7">
        <w:rPr>
          <w:rFonts w:ascii="Times New Roman" w:eastAsia="Times New Roman" w:hAnsi="Times New Roman" w:cs="Times New Roman"/>
          <w:sz w:val="24"/>
          <w:szCs w:val="24"/>
          <w:highlight w:val="white"/>
          <w:lang w:val="es-ES"/>
        </w:rPr>
        <w:t xml:space="preserve"> se encuentra el análisis de los diseños de investigación, seguido de las características de la población, los instrumentos de medición, las conclusiones principales y finalmente</w:t>
      </w:r>
      <w:r w:rsidR="00F73F66">
        <w:rPr>
          <w:rFonts w:ascii="Times New Roman" w:eastAsia="Times New Roman" w:hAnsi="Times New Roman" w:cs="Times New Roman"/>
          <w:sz w:val="24"/>
          <w:szCs w:val="24"/>
          <w:highlight w:val="white"/>
          <w:lang w:val="es-ES"/>
        </w:rPr>
        <w:t>,</w:t>
      </w:r>
      <w:r w:rsidRPr="00571EC7">
        <w:rPr>
          <w:rFonts w:ascii="Times New Roman" w:eastAsia="Times New Roman" w:hAnsi="Times New Roman" w:cs="Times New Roman"/>
          <w:sz w:val="24"/>
          <w:szCs w:val="24"/>
          <w:highlight w:val="white"/>
          <w:lang w:val="es-ES"/>
        </w:rPr>
        <w:t xml:space="preserve"> las limitaciones de los estudios.  </w:t>
      </w:r>
    </w:p>
    <w:p w14:paraId="6FCCB815" w14:textId="77777777" w:rsidR="00CC185E" w:rsidRPr="00571EC7" w:rsidRDefault="00CC185E" w:rsidP="00E04C8E">
      <w:pPr>
        <w:spacing w:line="240" w:lineRule="auto"/>
        <w:ind w:firstLine="283"/>
        <w:rPr>
          <w:rFonts w:ascii="Times New Roman" w:eastAsia="Times New Roman" w:hAnsi="Times New Roman" w:cs="Times New Roman"/>
          <w:sz w:val="24"/>
          <w:szCs w:val="24"/>
          <w:highlight w:val="white"/>
          <w:lang w:val="es-ES"/>
        </w:rPr>
      </w:pPr>
    </w:p>
    <w:p w14:paraId="3D2A6A0F" w14:textId="484A6DFD" w:rsidR="00392AC0" w:rsidRDefault="003158FF" w:rsidP="00E04C8E">
      <w:pPr>
        <w:spacing w:line="240" w:lineRule="auto"/>
        <w:rPr>
          <w:rFonts w:ascii="Times New Roman" w:eastAsia="Times New Roman" w:hAnsi="Times New Roman" w:cs="Times New Roman"/>
          <w:b/>
          <w:sz w:val="24"/>
          <w:szCs w:val="24"/>
          <w:highlight w:val="white"/>
          <w:lang w:val="es-ES"/>
        </w:rPr>
      </w:pPr>
      <w:r w:rsidRPr="00571EC7">
        <w:rPr>
          <w:rFonts w:ascii="Times New Roman" w:eastAsia="Times New Roman" w:hAnsi="Times New Roman" w:cs="Times New Roman"/>
          <w:b/>
          <w:sz w:val="24"/>
          <w:szCs w:val="24"/>
          <w:highlight w:val="white"/>
          <w:lang w:val="es-ES"/>
        </w:rPr>
        <w:t>Diseños de investigación</w:t>
      </w:r>
    </w:p>
    <w:p w14:paraId="6A6A5840" w14:textId="77777777" w:rsidR="00CC185E" w:rsidRPr="00571EC7" w:rsidRDefault="00CC185E" w:rsidP="00E04C8E">
      <w:pPr>
        <w:spacing w:line="240" w:lineRule="auto"/>
        <w:rPr>
          <w:rFonts w:ascii="Times New Roman" w:eastAsia="Times New Roman" w:hAnsi="Times New Roman" w:cs="Times New Roman"/>
          <w:b/>
          <w:sz w:val="24"/>
          <w:szCs w:val="24"/>
          <w:highlight w:val="white"/>
          <w:lang w:val="es-ES"/>
        </w:rPr>
      </w:pPr>
    </w:p>
    <w:p w14:paraId="1F33A21C" w14:textId="2FDBB1FA" w:rsidR="00392AC0" w:rsidRDefault="003158FF" w:rsidP="00E04C8E">
      <w:pPr>
        <w:spacing w:line="240" w:lineRule="auto"/>
        <w:ind w:firstLine="280"/>
        <w:rPr>
          <w:rFonts w:ascii="Times New Roman" w:eastAsia="Times New Roman" w:hAnsi="Times New Roman" w:cs="Times New Roman"/>
          <w:sz w:val="24"/>
          <w:szCs w:val="24"/>
          <w:highlight w:val="white"/>
          <w:lang w:val="es-ES"/>
        </w:rPr>
      </w:pPr>
      <w:r w:rsidRPr="00571EC7">
        <w:rPr>
          <w:rFonts w:ascii="Times New Roman" w:eastAsia="Times New Roman" w:hAnsi="Times New Roman" w:cs="Times New Roman"/>
          <w:sz w:val="24"/>
          <w:szCs w:val="24"/>
          <w:highlight w:val="white"/>
          <w:lang w:val="es-ES"/>
        </w:rPr>
        <w:t>Con el fin de identificar los enfoques de investigación y los diseños metodológicos más prevalentes en los estudios, en la tabla 1 se muestra el análisis de frecuencia.</w:t>
      </w:r>
    </w:p>
    <w:p w14:paraId="7A670FD1" w14:textId="77777777" w:rsidR="00CC185E" w:rsidRDefault="00CC185E" w:rsidP="00E04C8E">
      <w:pPr>
        <w:spacing w:line="240" w:lineRule="auto"/>
        <w:rPr>
          <w:rFonts w:ascii="Times New Roman" w:eastAsia="Times New Roman" w:hAnsi="Times New Roman" w:cs="Times New Roman"/>
          <w:sz w:val="24"/>
          <w:szCs w:val="24"/>
          <w:highlight w:val="white"/>
          <w:lang w:val="es-ES"/>
        </w:rPr>
      </w:pPr>
    </w:p>
    <w:p w14:paraId="1ADECBCA" w14:textId="2B807722" w:rsidR="00392AC0" w:rsidRPr="00571EC7" w:rsidRDefault="003158FF" w:rsidP="00E04C8E">
      <w:pPr>
        <w:spacing w:line="240" w:lineRule="auto"/>
        <w:rPr>
          <w:rFonts w:ascii="Times New Roman" w:eastAsia="Times New Roman" w:hAnsi="Times New Roman" w:cs="Times New Roman"/>
          <w:i/>
          <w:sz w:val="24"/>
          <w:szCs w:val="24"/>
          <w:highlight w:val="white"/>
          <w:lang w:val="es-ES"/>
        </w:rPr>
      </w:pPr>
      <w:r w:rsidRPr="00571EC7">
        <w:rPr>
          <w:rFonts w:ascii="Times New Roman" w:eastAsia="Times New Roman" w:hAnsi="Times New Roman" w:cs="Times New Roman"/>
          <w:sz w:val="24"/>
          <w:szCs w:val="24"/>
          <w:highlight w:val="white"/>
          <w:lang w:val="es-ES"/>
        </w:rPr>
        <w:t>Tabla 1</w:t>
      </w:r>
      <w:r w:rsidRPr="00571EC7">
        <w:rPr>
          <w:rFonts w:ascii="Times New Roman" w:eastAsia="Times New Roman" w:hAnsi="Times New Roman" w:cs="Times New Roman"/>
          <w:i/>
          <w:sz w:val="24"/>
          <w:szCs w:val="24"/>
          <w:highlight w:val="white"/>
          <w:lang w:val="es-ES"/>
        </w:rPr>
        <w:t>.</w:t>
      </w:r>
    </w:p>
    <w:p w14:paraId="703CC006" w14:textId="77777777" w:rsidR="00392AC0" w:rsidRPr="00571EC7" w:rsidRDefault="003158FF" w:rsidP="00E04C8E">
      <w:pPr>
        <w:spacing w:line="240" w:lineRule="auto"/>
        <w:rPr>
          <w:rFonts w:ascii="Times New Roman" w:eastAsia="Times New Roman" w:hAnsi="Times New Roman" w:cs="Times New Roman"/>
          <w:i/>
          <w:sz w:val="24"/>
          <w:szCs w:val="24"/>
          <w:highlight w:val="white"/>
          <w:lang w:val="es-ES"/>
        </w:rPr>
      </w:pPr>
      <w:r w:rsidRPr="00571EC7">
        <w:rPr>
          <w:rFonts w:ascii="Times New Roman" w:eastAsia="Times New Roman" w:hAnsi="Times New Roman" w:cs="Times New Roman"/>
          <w:i/>
          <w:sz w:val="24"/>
          <w:szCs w:val="24"/>
          <w:highlight w:val="white"/>
          <w:lang w:val="es-ES"/>
        </w:rPr>
        <w:t xml:space="preserve">Distribución según el diseño metodológico </w:t>
      </w:r>
    </w:p>
    <w:tbl>
      <w:tblPr>
        <w:tblW w:w="9002" w:type="dxa"/>
        <w:tblInd w:w="70" w:type="dxa"/>
        <w:tblBorders>
          <w:top w:val="single" w:sz="4" w:space="0" w:color="auto"/>
          <w:bottom w:val="single" w:sz="4" w:space="0" w:color="auto"/>
        </w:tblBorders>
        <w:tblCellMar>
          <w:left w:w="70" w:type="dxa"/>
          <w:right w:w="70" w:type="dxa"/>
        </w:tblCellMar>
        <w:tblLook w:val="04A0" w:firstRow="1" w:lastRow="0" w:firstColumn="1" w:lastColumn="0" w:noHBand="0" w:noVBand="1"/>
      </w:tblPr>
      <w:tblGrid>
        <w:gridCol w:w="1420"/>
        <w:gridCol w:w="619"/>
        <w:gridCol w:w="1754"/>
        <w:gridCol w:w="522"/>
        <w:gridCol w:w="1984"/>
        <w:gridCol w:w="577"/>
        <w:gridCol w:w="1559"/>
        <w:gridCol w:w="567"/>
      </w:tblGrid>
      <w:tr w:rsidR="00F1373E" w:rsidRPr="003B0EFD" w14:paraId="600877D7" w14:textId="77777777" w:rsidTr="003158FF">
        <w:trPr>
          <w:trHeight w:val="240"/>
        </w:trPr>
        <w:tc>
          <w:tcPr>
            <w:tcW w:w="1420" w:type="dxa"/>
            <w:tcBorders>
              <w:top w:val="single" w:sz="4" w:space="0" w:color="auto"/>
              <w:bottom w:val="single" w:sz="4" w:space="0" w:color="auto"/>
            </w:tcBorders>
            <w:shd w:val="clear" w:color="auto" w:fill="auto"/>
            <w:noWrap/>
            <w:vAlign w:val="center"/>
            <w:hideMark/>
          </w:tcPr>
          <w:p w14:paraId="659F967F" w14:textId="77777777" w:rsidR="00F1373E" w:rsidRPr="003B0EFD" w:rsidRDefault="00F1373E" w:rsidP="00E04C8E">
            <w:pPr>
              <w:spacing w:line="240" w:lineRule="auto"/>
              <w:jc w:val="center"/>
              <w:rPr>
                <w:rFonts w:ascii="Times New Roman" w:eastAsia="Times New Roman" w:hAnsi="Times New Roman" w:cs="Times New Roman"/>
                <w:sz w:val="24"/>
                <w:szCs w:val="24"/>
                <w:lang w:eastAsia="es-ES"/>
              </w:rPr>
            </w:pPr>
            <w:proofErr w:type="spellStart"/>
            <w:r w:rsidRPr="003B0EFD">
              <w:rPr>
                <w:rFonts w:ascii="Times New Roman" w:eastAsia="Times New Roman" w:hAnsi="Times New Roman" w:cs="Times New Roman"/>
                <w:sz w:val="24"/>
                <w:szCs w:val="24"/>
                <w:lang w:eastAsia="es-ES"/>
              </w:rPr>
              <w:t>Tipo</w:t>
            </w:r>
            <w:proofErr w:type="spellEnd"/>
            <w:r w:rsidRPr="003B0EFD">
              <w:rPr>
                <w:rFonts w:ascii="Times New Roman" w:eastAsia="Times New Roman" w:hAnsi="Times New Roman" w:cs="Times New Roman"/>
                <w:sz w:val="24"/>
                <w:szCs w:val="24"/>
                <w:lang w:eastAsia="es-ES"/>
              </w:rPr>
              <w:t xml:space="preserve"> de </w:t>
            </w:r>
            <w:proofErr w:type="spellStart"/>
            <w:r w:rsidRPr="003B0EFD">
              <w:rPr>
                <w:rFonts w:ascii="Times New Roman" w:eastAsia="Times New Roman" w:hAnsi="Times New Roman" w:cs="Times New Roman"/>
                <w:sz w:val="24"/>
                <w:szCs w:val="24"/>
                <w:lang w:eastAsia="es-ES"/>
              </w:rPr>
              <w:t>investigación</w:t>
            </w:r>
            <w:proofErr w:type="spellEnd"/>
          </w:p>
        </w:tc>
        <w:tc>
          <w:tcPr>
            <w:tcW w:w="778" w:type="dxa"/>
            <w:tcBorders>
              <w:top w:val="single" w:sz="4" w:space="0" w:color="auto"/>
              <w:bottom w:val="single" w:sz="4" w:space="0" w:color="auto"/>
            </w:tcBorders>
            <w:vAlign w:val="center"/>
          </w:tcPr>
          <w:p w14:paraId="365D6AC4" w14:textId="77777777" w:rsidR="00F1373E" w:rsidRPr="003B0EFD" w:rsidRDefault="00F1373E" w:rsidP="00E04C8E">
            <w:pPr>
              <w:spacing w:line="240" w:lineRule="auto"/>
              <w:jc w:val="center"/>
              <w:rPr>
                <w:rFonts w:ascii="Times New Roman" w:eastAsia="Times New Roman" w:hAnsi="Times New Roman" w:cs="Times New Roman"/>
                <w:sz w:val="24"/>
                <w:szCs w:val="24"/>
                <w:lang w:eastAsia="es-ES"/>
              </w:rPr>
            </w:pPr>
            <w:r w:rsidRPr="003B0EFD">
              <w:rPr>
                <w:rFonts w:ascii="Times New Roman" w:eastAsia="Times New Roman" w:hAnsi="Times New Roman" w:cs="Times New Roman"/>
                <w:sz w:val="24"/>
                <w:szCs w:val="24"/>
                <w:lang w:eastAsia="es-ES"/>
              </w:rPr>
              <w:t>N</w:t>
            </w:r>
          </w:p>
        </w:tc>
        <w:tc>
          <w:tcPr>
            <w:tcW w:w="1369" w:type="dxa"/>
            <w:tcBorders>
              <w:top w:val="single" w:sz="4" w:space="0" w:color="auto"/>
              <w:bottom w:val="single" w:sz="4" w:space="0" w:color="auto"/>
            </w:tcBorders>
            <w:shd w:val="clear" w:color="auto" w:fill="auto"/>
            <w:noWrap/>
            <w:vAlign w:val="center"/>
            <w:hideMark/>
          </w:tcPr>
          <w:p w14:paraId="38D5B8DF" w14:textId="77777777" w:rsidR="00F1373E" w:rsidRPr="003B0EFD" w:rsidRDefault="00F1373E" w:rsidP="00E04C8E">
            <w:pPr>
              <w:spacing w:line="240" w:lineRule="auto"/>
              <w:jc w:val="center"/>
              <w:rPr>
                <w:rFonts w:ascii="Times New Roman" w:eastAsia="Times New Roman" w:hAnsi="Times New Roman" w:cs="Times New Roman"/>
                <w:sz w:val="24"/>
                <w:szCs w:val="24"/>
                <w:lang w:eastAsia="es-ES"/>
              </w:rPr>
            </w:pPr>
            <w:proofErr w:type="spellStart"/>
            <w:r w:rsidRPr="003B0EFD">
              <w:rPr>
                <w:rFonts w:ascii="Times New Roman" w:eastAsia="Times New Roman" w:hAnsi="Times New Roman" w:cs="Times New Roman"/>
                <w:sz w:val="24"/>
                <w:szCs w:val="24"/>
                <w:lang w:eastAsia="es-ES"/>
              </w:rPr>
              <w:t>Diseño</w:t>
            </w:r>
            <w:proofErr w:type="spellEnd"/>
            <w:r w:rsidRPr="003B0EFD">
              <w:rPr>
                <w:rFonts w:ascii="Times New Roman" w:eastAsia="Times New Roman" w:hAnsi="Times New Roman" w:cs="Times New Roman"/>
                <w:sz w:val="24"/>
                <w:szCs w:val="24"/>
                <w:lang w:eastAsia="es-ES"/>
              </w:rPr>
              <w:t xml:space="preserve"> </w:t>
            </w:r>
            <w:proofErr w:type="spellStart"/>
            <w:r w:rsidRPr="003B0EFD">
              <w:rPr>
                <w:rFonts w:ascii="Times New Roman" w:eastAsia="Times New Roman" w:hAnsi="Times New Roman" w:cs="Times New Roman"/>
                <w:sz w:val="24"/>
                <w:szCs w:val="24"/>
                <w:lang w:eastAsia="es-ES"/>
              </w:rPr>
              <w:t>según</w:t>
            </w:r>
            <w:proofErr w:type="spellEnd"/>
            <w:r w:rsidRPr="003B0EFD">
              <w:rPr>
                <w:rFonts w:ascii="Times New Roman" w:eastAsia="Times New Roman" w:hAnsi="Times New Roman" w:cs="Times New Roman"/>
                <w:sz w:val="24"/>
                <w:szCs w:val="24"/>
                <w:lang w:eastAsia="es-ES"/>
              </w:rPr>
              <w:t xml:space="preserve"> el </w:t>
            </w:r>
            <w:proofErr w:type="spellStart"/>
            <w:r w:rsidRPr="003B0EFD">
              <w:rPr>
                <w:rFonts w:ascii="Times New Roman" w:eastAsia="Times New Roman" w:hAnsi="Times New Roman" w:cs="Times New Roman"/>
                <w:sz w:val="24"/>
                <w:szCs w:val="24"/>
                <w:lang w:eastAsia="es-ES"/>
              </w:rPr>
              <w:t>propósito</w:t>
            </w:r>
            <w:proofErr w:type="spellEnd"/>
          </w:p>
        </w:tc>
        <w:tc>
          <w:tcPr>
            <w:tcW w:w="616" w:type="dxa"/>
            <w:tcBorders>
              <w:top w:val="single" w:sz="4" w:space="0" w:color="auto"/>
              <w:bottom w:val="single" w:sz="4" w:space="0" w:color="auto"/>
            </w:tcBorders>
            <w:vAlign w:val="center"/>
          </w:tcPr>
          <w:p w14:paraId="7A220A6A" w14:textId="77777777" w:rsidR="00F1373E" w:rsidRPr="003B0EFD" w:rsidRDefault="00F1373E" w:rsidP="00E04C8E">
            <w:pPr>
              <w:spacing w:line="240" w:lineRule="auto"/>
              <w:jc w:val="center"/>
              <w:rPr>
                <w:rFonts w:ascii="Times New Roman" w:eastAsia="Times New Roman" w:hAnsi="Times New Roman" w:cs="Times New Roman"/>
                <w:sz w:val="24"/>
                <w:szCs w:val="24"/>
                <w:lang w:eastAsia="es-ES"/>
              </w:rPr>
            </w:pPr>
            <w:r w:rsidRPr="003B0EFD">
              <w:rPr>
                <w:rFonts w:ascii="Times New Roman" w:eastAsia="Times New Roman" w:hAnsi="Times New Roman" w:cs="Times New Roman"/>
                <w:sz w:val="24"/>
                <w:szCs w:val="24"/>
                <w:lang w:eastAsia="es-ES"/>
              </w:rPr>
              <w:t>n</w:t>
            </w:r>
          </w:p>
        </w:tc>
        <w:tc>
          <w:tcPr>
            <w:tcW w:w="1984" w:type="dxa"/>
            <w:tcBorders>
              <w:top w:val="single" w:sz="4" w:space="0" w:color="auto"/>
              <w:bottom w:val="single" w:sz="4" w:space="0" w:color="auto"/>
            </w:tcBorders>
            <w:shd w:val="clear" w:color="auto" w:fill="auto"/>
            <w:noWrap/>
            <w:vAlign w:val="center"/>
            <w:hideMark/>
          </w:tcPr>
          <w:p w14:paraId="06F688AF" w14:textId="77777777" w:rsidR="00F1373E" w:rsidRPr="00F1373E" w:rsidRDefault="00F1373E" w:rsidP="00E04C8E">
            <w:pPr>
              <w:spacing w:line="240" w:lineRule="auto"/>
              <w:jc w:val="center"/>
              <w:rPr>
                <w:rFonts w:ascii="Times New Roman" w:eastAsia="Times New Roman" w:hAnsi="Times New Roman" w:cs="Times New Roman"/>
                <w:sz w:val="24"/>
                <w:szCs w:val="24"/>
                <w:lang w:val="es-ES" w:eastAsia="es-ES"/>
              </w:rPr>
            </w:pPr>
            <w:r w:rsidRPr="00F1373E">
              <w:rPr>
                <w:rFonts w:ascii="Times New Roman" w:eastAsia="Times New Roman" w:hAnsi="Times New Roman" w:cs="Times New Roman"/>
                <w:sz w:val="24"/>
                <w:szCs w:val="24"/>
                <w:lang w:val="es-ES" w:eastAsia="es-ES"/>
              </w:rPr>
              <w:t>Diseño según nº de mediciones</w:t>
            </w:r>
          </w:p>
        </w:tc>
        <w:tc>
          <w:tcPr>
            <w:tcW w:w="709" w:type="dxa"/>
            <w:tcBorders>
              <w:top w:val="single" w:sz="4" w:space="0" w:color="auto"/>
              <w:bottom w:val="single" w:sz="4" w:space="0" w:color="auto"/>
            </w:tcBorders>
            <w:vAlign w:val="center"/>
          </w:tcPr>
          <w:p w14:paraId="3AE664EF" w14:textId="77777777" w:rsidR="00F1373E" w:rsidRPr="003B0EFD" w:rsidRDefault="00F1373E" w:rsidP="00E04C8E">
            <w:pPr>
              <w:spacing w:line="240" w:lineRule="auto"/>
              <w:jc w:val="center"/>
              <w:rPr>
                <w:rFonts w:ascii="Times New Roman" w:eastAsia="Times New Roman" w:hAnsi="Times New Roman" w:cs="Times New Roman"/>
                <w:sz w:val="24"/>
                <w:szCs w:val="24"/>
                <w:lang w:eastAsia="es-ES"/>
              </w:rPr>
            </w:pPr>
            <w:r w:rsidRPr="003B0EFD">
              <w:rPr>
                <w:rFonts w:ascii="Times New Roman" w:eastAsia="Times New Roman" w:hAnsi="Times New Roman" w:cs="Times New Roman"/>
                <w:sz w:val="24"/>
                <w:szCs w:val="24"/>
                <w:lang w:eastAsia="es-ES"/>
              </w:rPr>
              <w:t>n</w:t>
            </w:r>
          </w:p>
        </w:tc>
        <w:tc>
          <w:tcPr>
            <w:tcW w:w="1559" w:type="dxa"/>
            <w:tcBorders>
              <w:top w:val="single" w:sz="4" w:space="0" w:color="auto"/>
              <w:bottom w:val="single" w:sz="4" w:space="0" w:color="auto"/>
            </w:tcBorders>
            <w:shd w:val="clear" w:color="auto" w:fill="auto"/>
            <w:noWrap/>
            <w:vAlign w:val="center"/>
            <w:hideMark/>
          </w:tcPr>
          <w:p w14:paraId="33BB09FA" w14:textId="77777777" w:rsidR="00F1373E" w:rsidRPr="003B0EFD" w:rsidRDefault="00F1373E" w:rsidP="00E04C8E">
            <w:pPr>
              <w:spacing w:line="240" w:lineRule="auto"/>
              <w:jc w:val="center"/>
              <w:rPr>
                <w:rFonts w:ascii="Times New Roman" w:eastAsia="Times New Roman" w:hAnsi="Times New Roman" w:cs="Times New Roman"/>
                <w:sz w:val="24"/>
                <w:szCs w:val="24"/>
                <w:lang w:eastAsia="es-ES"/>
              </w:rPr>
            </w:pPr>
            <w:proofErr w:type="spellStart"/>
            <w:r w:rsidRPr="003B0EFD">
              <w:rPr>
                <w:rFonts w:ascii="Times New Roman" w:eastAsia="Times New Roman" w:hAnsi="Times New Roman" w:cs="Times New Roman"/>
                <w:sz w:val="24"/>
                <w:szCs w:val="24"/>
                <w:lang w:eastAsia="es-ES"/>
              </w:rPr>
              <w:t>Alcance</w:t>
            </w:r>
            <w:proofErr w:type="spellEnd"/>
          </w:p>
        </w:tc>
        <w:tc>
          <w:tcPr>
            <w:tcW w:w="567" w:type="dxa"/>
            <w:tcBorders>
              <w:top w:val="single" w:sz="4" w:space="0" w:color="auto"/>
              <w:bottom w:val="single" w:sz="4" w:space="0" w:color="auto"/>
            </w:tcBorders>
            <w:shd w:val="clear" w:color="auto" w:fill="auto"/>
            <w:noWrap/>
            <w:vAlign w:val="center"/>
            <w:hideMark/>
          </w:tcPr>
          <w:p w14:paraId="297A9DE7" w14:textId="77777777" w:rsidR="00F1373E" w:rsidRPr="003B0EFD" w:rsidRDefault="00F1373E" w:rsidP="00E04C8E">
            <w:pPr>
              <w:spacing w:line="240" w:lineRule="auto"/>
              <w:jc w:val="center"/>
              <w:rPr>
                <w:rFonts w:ascii="Times New Roman" w:eastAsia="Times New Roman" w:hAnsi="Times New Roman" w:cs="Times New Roman"/>
                <w:sz w:val="24"/>
                <w:szCs w:val="24"/>
                <w:lang w:eastAsia="es-ES"/>
              </w:rPr>
            </w:pPr>
            <w:r w:rsidRPr="003B0EFD">
              <w:rPr>
                <w:rFonts w:ascii="Times New Roman" w:eastAsia="Times New Roman" w:hAnsi="Times New Roman" w:cs="Times New Roman"/>
                <w:sz w:val="24"/>
                <w:szCs w:val="24"/>
                <w:lang w:eastAsia="es-ES"/>
              </w:rPr>
              <w:t>n</w:t>
            </w:r>
          </w:p>
        </w:tc>
      </w:tr>
      <w:tr w:rsidR="00F1373E" w:rsidRPr="003B0EFD" w14:paraId="3F6256D4" w14:textId="77777777" w:rsidTr="003158FF">
        <w:trPr>
          <w:trHeight w:val="240"/>
        </w:trPr>
        <w:tc>
          <w:tcPr>
            <w:tcW w:w="1420" w:type="dxa"/>
            <w:tcBorders>
              <w:top w:val="single" w:sz="4" w:space="0" w:color="auto"/>
            </w:tcBorders>
            <w:shd w:val="clear" w:color="auto" w:fill="auto"/>
            <w:noWrap/>
            <w:vAlign w:val="center"/>
            <w:hideMark/>
          </w:tcPr>
          <w:p w14:paraId="3FEA538A" w14:textId="77777777" w:rsidR="00F1373E" w:rsidRPr="003B0EFD" w:rsidRDefault="00F1373E" w:rsidP="00E04C8E">
            <w:pPr>
              <w:spacing w:line="240" w:lineRule="auto"/>
              <w:jc w:val="center"/>
              <w:rPr>
                <w:rFonts w:ascii="Times New Roman" w:eastAsia="Times New Roman" w:hAnsi="Times New Roman" w:cs="Times New Roman"/>
                <w:sz w:val="24"/>
                <w:szCs w:val="24"/>
                <w:lang w:eastAsia="es-ES"/>
              </w:rPr>
            </w:pPr>
            <w:proofErr w:type="spellStart"/>
            <w:r w:rsidRPr="003B0EFD">
              <w:rPr>
                <w:rFonts w:ascii="Times New Roman" w:eastAsia="Times New Roman" w:hAnsi="Times New Roman" w:cs="Times New Roman"/>
                <w:sz w:val="24"/>
                <w:szCs w:val="24"/>
                <w:lang w:eastAsia="es-ES"/>
              </w:rPr>
              <w:t>Cuantitativo</w:t>
            </w:r>
            <w:proofErr w:type="spellEnd"/>
          </w:p>
        </w:tc>
        <w:tc>
          <w:tcPr>
            <w:tcW w:w="778" w:type="dxa"/>
            <w:tcBorders>
              <w:top w:val="single" w:sz="4" w:space="0" w:color="auto"/>
            </w:tcBorders>
            <w:vAlign w:val="center"/>
          </w:tcPr>
          <w:p w14:paraId="1B93A635" w14:textId="77777777" w:rsidR="00F1373E" w:rsidRPr="003B0EFD" w:rsidRDefault="00F1373E" w:rsidP="00E04C8E">
            <w:pPr>
              <w:spacing w:line="240" w:lineRule="auto"/>
              <w:jc w:val="center"/>
              <w:rPr>
                <w:rFonts w:ascii="Times New Roman" w:eastAsia="Times New Roman" w:hAnsi="Times New Roman" w:cs="Times New Roman"/>
                <w:sz w:val="24"/>
                <w:szCs w:val="24"/>
                <w:lang w:eastAsia="es-ES"/>
              </w:rPr>
            </w:pPr>
            <w:r w:rsidRPr="003B0EFD">
              <w:rPr>
                <w:rFonts w:ascii="Times New Roman" w:eastAsia="Times New Roman" w:hAnsi="Times New Roman" w:cs="Times New Roman"/>
                <w:sz w:val="24"/>
                <w:szCs w:val="24"/>
                <w:lang w:eastAsia="es-ES"/>
              </w:rPr>
              <w:t>42</w:t>
            </w:r>
          </w:p>
        </w:tc>
        <w:tc>
          <w:tcPr>
            <w:tcW w:w="1369" w:type="dxa"/>
            <w:tcBorders>
              <w:top w:val="single" w:sz="4" w:space="0" w:color="auto"/>
            </w:tcBorders>
            <w:shd w:val="clear" w:color="auto" w:fill="auto"/>
            <w:noWrap/>
            <w:vAlign w:val="center"/>
            <w:hideMark/>
          </w:tcPr>
          <w:p w14:paraId="0A5C0743" w14:textId="77777777" w:rsidR="00F1373E" w:rsidRPr="003B0EFD" w:rsidRDefault="00F1373E" w:rsidP="00E04C8E">
            <w:pPr>
              <w:spacing w:line="240" w:lineRule="auto"/>
              <w:jc w:val="center"/>
              <w:rPr>
                <w:rFonts w:ascii="Times New Roman" w:eastAsia="Times New Roman" w:hAnsi="Times New Roman" w:cs="Times New Roman"/>
                <w:sz w:val="24"/>
                <w:szCs w:val="24"/>
                <w:lang w:eastAsia="es-ES"/>
              </w:rPr>
            </w:pPr>
            <w:proofErr w:type="spellStart"/>
            <w:r w:rsidRPr="003B0EFD">
              <w:rPr>
                <w:rFonts w:ascii="Times New Roman" w:eastAsia="Times New Roman" w:hAnsi="Times New Roman" w:cs="Times New Roman"/>
                <w:sz w:val="24"/>
                <w:szCs w:val="24"/>
                <w:lang w:eastAsia="es-ES"/>
              </w:rPr>
              <w:t>Observacional</w:t>
            </w:r>
            <w:proofErr w:type="spellEnd"/>
          </w:p>
        </w:tc>
        <w:tc>
          <w:tcPr>
            <w:tcW w:w="616" w:type="dxa"/>
            <w:tcBorders>
              <w:top w:val="single" w:sz="4" w:space="0" w:color="auto"/>
            </w:tcBorders>
            <w:vAlign w:val="center"/>
          </w:tcPr>
          <w:p w14:paraId="078F5E2D" w14:textId="77777777" w:rsidR="00F1373E" w:rsidRPr="003B0EFD" w:rsidRDefault="00F1373E" w:rsidP="00E04C8E">
            <w:pPr>
              <w:spacing w:line="240" w:lineRule="auto"/>
              <w:jc w:val="center"/>
              <w:rPr>
                <w:rFonts w:ascii="Times New Roman" w:eastAsia="Times New Roman" w:hAnsi="Times New Roman" w:cs="Times New Roman"/>
                <w:sz w:val="24"/>
                <w:szCs w:val="24"/>
                <w:lang w:eastAsia="es-ES"/>
              </w:rPr>
            </w:pPr>
            <w:r w:rsidRPr="003B0EFD">
              <w:rPr>
                <w:rFonts w:ascii="Times New Roman" w:eastAsia="Times New Roman" w:hAnsi="Times New Roman" w:cs="Times New Roman"/>
                <w:sz w:val="24"/>
                <w:szCs w:val="24"/>
                <w:lang w:eastAsia="es-ES"/>
              </w:rPr>
              <w:t>40</w:t>
            </w:r>
          </w:p>
        </w:tc>
        <w:tc>
          <w:tcPr>
            <w:tcW w:w="1984" w:type="dxa"/>
            <w:tcBorders>
              <w:top w:val="single" w:sz="4" w:space="0" w:color="auto"/>
              <w:bottom w:val="nil"/>
            </w:tcBorders>
            <w:shd w:val="clear" w:color="auto" w:fill="auto"/>
            <w:noWrap/>
            <w:vAlign w:val="center"/>
            <w:hideMark/>
          </w:tcPr>
          <w:p w14:paraId="221C86BE" w14:textId="77777777" w:rsidR="00F1373E" w:rsidRPr="003B0EFD" w:rsidRDefault="00F1373E" w:rsidP="00E04C8E">
            <w:pPr>
              <w:spacing w:line="240" w:lineRule="auto"/>
              <w:jc w:val="center"/>
              <w:rPr>
                <w:rFonts w:ascii="Times New Roman" w:eastAsia="Times New Roman" w:hAnsi="Times New Roman" w:cs="Times New Roman"/>
                <w:sz w:val="24"/>
                <w:szCs w:val="24"/>
                <w:lang w:eastAsia="es-ES"/>
              </w:rPr>
            </w:pPr>
            <w:r w:rsidRPr="003B0EFD">
              <w:rPr>
                <w:rFonts w:ascii="Times New Roman" w:eastAsia="Times New Roman" w:hAnsi="Times New Roman" w:cs="Times New Roman"/>
                <w:sz w:val="24"/>
                <w:szCs w:val="24"/>
                <w:lang w:eastAsia="es-ES"/>
              </w:rPr>
              <w:t>Transversal</w:t>
            </w:r>
          </w:p>
        </w:tc>
        <w:tc>
          <w:tcPr>
            <w:tcW w:w="709" w:type="dxa"/>
            <w:tcBorders>
              <w:top w:val="single" w:sz="4" w:space="0" w:color="auto"/>
              <w:bottom w:val="nil"/>
            </w:tcBorders>
            <w:vAlign w:val="center"/>
          </w:tcPr>
          <w:p w14:paraId="3B69E8D0" w14:textId="77777777" w:rsidR="00F1373E" w:rsidRPr="003B0EFD" w:rsidRDefault="00F1373E" w:rsidP="00E04C8E">
            <w:pPr>
              <w:spacing w:line="240" w:lineRule="auto"/>
              <w:jc w:val="center"/>
              <w:rPr>
                <w:rFonts w:ascii="Times New Roman" w:eastAsia="Times New Roman" w:hAnsi="Times New Roman" w:cs="Times New Roman"/>
                <w:sz w:val="24"/>
                <w:szCs w:val="24"/>
                <w:lang w:eastAsia="es-ES"/>
              </w:rPr>
            </w:pPr>
            <w:r w:rsidRPr="003B0EFD">
              <w:rPr>
                <w:rFonts w:ascii="Times New Roman" w:eastAsia="Times New Roman" w:hAnsi="Times New Roman" w:cs="Times New Roman"/>
                <w:sz w:val="24"/>
                <w:szCs w:val="24"/>
                <w:lang w:eastAsia="es-ES"/>
              </w:rPr>
              <w:t>23</w:t>
            </w:r>
          </w:p>
        </w:tc>
        <w:tc>
          <w:tcPr>
            <w:tcW w:w="1559" w:type="dxa"/>
            <w:tcBorders>
              <w:top w:val="single" w:sz="4" w:space="0" w:color="auto"/>
              <w:bottom w:val="nil"/>
            </w:tcBorders>
            <w:shd w:val="clear" w:color="auto" w:fill="auto"/>
            <w:noWrap/>
            <w:vAlign w:val="center"/>
            <w:hideMark/>
          </w:tcPr>
          <w:p w14:paraId="69153978" w14:textId="77777777" w:rsidR="00F1373E" w:rsidRPr="003B0EFD" w:rsidRDefault="00F1373E" w:rsidP="00E04C8E">
            <w:pPr>
              <w:spacing w:line="240" w:lineRule="auto"/>
              <w:jc w:val="center"/>
              <w:rPr>
                <w:rFonts w:ascii="Times New Roman" w:eastAsia="Times New Roman" w:hAnsi="Times New Roman" w:cs="Times New Roman"/>
                <w:sz w:val="24"/>
                <w:szCs w:val="24"/>
                <w:lang w:eastAsia="es-ES"/>
              </w:rPr>
            </w:pPr>
            <w:proofErr w:type="spellStart"/>
            <w:r w:rsidRPr="003B0EFD">
              <w:rPr>
                <w:rFonts w:ascii="Times New Roman" w:eastAsia="Times New Roman" w:hAnsi="Times New Roman" w:cs="Times New Roman"/>
                <w:sz w:val="24"/>
                <w:szCs w:val="24"/>
                <w:lang w:eastAsia="es-ES"/>
              </w:rPr>
              <w:t>Descriptivo</w:t>
            </w:r>
            <w:proofErr w:type="spellEnd"/>
          </w:p>
        </w:tc>
        <w:tc>
          <w:tcPr>
            <w:tcW w:w="567" w:type="dxa"/>
            <w:tcBorders>
              <w:top w:val="single" w:sz="4" w:space="0" w:color="auto"/>
              <w:bottom w:val="nil"/>
            </w:tcBorders>
            <w:shd w:val="clear" w:color="auto" w:fill="auto"/>
            <w:noWrap/>
            <w:vAlign w:val="center"/>
            <w:hideMark/>
          </w:tcPr>
          <w:p w14:paraId="6E4A9C7D" w14:textId="77777777" w:rsidR="00F1373E" w:rsidRPr="003B0EFD" w:rsidRDefault="00F1373E" w:rsidP="00E04C8E">
            <w:pPr>
              <w:spacing w:line="240" w:lineRule="auto"/>
              <w:jc w:val="center"/>
              <w:rPr>
                <w:rFonts w:ascii="Times New Roman" w:eastAsia="Times New Roman" w:hAnsi="Times New Roman" w:cs="Times New Roman"/>
                <w:sz w:val="24"/>
                <w:szCs w:val="24"/>
                <w:lang w:eastAsia="es-ES"/>
              </w:rPr>
            </w:pPr>
            <w:r w:rsidRPr="003B0EFD">
              <w:rPr>
                <w:rFonts w:ascii="Times New Roman" w:eastAsia="Times New Roman" w:hAnsi="Times New Roman" w:cs="Times New Roman"/>
                <w:sz w:val="24"/>
                <w:szCs w:val="24"/>
                <w:lang w:eastAsia="es-ES"/>
              </w:rPr>
              <w:t>1</w:t>
            </w:r>
          </w:p>
        </w:tc>
      </w:tr>
      <w:tr w:rsidR="00F1373E" w:rsidRPr="003B0EFD" w14:paraId="65391FA4" w14:textId="77777777" w:rsidTr="003158FF">
        <w:trPr>
          <w:trHeight w:val="240"/>
        </w:trPr>
        <w:tc>
          <w:tcPr>
            <w:tcW w:w="1420" w:type="dxa"/>
            <w:shd w:val="clear" w:color="auto" w:fill="auto"/>
            <w:noWrap/>
            <w:vAlign w:val="center"/>
            <w:hideMark/>
          </w:tcPr>
          <w:p w14:paraId="3AA9E0C0" w14:textId="77777777" w:rsidR="00F1373E" w:rsidRPr="003B0EFD" w:rsidRDefault="00F1373E" w:rsidP="00E04C8E">
            <w:pPr>
              <w:spacing w:line="240" w:lineRule="auto"/>
              <w:jc w:val="center"/>
              <w:rPr>
                <w:rFonts w:ascii="Times New Roman" w:eastAsia="Times New Roman" w:hAnsi="Times New Roman" w:cs="Times New Roman"/>
                <w:sz w:val="24"/>
                <w:szCs w:val="24"/>
                <w:lang w:eastAsia="es-ES"/>
              </w:rPr>
            </w:pPr>
          </w:p>
        </w:tc>
        <w:tc>
          <w:tcPr>
            <w:tcW w:w="778" w:type="dxa"/>
            <w:vAlign w:val="center"/>
          </w:tcPr>
          <w:p w14:paraId="22200882" w14:textId="77777777" w:rsidR="00F1373E" w:rsidRPr="003B0EFD" w:rsidRDefault="00F1373E" w:rsidP="00E04C8E">
            <w:pPr>
              <w:spacing w:line="240" w:lineRule="auto"/>
              <w:jc w:val="center"/>
              <w:rPr>
                <w:rFonts w:ascii="Times New Roman" w:eastAsia="Times New Roman" w:hAnsi="Times New Roman" w:cs="Times New Roman"/>
                <w:sz w:val="24"/>
                <w:szCs w:val="24"/>
                <w:lang w:eastAsia="es-ES"/>
              </w:rPr>
            </w:pPr>
          </w:p>
        </w:tc>
        <w:tc>
          <w:tcPr>
            <w:tcW w:w="1369" w:type="dxa"/>
            <w:shd w:val="clear" w:color="auto" w:fill="auto"/>
            <w:noWrap/>
            <w:vAlign w:val="center"/>
            <w:hideMark/>
          </w:tcPr>
          <w:p w14:paraId="41F32623" w14:textId="77777777" w:rsidR="00F1373E" w:rsidRPr="003B0EFD" w:rsidRDefault="00F1373E" w:rsidP="00E04C8E">
            <w:pPr>
              <w:spacing w:line="240" w:lineRule="auto"/>
              <w:jc w:val="center"/>
              <w:rPr>
                <w:rFonts w:ascii="Times New Roman" w:eastAsia="Times New Roman" w:hAnsi="Times New Roman" w:cs="Times New Roman"/>
                <w:sz w:val="24"/>
                <w:szCs w:val="24"/>
                <w:lang w:eastAsia="es-ES"/>
              </w:rPr>
            </w:pPr>
          </w:p>
        </w:tc>
        <w:tc>
          <w:tcPr>
            <w:tcW w:w="616" w:type="dxa"/>
            <w:vAlign w:val="center"/>
          </w:tcPr>
          <w:p w14:paraId="280AEE6C" w14:textId="77777777" w:rsidR="00F1373E" w:rsidRPr="003B0EFD" w:rsidRDefault="00F1373E" w:rsidP="00E04C8E">
            <w:pPr>
              <w:spacing w:line="240" w:lineRule="auto"/>
              <w:jc w:val="center"/>
              <w:rPr>
                <w:rFonts w:ascii="Times New Roman" w:eastAsia="Times New Roman" w:hAnsi="Times New Roman" w:cs="Times New Roman"/>
                <w:sz w:val="24"/>
                <w:szCs w:val="24"/>
                <w:lang w:eastAsia="es-ES"/>
              </w:rPr>
            </w:pPr>
          </w:p>
        </w:tc>
        <w:tc>
          <w:tcPr>
            <w:tcW w:w="1984" w:type="dxa"/>
            <w:tcBorders>
              <w:top w:val="nil"/>
              <w:bottom w:val="nil"/>
            </w:tcBorders>
            <w:shd w:val="clear" w:color="auto" w:fill="auto"/>
            <w:noWrap/>
            <w:vAlign w:val="center"/>
            <w:hideMark/>
          </w:tcPr>
          <w:p w14:paraId="466979AE" w14:textId="77777777" w:rsidR="00F1373E" w:rsidRPr="003B0EFD" w:rsidRDefault="00F1373E" w:rsidP="00E04C8E">
            <w:pPr>
              <w:spacing w:line="240" w:lineRule="auto"/>
              <w:jc w:val="center"/>
              <w:rPr>
                <w:rFonts w:ascii="Times New Roman" w:eastAsia="Times New Roman" w:hAnsi="Times New Roman" w:cs="Times New Roman"/>
                <w:sz w:val="24"/>
                <w:szCs w:val="24"/>
                <w:lang w:eastAsia="es-ES"/>
              </w:rPr>
            </w:pPr>
          </w:p>
        </w:tc>
        <w:tc>
          <w:tcPr>
            <w:tcW w:w="709" w:type="dxa"/>
            <w:tcBorders>
              <w:top w:val="nil"/>
              <w:bottom w:val="nil"/>
            </w:tcBorders>
            <w:vAlign w:val="center"/>
          </w:tcPr>
          <w:p w14:paraId="576DD6E2" w14:textId="77777777" w:rsidR="00F1373E" w:rsidRPr="003B0EFD" w:rsidRDefault="00F1373E" w:rsidP="00E04C8E">
            <w:pPr>
              <w:spacing w:line="240" w:lineRule="auto"/>
              <w:jc w:val="center"/>
              <w:rPr>
                <w:rFonts w:ascii="Times New Roman" w:eastAsia="Times New Roman" w:hAnsi="Times New Roman" w:cs="Times New Roman"/>
                <w:sz w:val="24"/>
                <w:szCs w:val="24"/>
                <w:lang w:eastAsia="es-ES"/>
              </w:rPr>
            </w:pPr>
          </w:p>
        </w:tc>
        <w:tc>
          <w:tcPr>
            <w:tcW w:w="1559" w:type="dxa"/>
            <w:tcBorders>
              <w:top w:val="nil"/>
              <w:bottom w:val="nil"/>
            </w:tcBorders>
            <w:shd w:val="clear" w:color="auto" w:fill="auto"/>
            <w:noWrap/>
            <w:vAlign w:val="center"/>
            <w:hideMark/>
          </w:tcPr>
          <w:p w14:paraId="2BD991AA" w14:textId="77777777" w:rsidR="00F1373E" w:rsidRPr="003B0EFD" w:rsidRDefault="00F1373E" w:rsidP="00E04C8E">
            <w:pPr>
              <w:spacing w:line="240" w:lineRule="auto"/>
              <w:jc w:val="center"/>
              <w:rPr>
                <w:rFonts w:ascii="Times New Roman" w:eastAsia="Times New Roman" w:hAnsi="Times New Roman" w:cs="Times New Roman"/>
                <w:sz w:val="24"/>
                <w:szCs w:val="24"/>
                <w:lang w:eastAsia="es-ES"/>
              </w:rPr>
            </w:pPr>
            <w:proofErr w:type="spellStart"/>
            <w:r w:rsidRPr="003B0EFD">
              <w:rPr>
                <w:rFonts w:ascii="Times New Roman" w:eastAsia="Times New Roman" w:hAnsi="Times New Roman" w:cs="Times New Roman"/>
                <w:sz w:val="24"/>
                <w:szCs w:val="24"/>
                <w:lang w:eastAsia="es-ES"/>
              </w:rPr>
              <w:t>Relacional</w:t>
            </w:r>
            <w:proofErr w:type="spellEnd"/>
          </w:p>
        </w:tc>
        <w:tc>
          <w:tcPr>
            <w:tcW w:w="567" w:type="dxa"/>
            <w:tcBorders>
              <w:top w:val="nil"/>
              <w:bottom w:val="nil"/>
            </w:tcBorders>
            <w:shd w:val="clear" w:color="auto" w:fill="auto"/>
            <w:noWrap/>
            <w:vAlign w:val="center"/>
            <w:hideMark/>
          </w:tcPr>
          <w:p w14:paraId="54B6005F" w14:textId="77777777" w:rsidR="00F1373E" w:rsidRPr="003B0EFD" w:rsidRDefault="00F1373E" w:rsidP="00E04C8E">
            <w:pPr>
              <w:spacing w:line="240" w:lineRule="auto"/>
              <w:jc w:val="center"/>
              <w:rPr>
                <w:rFonts w:ascii="Times New Roman" w:eastAsia="Times New Roman" w:hAnsi="Times New Roman" w:cs="Times New Roman"/>
                <w:sz w:val="24"/>
                <w:szCs w:val="24"/>
                <w:lang w:eastAsia="es-ES"/>
              </w:rPr>
            </w:pPr>
            <w:r w:rsidRPr="003B0EFD">
              <w:rPr>
                <w:rFonts w:ascii="Times New Roman" w:eastAsia="Times New Roman" w:hAnsi="Times New Roman" w:cs="Times New Roman"/>
                <w:sz w:val="24"/>
                <w:szCs w:val="24"/>
                <w:lang w:eastAsia="es-ES"/>
              </w:rPr>
              <w:t>20</w:t>
            </w:r>
          </w:p>
        </w:tc>
      </w:tr>
      <w:tr w:rsidR="00F1373E" w:rsidRPr="003B0EFD" w14:paraId="2218B993" w14:textId="77777777" w:rsidTr="003158FF">
        <w:trPr>
          <w:trHeight w:val="240"/>
        </w:trPr>
        <w:tc>
          <w:tcPr>
            <w:tcW w:w="1420" w:type="dxa"/>
            <w:shd w:val="clear" w:color="auto" w:fill="auto"/>
            <w:noWrap/>
            <w:vAlign w:val="center"/>
            <w:hideMark/>
          </w:tcPr>
          <w:p w14:paraId="5B7FBC54" w14:textId="77777777" w:rsidR="00F1373E" w:rsidRPr="003B0EFD" w:rsidRDefault="00F1373E" w:rsidP="00E04C8E">
            <w:pPr>
              <w:spacing w:line="240" w:lineRule="auto"/>
              <w:jc w:val="center"/>
              <w:rPr>
                <w:rFonts w:ascii="Times New Roman" w:eastAsia="Times New Roman" w:hAnsi="Times New Roman" w:cs="Times New Roman"/>
                <w:sz w:val="24"/>
                <w:szCs w:val="24"/>
                <w:lang w:eastAsia="es-ES"/>
              </w:rPr>
            </w:pPr>
          </w:p>
        </w:tc>
        <w:tc>
          <w:tcPr>
            <w:tcW w:w="778" w:type="dxa"/>
            <w:vAlign w:val="center"/>
          </w:tcPr>
          <w:p w14:paraId="4E68D5FB" w14:textId="77777777" w:rsidR="00F1373E" w:rsidRPr="003B0EFD" w:rsidRDefault="00F1373E" w:rsidP="00E04C8E">
            <w:pPr>
              <w:spacing w:line="240" w:lineRule="auto"/>
              <w:jc w:val="center"/>
              <w:rPr>
                <w:rFonts w:ascii="Times New Roman" w:eastAsia="Times New Roman" w:hAnsi="Times New Roman" w:cs="Times New Roman"/>
                <w:sz w:val="24"/>
                <w:szCs w:val="24"/>
                <w:lang w:eastAsia="es-ES"/>
              </w:rPr>
            </w:pPr>
          </w:p>
        </w:tc>
        <w:tc>
          <w:tcPr>
            <w:tcW w:w="1369" w:type="dxa"/>
            <w:shd w:val="clear" w:color="auto" w:fill="auto"/>
            <w:noWrap/>
            <w:vAlign w:val="center"/>
            <w:hideMark/>
          </w:tcPr>
          <w:p w14:paraId="26E5D481" w14:textId="77777777" w:rsidR="00F1373E" w:rsidRPr="003B0EFD" w:rsidRDefault="00F1373E" w:rsidP="00E04C8E">
            <w:pPr>
              <w:spacing w:line="240" w:lineRule="auto"/>
              <w:jc w:val="center"/>
              <w:rPr>
                <w:rFonts w:ascii="Times New Roman" w:eastAsia="Times New Roman" w:hAnsi="Times New Roman" w:cs="Times New Roman"/>
                <w:sz w:val="24"/>
                <w:szCs w:val="24"/>
                <w:lang w:eastAsia="es-ES"/>
              </w:rPr>
            </w:pPr>
          </w:p>
        </w:tc>
        <w:tc>
          <w:tcPr>
            <w:tcW w:w="616" w:type="dxa"/>
            <w:vAlign w:val="center"/>
          </w:tcPr>
          <w:p w14:paraId="5A1615EE" w14:textId="77777777" w:rsidR="00F1373E" w:rsidRPr="003B0EFD" w:rsidRDefault="00F1373E" w:rsidP="00E04C8E">
            <w:pPr>
              <w:spacing w:line="240" w:lineRule="auto"/>
              <w:jc w:val="center"/>
              <w:rPr>
                <w:rFonts w:ascii="Times New Roman" w:eastAsia="Times New Roman" w:hAnsi="Times New Roman" w:cs="Times New Roman"/>
                <w:sz w:val="24"/>
                <w:szCs w:val="24"/>
                <w:lang w:eastAsia="es-ES"/>
              </w:rPr>
            </w:pPr>
          </w:p>
        </w:tc>
        <w:tc>
          <w:tcPr>
            <w:tcW w:w="1984" w:type="dxa"/>
            <w:tcBorders>
              <w:top w:val="nil"/>
              <w:bottom w:val="single" w:sz="4" w:space="0" w:color="auto"/>
            </w:tcBorders>
            <w:shd w:val="clear" w:color="auto" w:fill="auto"/>
            <w:noWrap/>
            <w:vAlign w:val="center"/>
            <w:hideMark/>
          </w:tcPr>
          <w:p w14:paraId="1C5426BA" w14:textId="77777777" w:rsidR="00F1373E" w:rsidRPr="003B0EFD" w:rsidRDefault="00F1373E" w:rsidP="00E04C8E">
            <w:pPr>
              <w:spacing w:line="240" w:lineRule="auto"/>
              <w:jc w:val="center"/>
              <w:rPr>
                <w:rFonts w:ascii="Times New Roman" w:eastAsia="Times New Roman" w:hAnsi="Times New Roman" w:cs="Times New Roman"/>
                <w:sz w:val="24"/>
                <w:szCs w:val="24"/>
                <w:lang w:eastAsia="es-ES"/>
              </w:rPr>
            </w:pPr>
          </w:p>
        </w:tc>
        <w:tc>
          <w:tcPr>
            <w:tcW w:w="709" w:type="dxa"/>
            <w:tcBorders>
              <w:top w:val="nil"/>
              <w:bottom w:val="single" w:sz="4" w:space="0" w:color="auto"/>
            </w:tcBorders>
            <w:vAlign w:val="center"/>
          </w:tcPr>
          <w:p w14:paraId="635E6A2F" w14:textId="77777777" w:rsidR="00F1373E" w:rsidRPr="003B0EFD" w:rsidRDefault="00F1373E" w:rsidP="00E04C8E">
            <w:pPr>
              <w:spacing w:line="240" w:lineRule="auto"/>
              <w:jc w:val="center"/>
              <w:rPr>
                <w:rFonts w:ascii="Times New Roman" w:eastAsia="Times New Roman" w:hAnsi="Times New Roman" w:cs="Times New Roman"/>
                <w:sz w:val="24"/>
                <w:szCs w:val="24"/>
                <w:lang w:eastAsia="es-ES"/>
              </w:rPr>
            </w:pPr>
          </w:p>
        </w:tc>
        <w:tc>
          <w:tcPr>
            <w:tcW w:w="1559" w:type="dxa"/>
            <w:tcBorders>
              <w:top w:val="nil"/>
              <w:bottom w:val="single" w:sz="4" w:space="0" w:color="auto"/>
            </w:tcBorders>
            <w:shd w:val="clear" w:color="auto" w:fill="auto"/>
            <w:noWrap/>
            <w:vAlign w:val="center"/>
            <w:hideMark/>
          </w:tcPr>
          <w:p w14:paraId="381C8B41" w14:textId="77777777" w:rsidR="00F1373E" w:rsidRPr="003B0EFD" w:rsidRDefault="00F1373E" w:rsidP="00E04C8E">
            <w:pPr>
              <w:spacing w:line="240" w:lineRule="auto"/>
              <w:jc w:val="center"/>
              <w:rPr>
                <w:rFonts w:ascii="Times New Roman" w:eastAsia="Times New Roman" w:hAnsi="Times New Roman" w:cs="Times New Roman"/>
                <w:sz w:val="24"/>
                <w:szCs w:val="24"/>
                <w:lang w:eastAsia="es-ES"/>
              </w:rPr>
            </w:pPr>
            <w:proofErr w:type="spellStart"/>
            <w:r w:rsidRPr="003B0EFD">
              <w:rPr>
                <w:rFonts w:ascii="Times New Roman" w:eastAsia="Times New Roman" w:hAnsi="Times New Roman" w:cs="Times New Roman"/>
                <w:sz w:val="24"/>
                <w:szCs w:val="24"/>
                <w:lang w:eastAsia="es-ES"/>
              </w:rPr>
              <w:t>Psicométrico</w:t>
            </w:r>
            <w:proofErr w:type="spellEnd"/>
          </w:p>
        </w:tc>
        <w:tc>
          <w:tcPr>
            <w:tcW w:w="567" w:type="dxa"/>
            <w:tcBorders>
              <w:top w:val="nil"/>
              <w:bottom w:val="single" w:sz="4" w:space="0" w:color="auto"/>
            </w:tcBorders>
            <w:shd w:val="clear" w:color="auto" w:fill="auto"/>
            <w:noWrap/>
            <w:vAlign w:val="center"/>
            <w:hideMark/>
          </w:tcPr>
          <w:p w14:paraId="3A1711F5" w14:textId="77777777" w:rsidR="00F1373E" w:rsidRPr="003B0EFD" w:rsidRDefault="00F1373E" w:rsidP="00E04C8E">
            <w:pPr>
              <w:spacing w:line="240" w:lineRule="auto"/>
              <w:jc w:val="center"/>
              <w:rPr>
                <w:rFonts w:ascii="Times New Roman" w:eastAsia="Times New Roman" w:hAnsi="Times New Roman" w:cs="Times New Roman"/>
                <w:sz w:val="24"/>
                <w:szCs w:val="24"/>
                <w:lang w:eastAsia="es-ES"/>
              </w:rPr>
            </w:pPr>
            <w:r w:rsidRPr="003B0EFD">
              <w:rPr>
                <w:rFonts w:ascii="Times New Roman" w:eastAsia="Times New Roman" w:hAnsi="Times New Roman" w:cs="Times New Roman"/>
                <w:sz w:val="24"/>
                <w:szCs w:val="24"/>
                <w:lang w:eastAsia="es-ES"/>
              </w:rPr>
              <w:t>2</w:t>
            </w:r>
          </w:p>
        </w:tc>
      </w:tr>
      <w:tr w:rsidR="00F1373E" w:rsidRPr="003B0EFD" w14:paraId="2B459FEB" w14:textId="77777777" w:rsidTr="003158FF">
        <w:trPr>
          <w:trHeight w:val="240"/>
        </w:trPr>
        <w:tc>
          <w:tcPr>
            <w:tcW w:w="1420" w:type="dxa"/>
            <w:shd w:val="clear" w:color="auto" w:fill="auto"/>
            <w:noWrap/>
            <w:vAlign w:val="center"/>
            <w:hideMark/>
          </w:tcPr>
          <w:p w14:paraId="29940084" w14:textId="77777777" w:rsidR="00F1373E" w:rsidRPr="003B0EFD" w:rsidRDefault="00F1373E" w:rsidP="00E04C8E">
            <w:pPr>
              <w:spacing w:line="240" w:lineRule="auto"/>
              <w:jc w:val="center"/>
              <w:rPr>
                <w:rFonts w:ascii="Times New Roman" w:eastAsia="Times New Roman" w:hAnsi="Times New Roman" w:cs="Times New Roman"/>
                <w:sz w:val="24"/>
                <w:szCs w:val="24"/>
                <w:lang w:eastAsia="es-ES"/>
              </w:rPr>
            </w:pPr>
          </w:p>
        </w:tc>
        <w:tc>
          <w:tcPr>
            <w:tcW w:w="778" w:type="dxa"/>
            <w:vAlign w:val="center"/>
          </w:tcPr>
          <w:p w14:paraId="2DE47FB4" w14:textId="77777777" w:rsidR="00F1373E" w:rsidRPr="003B0EFD" w:rsidRDefault="00F1373E" w:rsidP="00E04C8E">
            <w:pPr>
              <w:spacing w:line="240" w:lineRule="auto"/>
              <w:jc w:val="center"/>
              <w:rPr>
                <w:rFonts w:ascii="Times New Roman" w:eastAsia="Times New Roman" w:hAnsi="Times New Roman" w:cs="Times New Roman"/>
                <w:sz w:val="24"/>
                <w:szCs w:val="24"/>
                <w:lang w:eastAsia="es-ES"/>
              </w:rPr>
            </w:pPr>
          </w:p>
        </w:tc>
        <w:tc>
          <w:tcPr>
            <w:tcW w:w="1369" w:type="dxa"/>
            <w:tcBorders>
              <w:bottom w:val="nil"/>
            </w:tcBorders>
            <w:shd w:val="clear" w:color="auto" w:fill="auto"/>
            <w:noWrap/>
            <w:vAlign w:val="center"/>
            <w:hideMark/>
          </w:tcPr>
          <w:p w14:paraId="3203D543" w14:textId="77777777" w:rsidR="00F1373E" w:rsidRPr="003B0EFD" w:rsidRDefault="00F1373E" w:rsidP="00E04C8E">
            <w:pPr>
              <w:spacing w:line="240" w:lineRule="auto"/>
              <w:jc w:val="center"/>
              <w:rPr>
                <w:rFonts w:ascii="Times New Roman" w:eastAsia="Times New Roman" w:hAnsi="Times New Roman" w:cs="Times New Roman"/>
                <w:sz w:val="24"/>
                <w:szCs w:val="24"/>
                <w:lang w:eastAsia="es-ES"/>
              </w:rPr>
            </w:pPr>
          </w:p>
        </w:tc>
        <w:tc>
          <w:tcPr>
            <w:tcW w:w="616" w:type="dxa"/>
            <w:tcBorders>
              <w:bottom w:val="nil"/>
            </w:tcBorders>
            <w:vAlign w:val="center"/>
          </w:tcPr>
          <w:p w14:paraId="58194002" w14:textId="77777777" w:rsidR="00F1373E" w:rsidRPr="003B0EFD" w:rsidRDefault="00F1373E" w:rsidP="00E04C8E">
            <w:pPr>
              <w:spacing w:line="240" w:lineRule="auto"/>
              <w:jc w:val="center"/>
              <w:rPr>
                <w:rFonts w:ascii="Times New Roman" w:eastAsia="Times New Roman" w:hAnsi="Times New Roman" w:cs="Times New Roman"/>
                <w:sz w:val="24"/>
                <w:szCs w:val="24"/>
                <w:lang w:eastAsia="es-ES"/>
              </w:rPr>
            </w:pPr>
          </w:p>
        </w:tc>
        <w:tc>
          <w:tcPr>
            <w:tcW w:w="1984" w:type="dxa"/>
            <w:tcBorders>
              <w:top w:val="single" w:sz="4" w:space="0" w:color="auto"/>
              <w:bottom w:val="nil"/>
            </w:tcBorders>
            <w:shd w:val="clear" w:color="auto" w:fill="auto"/>
            <w:noWrap/>
            <w:vAlign w:val="center"/>
            <w:hideMark/>
          </w:tcPr>
          <w:p w14:paraId="5BB9704E" w14:textId="77777777" w:rsidR="00F1373E" w:rsidRPr="003B0EFD" w:rsidRDefault="00F1373E" w:rsidP="00E04C8E">
            <w:pPr>
              <w:spacing w:line="240" w:lineRule="auto"/>
              <w:jc w:val="center"/>
              <w:rPr>
                <w:rFonts w:ascii="Times New Roman" w:eastAsia="Times New Roman" w:hAnsi="Times New Roman" w:cs="Times New Roman"/>
                <w:sz w:val="24"/>
                <w:szCs w:val="24"/>
                <w:lang w:eastAsia="es-ES"/>
              </w:rPr>
            </w:pPr>
            <w:r w:rsidRPr="003B0EFD">
              <w:rPr>
                <w:rFonts w:ascii="Times New Roman" w:eastAsia="Times New Roman" w:hAnsi="Times New Roman" w:cs="Times New Roman"/>
                <w:sz w:val="24"/>
                <w:szCs w:val="24"/>
                <w:lang w:eastAsia="es-ES"/>
              </w:rPr>
              <w:t>Longitudinal</w:t>
            </w:r>
          </w:p>
        </w:tc>
        <w:tc>
          <w:tcPr>
            <w:tcW w:w="709" w:type="dxa"/>
            <w:tcBorders>
              <w:top w:val="single" w:sz="4" w:space="0" w:color="auto"/>
              <w:bottom w:val="nil"/>
            </w:tcBorders>
            <w:vAlign w:val="center"/>
          </w:tcPr>
          <w:p w14:paraId="74164988" w14:textId="77777777" w:rsidR="00F1373E" w:rsidRPr="003B0EFD" w:rsidRDefault="00F1373E" w:rsidP="00E04C8E">
            <w:pPr>
              <w:spacing w:line="240" w:lineRule="auto"/>
              <w:jc w:val="center"/>
              <w:rPr>
                <w:rFonts w:ascii="Times New Roman" w:eastAsia="Times New Roman" w:hAnsi="Times New Roman" w:cs="Times New Roman"/>
                <w:sz w:val="24"/>
                <w:szCs w:val="24"/>
                <w:lang w:eastAsia="es-ES"/>
              </w:rPr>
            </w:pPr>
            <w:r w:rsidRPr="003B0EFD">
              <w:rPr>
                <w:rFonts w:ascii="Times New Roman" w:eastAsia="Times New Roman" w:hAnsi="Times New Roman" w:cs="Times New Roman"/>
                <w:sz w:val="24"/>
                <w:szCs w:val="24"/>
                <w:lang w:eastAsia="es-ES"/>
              </w:rPr>
              <w:t>17</w:t>
            </w:r>
          </w:p>
        </w:tc>
        <w:tc>
          <w:tcPr>
            <w:tcW w:w="1559" w:type="dxa"/>
            <w:tcBorders>
              <w:top w:val="single" w:sz="4" w:space="0" w:color="auto"/>
              <w:bottom w:val="nil"/>
            </w:tcBorders>
            <w:shd w:val="clear" w:color="auto" w:fill="auto"/>
            <w:noWrap/>
            <w:vAlign w:val="center"/>
            <w:hideMark/>
          </w:tcPr>
          <w:p w14:paraId="160FE783" w14:textId="77777777" w:rsidR="00F1373E" w:rsidRPr="003B0EFD" w:rsidRDefault="00F1373E" w:rsidP="00E04C8E">
            <w:pPr>
              <w:spacing w:line="240" w:lineRule="auto"/>
              <w:jc w:val="center"/>
              <w:rPr>
                <w:rFonts w:ascii="Times New Roman" w:eastAsia="Times New Roman" w:hAnsi="Times New Roman" w:cs="Times New Roman"/>
                <w:sz w:val="24"/>
                <w:szCs w:val="24"/>
                <w:lang w:eastAsia="es-ES"/>
              </w:rPr>
            </w:pPr>
            <w:proofErr w:type="spellStart"/>
            <w:r w:rsidRPr="003B0EFD">
              <w:rPr>
                <w:rFonts w:ascii="Times New Roman" w:eastAsia="Times New Roman" w:hAnsi="Times New Roman" w:cs="Times New Roman"/>
                <w:sz w:val="24"/>
                <w:szCs w:val="24"/>
                <w:lang w:eastAsia="es-ES"/>
              </w:rPr>
              <w:t>Descriptivo</w:t>
            </w:r>
            <w:proofErr w:type="spellEnd"/>
          </w:p>
        </w:tc>
        <w:tc>
          <w:tcPr>
            <w:tcW w:w="567" w:type="dxa"/>
            <w:tcBorders>
              <w:top w:val="single" w:sz="4" w:space="0" w:color="auto"/>
              <w:bottom w:val="nil"/>
            </w:tcBorders>
            <w:shd w:val="clear" w:color="auto" w:fill="auto"/>
            <w:noWrap/>
            <w:vAlign w:val="center"/>
            <w:hideMark/>
          </w:tcPr>
          <w:p w14:paraId="7B313EDD" w14:textId="77777777" w:rsidR="00F1373E" w:rsidRPr="003B0EFD" w:rsidRDefault="00F1373E" w:rsidP="00E04C8E">
            <w:pPr>
              <w:spacing w:line="240" w:lineRule="auto"/>
              <w:jc w:val="center"/>
              <w:rPr>
                <w:rFonts w:ascii="Times New Roman" w:eastAsia="Times New Roman" w:hAnsi="Times New Roman" w:cs="Times New Roman"/>
                <w:sz w:val="24"/>
                <w:szCs w:val="24"/>
                <w:lang w:eastAsia="es-ES"/>
              </w:rPr>
            </w:pPr>
            <w:r w:rsidRPr="003B0EFD">
              <w:rPr>
                <w:rFonts w:ascii="Times New Roman" w:eastAsia="Times New Roman" w:hAnsi="Times New Roman" w:cs="Times New Roman"/>
                <w:sz w:val="24"/>
                <w:szCs w:val="24"/>
                <w:lang w:eastAsia="es-ES"/>
              </w:rPr>
              <w:t>1</w:t>
            </w:r>
          </w:p>
        </w:tc>
      </w:tr>
      <w:tr w:rsidR="00F1373E" w:rsidRPr="003B0EFD" w14:paraId="158F4083" w14:textId="77777777" w:rsidTr="003158FF">
        <w:trPr>
          <w:trHeight w:val="240"/>
        </w:trPr>
        <w:tc>
          <w:tcPr>
            <w:tcW w:w="1420" w:type="dxa"/>
            <w:shd w:val="clear" w:color="auto" w:fill="auto"/>
            <w:noWrap/>
            <w:vAlign w:val="center"/>
            <w:hideMark/>
          </w:tcPr>
          <w:p w14:paraId="2914C91F" w14:textId="77777777" w:rsidR="00F1373E" w:rsidRPr="003B0EFD" w:rsidRDefault="00F1373E" w:rsidP="00E04C8E">
            <w:pPr>
              <w:spacing w:line="240" w:lineRule="auto"/>
              <w:jc w:val="center"/>
              <w:rPr>
                <w:rFonts w:ascii="Times New Roman" w:eastAsia="Times New Roman" w:hAnsi="Times New Roman" w:cs="Times New Roman"/>
                <w:sz w:val="24"/>
                <w:szCs w:val="24"/>
                <w:lang w:eastAsia="es-ES"/>
              </w:rPr>
            </w:pPr>
          </w:p>
        </w:tc>
        <w:tc>
          <w:tcPr>
            <w:tcW w:w="778" w:type="dxa"/>
            <w:vAlign w:val="center"/>
          </w:tcPr>
          <w:p w14:paraId="1D74806F" w14:textId="77777777" w:rsidR="00F1373E" w:rsidRPr="003B0EFD" w:rsidRDefault="00F1373E" w:rsidP="00E04C8E">
            <w:pPr>
              <w:spacing w:line="240" w:lineRule="auto"/>
              <w:jc w:val="center"/>
              <w:rPr>
                <w:rFonts w:ascii="Times New Roman" w:eastAsia="Times New Roman" w:hAnsi="Times New Roman" w:cs="Times New Roman"/>
                <w:sz w:val="24"/>
                <w:szCs w:val="24"/>
                <w:lang w:eastAsia="es-ES"/>
              </w:rPr>
            </w:pPr>
          </w:p>
        </w:tc>
        <w:tc>
          <w:tcPr>
            <w:tcW w:w="1369" w:type="dxa"/>
            <w:tcBorders>
              <w:top w:val="nil"/>
              <w:bottom w:val="nil"/>
            </w:tcBorders>
            <w:shd w:val="clear" w:color="auto" w:fill="auto"/>
            <w:noWrap/>
            <w:vAlign w:val="center"/>
            <w:hideMark/>
          </w:tcPr>
          <w:p w14:paraId="196FD175" w14:textId="77777777" w:rsidR="00F1373E" w:rsidRPr="003B0EFD" w:rsidRDefault="00F1373E" w:rsidP="00E04C8E">
            <w:pPr>
              <w:spacing w:line="240" w:lineRule="auto"/>
              <w:jc w:val="center"/>
              <w:rPr>
                <w:rFonts w:ascii="Times New Roman" w:eastAsia="Times New Roman" w:hAnsi="Times New Roman" w:cs="Times New Roman"/>
                <w:sz w:val="24"/>
                <w:szCs w:val="24"/>
                <w:lang w:eastAsia="es-ES"/>
              </w:rPr>
            </w:pPr>
          </w:p>
        </w:tc>
        <w:tc>
          <w:tcPr>
            <w:tcW w:w="616" w:type="dxa"/>
            <w:tcBorders>
              <w:top w:val="nil"/>
              <w:bottom w:val="nil"/>
            </w:tcBorders>
            <w:vAlign w:val="center"/>
          </w:tcPr>
          <w:p w14:paraId="71C332A5" w14:textId="77777777" w:rsidR="00F1373E" w:rsidRPr="003B0EFD" w:rsidRDefault="00F1373E" w:rsidP="00E04C8E">
            <w:pPr>
              <w:spacing w:line="240" w:lineRule="auto"/>
              <w:jc w:val="center"/>
              <w:rPr>
                <w:rFonts w:ascii="Times New Roman" w:eastAsia="Times New Roman" w:hAnsi="Times New Roman" w:cs="Times New Roman"/>
                <w:sz w:val="24"/>
                <w:szCs w:val="24"/>
                <w:lang w:eastAsia="es-ES"/>
              </w:rPr>
            </w:pPr>
          </w:p>
        </w:tc>
        <w:tc>
          <w:tcPr>
            <w:tcW w:w="1984" w:type="dxa"/>
            <w:tcBorders>
              <w:top w:val="nil"/>
              <w:bottom w:val="nil"/>
            </w:tcBorders>
            <w:shd w:val="clear" w:color="auto" w:fill="auto"/>
            <w:noWrap/>
            <w:vAlign w:val="center"/>
            <w:hideMark/>
          </w:tcPr>
          <w:p w14:paraId="687AC62C" w14:textId="77777777" w:rsidR="00F1373E" w:rsidRPr="003B0EFD" w:rsidRDefault="00F1373E" w:rsidP="00E04C8E">
            <w:pPr>
              <w:spacing w:line="240" w:lineRule="auto"/>
              <w:jc w:val="center"/>
              <w:rPr>
                <w:rFonts w:ascii="Times New Roman" w:eastAsia="Times New Roman" w:hAnsi="Times New Roman" w:cs="Times New Roman"/>
                <w:sz w:val="24"/>
                <w:szCs w:val="24"/>
                <w:lang w:eastAsia="es-ES"/>
              </w:rPr>
            </w:pPr>
          </w:p>
        </w:tc>
        <w:tc>
          <w:tcPr>
            <w:tcW w:w="709" w:type="dxa"/>
            <w:tcBorders>
              <w:top w:val="nil"/>
              <w:bottom w:val="nil"/>
            </w:tcBorders>
            <w:vAlign w:val="center"/>
          </w:tcPr>
          <w:p w14:paraId="491164EB" w14:textId="77777777" w:rsidR="00F1373E" w:rsidRPr="003B0EFD" w:rsidRDefault="00F1373E" w:rsidP="00E04C8E">
            <w:pPr>
              <w:spacing w:line="240" w:lineRule="auto"/>
              <w:jc w:val="center"/>
              <w:rPr>
                <w:rFonts w:ascii="Times New Roman" w:eastAsia="Times New Roman" w:hAnsi="Times New Roman" w:cs="Times New Roman"/>
                <w:sz w:val="24"/>
                <w:szCs w:val="24"/>
                <w:lang w:eastAsia="es-ES"/>
              </w:rPr>
            </w:pPr>
          </w:p>
        </w:tc>
        <w:tc>
          <w:tcPr>
            <w:tcW w:w="1559" w:type="dxa"/>
            <w:tcBorders>
              <w:top w:val="nil"/>
              <w:bottom w:val="nil"/>
            </w:tcBorders>
            <w:shd w:val="clear" w:color="auto" w:fill="auto"/>
            <w:noWrap/>
            <w:vAlign w:val="center"/>
            <w:hideMark/>
          </w:tcPr>
          <w:p w14:paraId="3B596A88" w14:textId="77777777" w:rsidR="00F1373E" w:rsidRPr="003B0EFD" w:rsidRDefault="00F1373E" w:rsidP="00E04C8E">
            <w:pPr>
              <w:spacing w:line="240" w:lineRule="auto"/>
              <w:jc w:val="center"/>
              <w:rPr>
                <w:rFonts w:ascii="Times New Roman" w:eastAsia="Times New Roman" w:hAnsi="Times New Roman" w:cs="Times New Roman"/>
                <w:sz w:val="24"/>
                <w:szCs w:val="24"/>
                <w:lang w:eastAsia="es-ES"/>
              </w:rPr>
            </w:pPr>
            <w:proofErr w:type="spellStart"/>
            <w:r w:rsidRPr="003B0EFD">
              <w:rPr>
                <w:rFonts w:ascii="Times New Roman" w:eastAsia="Times New Roman" w:hAnsi="Times New Roman" w:cs="Times New Roman"/>
                <w:sz w:val="24"/>
                <w:szCs w:val="24"/>
                <w:lang w:eastAsia="es-ES"/>
              </w:rPr>
              <w:t>Relacional</w:t>
            </w:r>
            <w:proofErr w:type="spellEnd"/>
          </w:p>
        </w:tc>
        <w:tc>
          <w:tcPr>
            <w:tcW w:w="567" w:type="dxa"/>
            <w:tcBorders>
              <w:top w:val="nil"/>
              <w:bottom w:val="nil"/>
            </w:tcBorders>
            <w:shd w:val="clear" w:color="auto" w:fill="auto"/>
            <w:noWrap/>
            <w:vAlign w:val="center"/>
            <w:hideMark/>
          </w:tcPr>
          <w:p w14:paraId="7058B11B" w14:textId="77777777" w:rsidR="00F1373E" w:rsidRPr="003B0EFD" w:rsidRDefault="00F1373E" w:rsidP="00E04C8E">
            <w:pPr>
              <w:spacing w:line="240" w:lineRule="auto"/>
              <w:jc w:val="center"/>
              <w:rPr>
                <w:rFonts w:ascii="Times New Roman" w:eastAsia="Times New Roman" w:hAnsi="Times New Roman" w:cs="Times New Roman"/>
                <w:sz w:val="24"/>
                <w:szCs w:val="24"/>
                <w:lang w:eastAsia="es-ES"/>
              </w:rPr>
            </w:pPr>
            <w:r w:rsidRPr="003B0EFD">
              <w:rPr>
                <w:rFonts w:ascii="Times New Roman" w:eastAsia="Times New Roman" w:hAnsi="Times New Roman" w:cs="Times New Roman"/>
                <w:sz w:val="24"/>
                <w:szCs w:val="24"/>
                <w:lang w:eastAsia="es-ES"/>
              </w:rPr>
              <w:t>12</w:t>
            </w:r>
          </w:p>
        </w:tc>
      </w:tr>
      <w:tr w:rsidR="00F1373E" w:rsidRPr="003B0EFD" w14:paraId="449563AE" w14:textId="77777777" w:rsidTr="003158FF">
        <w:trPr>
          <w:trHeight w:val="240"/>
        </w:trPr>
        <w:tc>
          <w:tcPr>
            <w:tcW w:w="1420" w:type="dxa"/>
            <w:shd w:val="clear" w:color="auto" w:fill="auto"/>
            <w:noWrap/>
            <w:vAlign w:val="center"/>
            <w:hideMark/>
          </w:tcPr>
          <w:p w14:paraId="33AAA40D" w14:textId="77777777" w:rsidR="00F1373E" w:rsidRPr="003B0EFD" w:rsidRDefault="00F1373E" w:rsidP="00E04C8E">
            <w:pPr>
              <w:spacing w:line="240" w:lineRule="auto"/>
              <w:jc w:val="center"/>
              <w:rPr>
                <w:rFonts w:ascii="Times New Roman" w:eastAsia="Times New Roman" w:hAnsi="Times New Roman" w:cs="Times New Roman"/>
                <w:sz w:val="24"/>
                <w:szCs w:val="24"/>
                <w:lang w:eastAsia="es-ES"/>
              </w:rPr>
            </w:pPr>
          </w:p>
        </w:tc>
        <w:tc>
          <w:tcPr>
            <w:tcW w:w="778" w:type="dxa"/>
            <w:vAlign w:val="center"/>
          </w:tcPr>
          <w:p w14:paraId="346464FC" w14:textId="77777777" w:rsidR="00F1373E" w:rsidRPr="003B0EFD" w:rsidRDefault="00F1373E" w:rsidP="00E04C8E">
            <w:pPr>
              <w:spacing w:line="240" w:lineRule="auto"/>
              <w:jc w:val="center"/>
              <w:rPr>
                <w:rFonts w:ascii="Times New Roman" w:eastAsia="Times New Roman" w:hAnsi="Times New Roman" w:cs="Times New Roman"/>
                <w:sz w:val="24"/>
                <w:szCs w:val="24"/>
                <w:lang w:eastAsia="es-ES"/>
              </w:rPr>
            </w:pPr>
          </w:p>
        </w:tc>
        <w:tc>
          <w:tcPr>
            <w:tcW w:w="1369" w:type="dxa"/>
            <w:tcBorders>
              <w:top w:val="nil"/>
              <w:bottom w:val="nil"/>
            </w:tcBorders>
            <w:shd w:val="clear" w:color="auto" w:fill="auto"/>
            <w:noWrap/>
            <w:vAlign w:val="center"/>
            <w:hideMark/>
          </w:tcPr>
          <w:p w14:paraId="0A82DE5C" w14:textId="77777777" w:rsidR="00F1373E" w:rsidRPr="003B0EFD" w:rsidRDefault="00F1373E" w:rsidP="00E04C8E">
            <w:pPr>
              <w:spacing w:line="240" w:lineRule="auto"/>
              <w:jc w:val="center"/>
              <w:rPr>
                <w:rFonts w:ascii="Times New Roman" w:eastAsia="Times New Roman" w:hAnsi="Times New Roman" w:cs="Times New Roman"/>
                <w:sz w:val="24"/>
                <w:szCs w:val="24"/>
                <w:lang w:eastAsia="es-ES"/>
              </w:rPr>
            </w:pPr>
          </w:p>
        </w:tc>
        <w:tc>
          <w:tcPr>
            <w:tcW w:w="616" w:type="dxa"/>
            <w:tcBorders>
              <w:top w:val="nil"/>
              <w:bottom w:val="nil"/>
            </w:tcBorders>
            <w:vAlign w:val="center"/>
          </w:tcPr>
          <w:p w14:paraId="5999157C" w14:textId="77777777" w:rsidR="00F1373E" w:rsidRPr="003B0EFD" w:rsidRDefault="00F1373E" w:rsidP="00E04C8E">
            <w:pPr>
              <w:spacing w:line="240" w:lineRule="auto"/>
              <w:jc w:val="center"/>
              <w:rPr>
                <w:rFonts w:ascii="Times New Roman" w:eastAsia="Times New Roman" w:hAnsi="Times New Roman" w:cs="Times New Roman"/>
                <w:sz w:val="24"/>
                <w:szCs w:val="24"/>
                <w:lang w:eastAsia="es-ES"/>
              </w:rPr>
            </w:pPr>
          </w:p>
        </w:tc>
        <w:tc>
          <w:tcPr>
            <w:tcW w:w="1984" w:type="dxa"/>
            <w:tcBorders>
              <w:top w:val="nil"/>
              <w:bottom w:val="nil"/>
            </w:tcBorders>
            <w:shd w:val="clear" w:color="auto" w:fill="auto"/>
            <w:noWrap/>
            <w:vAlign w:val="center"/>
            <w:hideMark/>
          </w:tcPr>
          <w:p w14:paraId="60DA1A60" w14:textId="77777777" w:rsidR="00F1373E" w:rsidRPr="003B0EFD" w:rsidRDefault="00F1373E" w:rsidP="00E04C8E">
            <w:pPr>
              <w:spacing w:line="240" w:lineRule="auto"/>
              <w:jc w:val="center"/>
              <w:rPr>
                <w:rFonts w:ascii="Times New Roman" w:eastAsia="Times New Roman" w:hAnsi="Times New Roman" w:cs="Times New Roman"/>
                <w:sz w:val="24"/>
                <w:szCs w:val="24"/>
                <w:lang w:eastAsia="es-ES"/>
              </w:rPr>
            </w:pPr>
          </w:p>
        </w:tc>
        <w:tc>
          <w:tcPr>
            <w:tcW w:w="709" w:type="dxa"/>
            <w:tcBorders>
              <w:top w:val="nil"/>
              <w:bottom w:val="nil"/>
            </w:tcBorders>
            <w:vAlign w:val="center"/>
          </w:tcPr>
          <w:p w14:paraId="2A32B708" w14:textId="77777777" w:rsidR="00F1373E" w:rsidRPr="003B0EFD" w:rsidRDefault="00F1373E" w:rsidP="00E04C8E">
            <w:pPr>
              <w:spacing w:line="240" w:lineRule="auto"/>
              <w:jc w:val="center"/>
              <w:rPr>
                <w:rFonts w:ascii="Times New Roman" w:eastAsia="Times New Roman" w:hAnsi="Times New Roman" w:cs="Times New Roman"/>
                <w:sz w:val="24"/>
                <w:szCs w:val="24"/>
                <w:lang w:eastAsia="es-ES"/>
              </w:rPr>
            </w:pPr>
          </w:p>
        </w:tc>
        <w:tc>
          <w:tcPr>
            <w:tcW w:w="1559" w:type="dxa"/>
            <w:tcBorders>
              <w:top w:val="nil"/>
              <w:bottom w:val="nil"/>
            </w:tcBorders>
            <w:shd w:val="clear" w:color="auto" w:fill="auto"/>
            <w:noWrap/>
            <w:vAlign w:val="center"/>
            <w:hideMark/>
          </w:tcPr>
          <w:p w14:paraId="76A485CB" w14:textId="77777777" w:rsidR="00F1373E" w:rsidRPr="003B0EFD" w:rsidRDefault="00F1373E" w:rsidP="00E04C8E">
            <w:pPr>
              <w:spacing w:line="240" w:lineRule="auto"/>
              <w:jc w:val="center"/>
              <w:rPr>
                <w:rFonts w:ascii="Times New Roman" w:eastAsia="Times New Roman" w:hAnsi="Times New Roman" w:cs="Times New Roman"/>
                <w:sz w:val="24"/>
                <w:szCs w:val="24"/>
                <w:lang w:eastAsia="es-ES"/>
              </w:rPr>
            </w:pPr>
            <w:proofErr w:type="spellStart"/>
            <w:r w:rsidRPr="003B0EFD">
              <w:rPr>
                <w:rFonts w:ascii="Times New Roman" w:eastAsia="Times New Roman" w:hAnsi="Times New Roman" w:cs="Times New Roman"/>
                <w:sz w:val="24"/>
                <w:szCs w:val="24"/>
                <w:lang w:eastAsia="es-ES"/>
              </w:rPr>
              <w:t>Explicativo</w:t>
            </w:r>
            <w:proofErr w:type="spellEnd"/>
          </w:p>
        </w:tc>
        <w:tc>
          <w:tcPr>
            <w:tcW w:w="567" w:type="dxa"/>
            <w:tcBorders>
              <w:top w:val="nil"/>
              <w:bottom w:val="nil"/>
            </w:tcBorders>
            <w:shd w:val="clear" w:color="auto" w:fill="auto"/>
            <w:noWrap/>
            <w:vAlign w:val="center"/>
            <w:hideMark/>
          </w:tcPr>
          <w:p w14:paraId="20ADBF6C" w14:textId="77777777" w:rsidR="00F1373E" w:rsidRPr="003B0EFD" w:rsidRDefault="00F1373E" w:rsidP="00E04C8E">
            <w:pPr>
              <w:spacing w:line="240" w:lineRule="auto"/>
              <w:jc w:val="center"/>
              <w:rPr>
                <w:rFonts w:ascii="Times New Roman" w:eastAsia="Times New Roman" w:hAnsi="Times New Roman" w:cs="Times New Roman"/>
                <w:sz w:val="24"/>
                <w:szCs w:val="24"/>
                <w:lang w:eastAsia="es-ES"/>
              </w:rPr>
            </w:pPr>
            <w:r w:rsidRPr="003B0EFD">
              <w:rPr>
                <w:rFonts w:ascii="Times New Roman" w:eastAsia="Times New Roman" w:hAnsi="Times New Roman" w:cs="Times New Roman"/>
                <w:sz w:val="24"/>
                <w:szCs w:val="24"/>
                <w:lang w:eastAsia="es-ES"/>
              </w:rPr>
              <w:t>3</w:t>
            </w:r>
          </w:p>
        </w:tc>
      </w:tr>
      <w:tr w:rsidR="00F1373E" w:rsidRPr="003B0EFD" w14:paraId="27C7C414" w14:textId="77777777" w:rsidTr="003158FF">
        <w:trPr>
          <w:trHeight w:val="240"/>
        </w:trPr>
        <w:tc>
          <w:tcPr>
            <w:tcW w:w="1420" w:type="dxa"/>
            <w:shd w:val="clear" w:color="auto" w:fill="auto"/>
            <w:noWrap/>
            <w:vAlign w:val="center"/>
            <w:hideMark/>
          </w:tcPr>
          <w:p w14:paraId="321DF50F" w14:textId="77777777" w:rsidR="00F1373E" w:rsidRPr="003B0EFD" w:rsidRDefault="00F1373E" w:rsidP="00E04C8E">
            <w:pPr>
              <w:spacing w:line="240" w:lineRule="auto"/>
              <w:jc w:val="center"/>
              <w:rPr>
                <w:rFonts w:ascii="Times New Roman" w:eastAsia="Times New Roman" w:hAnsi="Times New Roman" w:cs="Times New Roman"/>
                <w:sz w:val="24"/>
                <w:szCs w:val="24"/>
                <w:lang w:eastAsia="es-ES"/>
              </w:rPr>
            </w:pPr>
          </w:p>
        </w:tc>
        <w:tc>
          <w:tcPr>
            <w:tcW w:w="778" w:type="dxa"/>
            <w:vAlign w:val="center"/>
          </w:tcPr>
          <w:p w14:paraId="424F1B0A" w14:textId="77777777" w:rsidR="00F1373E" w:rsidRPr="003B0EFD" w:rsidRDefault="00F1373E" w:rsidP="00E04C8E">
            <w:pPr>
              <w:spacing w:line="240" w:lineRule="auto"/>
              <w:jc w:val="center"/>
              <w:rPr>
                <w:rFonts w:ascii="Times New Roman" w:eastAsia="Times New Roman" w:hAnsi="Times New Roman" w:cs="Times New Roman"/>
                <w:sz w:val="24"/>
                <w:szCs w:val="24"/>
                <w:lang w:eastAsia="es-ES"/>
              </w:rPr>
            </w:pPr>
          </w:p>
        </w:tc>
        <w:tc>
          <w:tcPr>
            <w:tcW w:w="1369" w:type="dxa"/>
            <w:tcBorders>
              <w:top w:val="nil"/>
              <w:bottom w:val="single" w:sz="4" w:space="0" w:color="auto"/>
            </w:tcBorders>
            <w:shd w:val="clear" w:color="auto" w:fill="auto"/>
            <w:noWrap/>
            <w:vAlign w:val="center"/>
            <w:hideMark/>
          </w:tcPr>
          <w:p w14:paraId="6FCD1942" w14:textId="77777777" w:rsidR="00F1373E" w:rsidRPr="003B0EFD" w:rsidRDefault="00F1373E" w:rsidP="00E04C8E">
            <w:pPr>
              <w:spacing w:line="240" w:lineRule="auto"/>
              <w:jc w:val="center"/>
              <w:rPr>
                <w:rFonts w:ascii="Times New Roman" w:eastAsia="Times New Roman" w:hAnsi="Times New Roman" w:cs="Times New Roman"/>
                <w:sz w:val="24"/>
                <w:szCs w:val="24"/>
                <w:lang w:eastAsia="es-ES"/>
              </w:rPr>
            </w:pPr>
          </w:p>
        </w:tc>
        <w:tc>
          <w:tcPr>
            <w:tcW w:w="616" w:type="dxa"/>
            <w:tcBorders>
              <w:top w:val="nil"/>
              <w:bottom w:val="single" w:sz="4" w:space="0" w:color="auto"/>
            </w:tcBorders>
            <w:vAlign w:val="center"/>
          </w:tcPr>
          <w:p w14:paraId="2A4EF5E2" w14:textId="77777777" w:rsidR="00F1373E" w:rsidRPr="003B0EFD" w:rsidRDefault="00F1373E" w:rsidP="00E04C8E">
            <w:pPr>
              <w:spacing w:line="240" w:lineRule="auto"/>
              <w:jc w:val="center"/>
              <w:rPr>
                <w:rFonts w:ascii="Times New Roman" w:eastAsia="Times New Roman" w:hAnsi="Times New Roman" w:cs="Times New Roman"/>
                <w:sz w:val="24"/>
                <w:szCs w:val="24"/>
                <w:lang w:eastAsia="es-ES"/>
              </w:rPr>
            </w:pPr>
          </w:p>
        </w:tc>
        <w:tc>
          <w:tcPr>
            <w:tcW w:w="1984" w:type="dxa"/>
            <w:tcBorders>
              <w:top w:val="nil"/>
              <w:bottom w:val="single" w:sz="4" w:space="0" w:color="auto"/>
            </w:tcBorders>
            <w:shd w:val="clear" w:color="auto" w:fill="auto"/>
            <w:noWrap/>
            <w:vAlign w:val="center"/>
            <w:hideMark/>
          </w:tcPr>
          <w:p w14:paraId="323BB126" w14:textId="77777777" w:rsidR="00F1373E" w:rsidRPr="003B0EFD" w:rsidRDefault="00F1373E" w:rsidP="00E04C8E">
            <w:pPr>
              <w:spacing w:line="240" w:lineRule="auto"/>
              <w:jc w:val="center"/>
              <w:rPr>
                <w:rFonts w:ascii="Times New Roman" w:eastAsia="Times New Roman" w:hAnsi="Times New Roman" w:cs="Times New Roman"/>
                <w:sz w:val="24"/>
                <w:szCs w:val="24"/>
                <w:lang w:eastAsia="es-ES"/>
              </w:rPr>
            </w:pPr>
          </w:p>
        </w:tc>
        <w:tc>
          <w:tcPr>
            <w:tcW w:w="709" w:type="dxa"/>
            <w:tcBorders>
              <w:top w:val="nil"/>
              <w:bottom w:val="single" w:sz="4" w:space="0" w:color="auto"/>
            </w:tcBorders>
            <w:vAlign w:val="center"/>
          </w:tcPr>
          <w:p w14:paraId="3707D4AC" w14:textId="77777777" w:rsidR="00F1373E" w:rsidRPr="003B0EFD" w:rsidRDefault="00F1373E" w:rsidP="00E04C8E">
            <w:pPr>
              <w:spacing w:line="240" w:lineRule="auto"/>
              <w:jc w:val="center"/>
              <w:rPr>
                <w:rFonts w:ascii="Times New Roman" w:eastAsia="Times New Roman" w:hAnsi="Times New Roman" w:cs="Times New Roman"/>
                <w:sz w:val="24"/>
                <w:szCs w:val="24"/>
                <w:lang w:eastAsia="es-ES"/>
              </w:rPr>
            </w:pPr>
          </w:p>
        </w:tc>
        <w:tc>
          <w:tcPr>
            <w:tcW w:w="1559" w:type="dxa"/>
            <w:tcBorders>
              <w:top w:val="nil"/>
              <w:bottom w:val="single" w:sz="4" w:space="0" w:color="auto"/>
            </w:tcBorders>
            <w:shd w:val="clear" w:color="auto" w:fill="auto"/>
            <w:noWrap/>
            <w:vAlign w:val="center"/>
            <w:hideMark/>
          </w:tcPr>
          <w:p w14:paraId="4276AA78" w14:textId="77777777" w:rsidR="00F1373E" w:rsidRPr="003B0EFD" w:rsidRDefault="00F1373E" w:rsidP="00E04C8E">
            <w:pPr>
              <w:spacing w:line="240" w:lineRule="auto"/>
              <w:jc w:val="center"/>
              <w:rPr>
                <w:rFonts w:ascii="Times New Roman" w:eastAsia="Times New Roman" w:hAnsi="Times New Roman" w:cs="Times New Roman"/>
                <w:sz w:val="24"/>
                <w:szCs w:val="24"/>
                <w:lang w:eastAsia="es-ES"/>
              </w:rPr>
            </w:pPr>
            <w:proofErr w:type="spellStart"/>
            <w:r w:rsidRPr="003B0EFD">
              <w:rPr>
                <w:rFonts w:ascii="Times New Roman" w:eastAsia="Times New Roman" w:hAnsi="Times New Roman" w:cs="Times New Roman"/>
                <w:sz w:val="24"/>
                <w:szCs w:val="24"/>
                <w:lang w:eastAsia="es-ES"/>
              </w:rPr>
              <w:t>Psicométrico</w:t>
            </w:r>
            <w:proofErr w:type="spellEnd"/>
          </w:p>
        </w:tc>
        <w:tc>
          <w:tcPr>
            <w:tcW w:w="567" w:type="dxa"/>
            <w:tcBorders>
              <w:top w:val="nil"/>
              <w:bottom w:val="single" w:sz="4" w:space="0" w:color="auto"/>
            </w:tcBorders>
            <w:shd w:val="clear" w:color="auto" w:fill="auto"/>
            <w:noWrap/>
            <w:vAlign w:val="center"/>
            <w:hideMark/>
          </w:tcPr>
          <w:p w14:paraId="5D768B38" w14:textId="77777777" w:rsidR="00F1373E" w:rsidRPr="003B0EFD" w:rsidRDefault="00F1373E" w:rsidP="00E04C8E">
            <w:pPr>
              <w:spacing w:line="240" w:lineRule="auto"/>
              <w:jc w:val="center"/>
              <w:rPr>
                <w:rFonts w:ascii="Times New Roman" w:eastAsia="Times New Roman" w:hAnsi="Times New Roman" w:cs="Times New Roman"/>
                <w:sz w:val="24"/>
                <w:szCs w:val="24"/>
                <w:lang w:eastAsia="es-ES"/>
              </w:rPr>
            </w:pPr>
            <w:r w:rsidRPr="003B0EFD">
              <w:rPr>
                <w:rFonts w:ascii="Times New Roman" w:eastAsia="Times New Roman" w:hAnsi="Times New Roman" w:cs="Times New Roman"/>
                <w:sz w:val="24"/>
                <w:szCs w:val="24"/>
                <w:lang w:eastAsia="es-ES"/>
              </w:rPr>
              <w:t>1</w:t>
            </w:r>
          </w:p>
        </w:tc>
      </w:tr>
      <w:tr w:rsidR="00F1373E" w:rsidRPr="003B0EFD" w14:paraId="1B293FF0" w14:textId="77777777" w:rsidTr="003158FF">
        <w:trPr>
          <w:trHeight w:val="240"/>
        </w:trPr>
        <w:tc>
          <w:tcPr>
            <w:tcW w:w="1420" w:type="dxa"/>
            <w:tcBorders>
              <w:bottom w:val="single" w:sz="4" w:space="0" w:color="auto"/>
            </w:tcBorders>
            <w:shd w:val="clear" w:color="auto" w:fill="auto"/>
            <w:noWrap/>
            <w:vAlign w:val="center"/>
            <w:hideMark/>
          </w:tcPr>
          <w:p w14:paraId="35B9F9D9" w14:textId="77777777" w:rsidR="00F1373E" w:rsidRPr="003B0EFD" w:rsidRDefault="00F1373E" w:rsidP="00E04C8E">
            <w:pPr>
              <w:spacing w:line="240" w:lineRule="auto"/>
              <w:jc w:val="center"/>
              <w:rPr>
                <w:rFonts w:ascii="Times New Roman" w:eastAsia="Times New Roman" w:hAnsi="Times New Roman" w:cs="Times New Roman"/>
                <w:sz w:val="24"/>
                <w:szCs w:val="24"/>
                <w:lang w:eastAsia="es-ES"/>
              </w:rPr>
            </w:pPr>
          </w:p>
        </w:tc>
        <w:tc>
          <w:tcPr>
            <w:tcW w:w="778" w:type="dxa"/>
            <w:tcBorders>
              <w:bottom w:val="single" w:sz="4" w:space="0" w:color="auto"/>
            </w:tcBorders>
            <w:vAlign w:val="center"/>
          </w:tcPr>
          <w:p w14:paraId="3AB2D7B8" w14:textId="77777777" w:rsidR="00F1373E" w:rsidRPr="003B0EFD" w:rsidRDefault="00F1373E" w:rsidP="00E04C8E">
            <w:pPr>
              <w:spacing w:line="240" w:lineRule="auto"/>
              <w:jc w:val="center"/>
              <w:rPr>
                <w:rFonts w:ascii="Times New Roman" w:eastAsia="Times New Roman" w:hAnsi="Times New Roman" w:cs="Times New Roman"/>
                <w:sz w:val="24"/>
                <w:szCs w:val="24"/>
                <w:lang w:eastAsia="es-ES"/>
              </w:rPr>
            </w:pPr>
          </w:p>
        </w:tc>
        <w:tc>
          <w:tcPr>
            <w:tcW w:w="1369" w:type="dxa"/>
            <w:tcBorders>
              <w:top w:val="single" w:sz="4" w:space="0" w:color="auto"/>
              <w:bottom w:val="single" w:sz="4" w:space="0" w:color="auto"/>
            </w:tcBorders>
            <w:shd w:val="clear" w:color="auto" w:fill="auto"/>
            <w:noWrap/>
            <w:vAlign w:val="center"/>
            <w:hideMark/>
          </w:tcPr>
          <w:p w14:paraId="7A0A782B" w14:textId="77777777" w:rsidR="00F1373E" w:rsidRPr="003B0EFD" w:rsidRDefault="00F1373E" w:rsidP="00E04C8E">
            <w:pPr>
              <w:spacing w:line="240" w:lineRule="auto"/>
              <w:jc w:val="center"/>
              <w:rPr>
                <w:rFonts w:ascii="Times New Roman" w:eastAsia="Times New Roman" w:hAnsi="Times New Roman" w:cs="Times New Roman"/>
                <w:sz w:val="24"/>
                <w:szCs w:val="24"/>
                <w:lang w:eastAsia="es-ES"/>
              </w:rPr>
            </w:pPr>
            <w:r w:rsidRPr="003B0EFD">
              <w:rPr>
                <w:rFonts w:ascii="Times New Roman" w:eastAsia="Times New Roman" w:hAnsi="Times New Roman" w:cs="Times New Roman"/>
                <w:sz w:val="24"/>
                <w:szCs w:val="24"/>
                <w:lang w:eastAsia="es-ES"/>
              </w:rPr>
              <w:t>Experimental</w:t>
            </w:r>
          </w:p>
        </w:tc>
        <w:tc>
          <w:tcPr>
            <w:tcW w:w="616" w:type="dxa"/>
            <w:tcBorders>
              <w:top w:val="single" w:sz="4" w:space="0" w:color="auto"/>
              <w:bottom w:val="single" w:sz="4" w:space="0" w:color="auto"/>
            </w:tcBorders>
            <w:vAlign w:val="center"/>
          </w:tcPr>
          <w:p w14:paraId="7EB11103" w14:textId="77777777" w:rsidR="00F1373E" w:rsidRPr="003B0EFD" w:rsidRDefault="00F1373E" w:rsidP="00E04C8E">
            <w:pPr>
              <w:spacing w:line="240" w:lineRule="auto"/>
              <w:jc w:val="center"/>
              <w:rPr>
                <w:rFonts w:ascii="Times New Roman" w:eastAsia="Times New Roman" w:hAnsi="Times New Roman" w:cs="Times New Roman"/>
                <w:sz w:val="24"/>
                <w:szCs w:val="24"/>
                <w:lang w:eastAsia="es-ES"/>
              </w:rPr>
            </w:pPr>
            <w:r w:rsidRPr="003B0EFD">
              <w:rPr>
                <w:rFonts w:ascii="Times New Roman" w:eastAsia="Times New Roman" w:hAnsi="Times New Roman" w:cs="Times New Roman"/>
                <w:sz w:val="24"/>
                <w:szCs w:val="24"/>
                <w:lang w:eastAsia="es-ES"/>
              </w:rPr>
              <w:t>2</w:t>
            </w:r>
          </w:p>
        </w:tc>
        <w:tc>
          <w:tcPr>
            <w:tcW w:w="1984" w:type="dxa"/>
            <w:tcBorders>
              <w:top w:val="single" w:sz="4" w:space="0" w:color="auto"/>
              <w:bottom w:val="single" w:sz="4" w:space="0" w:color="auto"/>
            </w:tcBorders>
            <w:shd w:val="clear" w:color="auto" w:fill="auto"/>
            <w:noWrap/>
            <w:vAlign w:val="center"/>
            <w:hideMark/>
          </w:tcPr>
          <w:p w14:paraId="69E6A8FB" w14:textId="77777777" w:rsidR="00F1373E" w:rsidRPr="003B0EFD" w:rsidRDefault="00F1373E" w:rsidP="00E04C8E">
            <w:pPr>
              <w:spacing w:line="240" w:lineRule="auto"/>
              <w:jc w:val="center"/>
              <w:rPr>
                <w:rFonts w:ascii="Times New Roman" w:eastAsia="Times New Roman" w:hAnsi="Times New Roman" w:cs="Times New Roman"/>
                <w:sz w:val="24"/>
                <w:szCs w:val="24"/>
                <w:lang w:eastAsia="es-ES"/>
              </w:rPr>
            </w:pPr>
            <w:r w:rsidRPr="003B0EFD">
              <w:rPr>
                <w:rFonts w:ascii="Times New Roman" w:eastAsia="Times New Roman" w:hAnsi="Times New Roman" w:cs="Times New Roman"/>
                <w:sz w:val="24"/>
                <w:szCs w:val="24"/>
                <w:lang w:eastAsia="es-ES"/>
              </w:rPr>
              <w:t>Longitudinal</w:t>
            </w:r>
          </w:p>
        </w:tc>
        <w:tc>
          <w:tcPr>
            <w:tcW w:w="709" w:type="dxa"/>
            <w:tcBorders>
              <w:top w:val="single" w:sz="4" w:space="0" w:color="auto"/>
              <w:bottom w:val="single" w:sz="4" w:space="0" w:color="auto"/>
            </w:tcBorders>
            <w:vAlign w:val="center"/>
          </w:tcPr>
          <w:p w14:paraId="50ED9FFE" w14:textId="77777777" w:rsidR="00F1373E" w:rsidRPr="003B0EFD" w:rsidRDefault="00F1373E" w:rsidP="00E04C8E">
            <w:pPr>
              <w:spacing w:line="240" w:lineRule="auto"/>
              <w:jc w:val="center"/>
              <w:rPr>
                <w:rFonts w:ascii="Times New Roman" w:eastAsia="Times New Roman" w:hAnsi="Times New Roman" w:cs="Times New Roman"/>
                <w:sz w:val="24"/>
                <w:szCs w:val="24"/>
                <w:lang w:eastAsia="es-ES"/>
              </w:rPr>
            </w:pPr>
            <w:r w:rsidRPr="003B0EFD">
              <w:rPr>
                <w:rFonts w:ascii="Times New Roman" w:eastAsia="Times New Roman" w:hAnsi="Times New Roman" w:cs="Times New Roman"/>
                <w:sz w:val="24"/>
                <w:szCs w:val="24"/>
                <w:lang w:eastAsia="es-ES"/>
              </w:rPr>
              <w:t>2</w:t>
            </w:r>
          </w:p>
        </w:tc>
        <w:tc>
          <w:tcPr>
            <w:tcW w:w="1559" w:type="dxa"/>
            <w:tcBorders>
              <w:top w:val="single" w:sz="4" w:space="0" w:color="auto"/>
              <w:bottom w:val="single" w:sz="4" w:space="0" w:color="auto"/>
            </w:tcBorders>
            <w:shd w:val="clear" w:color="auto" w:fill="auto"/>
            <w:noWrap/>
            <w:vAlign w:val="center"/>
            <w:hideMark/>
          </w:tcPr>
          <w:p w14:paraId="471FA1F3" w14:textId="77777777" w:rsidR="00F1373E" w:rsidRPr="003B0EFD" w:rsidRDefault="00F1373E" w:rsidP="00E04C8E">
            <w:pPr>
              <w:spacing w:line="240" w:lineRule="auto"/>
              <w:jc w:val="center"/>
              <w:rPr>
                <w:rFonts w:ascii="Times New Roman" w:eastAsia="Times New Roman" w:hAnsi="Times New Roman" w:cs="Times New Roman"/>
                <w:sz w:val="24"/>
                <w:szCs w:val="24"/>
                <w:lang w:eastAsia="es-ES"/>
              </w:rPr>
            </w:pPr>
            <w:proofErr w:type="spellStart"/>
            <w:r w:rsidRPr="003B0EFD">
              <w:rPr>
                <w:rFonts w:ascii="Times New Roman" w:eastAsia="Times New Roman" w:hAnsi="Times New Roman" w:cs="Times New Roman"/>
                <w:sz w:val="24"/>
                <w:szCs w:val="24"/>
                <w:lang w:eastAsia="es-ES"/>
              </w:rPr>
              <w:t>Explicativo</w:t>
            </w:r>
            <w:proofErr w:type="spellEnd"/>
          </w:p>
        </w:tc>
        <w:tc>
          <w:tcPr>
            <w:tcW w:w="567" w:type="dxa"/>
            <w:tcBorders>
              <w:top w:val="single" w:sz="4" w:space="0" w:color="auto"/>
              <w:bottom w:val="single" w:sz="4" w:space="0" w:color="auto"/>
            </w:tcBorders>
            <w:shd w:val="clear" w:color="auto" w:fill="auto"/>
            <w:noWrap/>
            <w:vAlign w:val="center"/>
            <w:hideMark/>
          </w:tcPr>
          <w:p w14:paraId="2394B67B" w14:textId="77777777" w:rsidR="00F1373E" w:rsidRPr="003B0EFD" w:rsidRDefault="00F1373E" w:rsidP="00E04C8E">
            <w:pPr>
              <w:spacing w:line="240" w:lineRule="auto"/>
              <w:jc w:val="center"/>
              <w:rPr>
                <w:rFonts w:ascii="Times New Roman" w:eastAsia="Times New Roman" w:hAnsi="Times New Roman" w:cs="Times New Roman"/>
                <w:sz w:val="24"/>
                <w:szCs w:val="24"/>
                <w:lang w:eastAsia="es-ES"/>
              </w:rPr>
            </w:pPr>
            <w:r w:rsidRPr="003B0EFD">
              <w:rPr>
                <w:rFonts w:ascii="Times New Roman" w:eastAsia="Times New Roman" w:hAnsi="Times New Roman" w:cs="Times New Roman"/>
                <w:sz w:val="24"/>
                <w:szCs w:val="24"/>
                <w:lang w:eastAsia="es-ES"/>
              </w:rPr>
              <w:t>2</w:t>
            </w:r>
          </w:p>
        </w:tc>
      </w:tr>
      <w:tr w:rsidR="00F1373E" w:rsidRPr="003B0EFD" w14:paraId="3BF74811" w14:textId="77777777" w:rsidTr="003158FF">
        <w:trPr>
          <w:trHeight w:val="240"/>
        </w:trPr>
        <w:tc>
          <w:tcPr>
            <w:tcW w:w="1420" w:type="dxa"/>
            <w:tcBorders>
              <w:top w:val="single" w:sz="4" w:space="0" w:color="auto"/>
              <w:bottom w:val="single" w:sz="4" w:space="0" w:color="auto"/>
            </w:tcBorders>
            <w:shd w:val="clear" w:color="auto" w:fill="auto"/>
            <w:noWrap/>
            <w:vAlign w:val="center"/>
            <w:hideMark/>
          </w:tcPr>
          <w:p w14:paraId="188696F5" w14:textId="77777777" w:rsidR="00F1373E" w:rsidRPr="003B0EFD" w:rsidRDefault="00F1373E" w:rsidP="00E04C8E">
            <w:pPr>
              <w:spacing w:line="240" w:lineRule="auto"/>
              <w:jc w:val="center"/>
              <w:rPr>
                <w:rFonts w:ascii="Times New Roman" w:eastAsia="Times New Roman" w:hAnsi="Times New Roman" w:cs="Times New Roman"/>
                <w:sz w:val="24"/>
                <w:szCs w:val="24"/>
                <w:lang w:eastAsia="es-ES"/>
              </w:rPr>
            </w:pPr>
            <w:proofErr w:type="spellStart"/>
            <w:r w:rsidRPr="003B0EFD">
              <w:rPr>
                <w:rFonts w:ascii="Times New Roman" w:eastAsia="Times New Roman" w:hAnsi="Times New Roman" w:cs="Times New Roman"/>
                <w:sz w:val="24"/>
                <w:szCs w:val="24"/>
                <w:lang w:eastAsia="es-ES"/>
              </w:rPr>
              <w:t>Mixto</w:t>
            </w:r>
            <w:proofErr w:type="spellEnd"/>
          </w:p>
        </w:tc>
        <w:tc>
          <w:tcPr>
            <w:tcW w:w="778" w:type="dxa"/>
            <w:tcBorders>
              <w:top w:val="single" w:sz="4" w:space="0" w:color="auto"/>
              <w:bottom w:val="single" w:sz="4" w:space="0" w:color="auto"/>
            </w:tcBorders>
            <w:vAlign w:val="center"/>
          </w:tcPr>
          <w:p w14:paraId="7E59F464" w14:textId="77777777" w:rsidR="00F1373E" w:rsidRPr="003B0EFD" w:rsidRDefault="00F1373E" w:rsidP="00E04C8E">
            <w:pPr>
              <w:spacing w:line="240" w:lineRule="auto"/>
              <w:jc w:val="center"/>
              <w:rPr>
                <w:rFonts w:ascii="Times New Roman" w:eastAsia="Times New Roman" w:hAnsi="Times New Roman" w:cs="Times New Roman"/>
                <w:sz w:val="24"/>
                <w:szCs w:val="24"/>
                <w:lang w:eastAsia="es-ES"/>
              </w:rPr>
            </w:pPr>
            <w:r w:rsidRPr="003B0EFD">
              <w:rPr>
                <w:rFonts w:ascii="Times New Roman" w:eastAsia="Times New Roman" w:hAnsi="Times New Roman" w:cs="Times New Roman"/>
                <w:sz w:val="24"/>
                <w:szCs w:val="24"/>
                <w:lang w:eastAsia="es-ES"/>
              </w:rPr>
              <w:t>1</w:t>
            </w:r>
          </w:p>
        </w:tc>
        <w:tc>
          <w:tcPr>
            <w:tcW w:w="1369" w:type="dxa"/>
            <w:tcBorders>
              <w:top w:val="single" w:sz="4" w:space="0" w:color="auto"/>
              <w:bottom w:val="single" w:sz="4" w:space="0" w:color="auto"/>
            </w:tcBorders>
            <w:shd w:val="clear" w:color="auto" w:fill="auto"/>
            <w:noWrap/>
            <w:vAlign w:val="center"/>
            <w:hideMark/>
          </w:tcPr>
          <w:p w14:paraId="5C0193CB" w14:textId="77777777" w:rsidR="00F1373E" w:rsidRPr="003B0EFD" w:rsidRDefault="00F1373E" w:rsidP="00E04C8E">
            <w:pPr>
              <w:spacing w:line="240" w:lineRule="auto"/>
              <w:jc w:val="center"/>
              <w:rPr>
                <w:rFonts w:ascii="Times New Roman" w:eastAsia="Times New Roman" w:hAnsi="Times New Roman" w:cs="Times New Roman"/>
                <w:sz w:val="24"/>
                <w:szCs w:val="24"/>
                <w:lang w:eastAsia="es-ES"/>
              </w:rPr>
            </w:pPr>
            <w:proofErr w:type="spellStart"/>
            <w:r w:rsidRPr="003B0EFD">
              <w:rPr>
                <w:rFonts w:ascii="Times New Roman" w:eastAsia="Times New Roman" w:hAnsi="Times New Roman" w:cs="Times New Roman"/>
                <w:sz w:val="24"/>
                <w:szCs w:val="24"/>
                <w:lang w:eastAsia="es-ES"/>
              </w:rPr>
              <w:t>Secuencial</w:t>
            </w:r>
            <w:proofErr w:type="spellEnd"/>
          </w:p>
        </w:tc>
        <w:tc>
          <w:tcPr>
            <w:tcW w:w="616" w:type="dxa"/>
            <w:tcBorders>
              <w:top w:val="single" w:sz="4" w:space="0" w:color="auto"/>
              <w:bottom w:val="single" w:sz="4" w:space="0" w:color="auto"/>
            </w:tcBorders>
            <w:vAlign w:val="center"/>
          </w:tcPr>
          <w:p w14:paraId="438FA923" w14:textId="77777777" w:rsidR="00F1373E" w:rsidRPr="003B0EFD" w:rsidRDefault="00F1373E" w:rsidP="00E04C8E">
            <w:pPr>
              <w:spacing w:line="240" w:lineRule="auto"/>
              <w:jc w:val="center"/>
              <w:rPr>
                <w:rFonts w:ascii="Times New Roman" w:eastAsia="Times New Roman" w:hAnsi="Times New Roman" w:cs="Times New Roman"/>
                <w:sz w:val="24"/>
                <w:szCs w:val="24"/>
                <w:lang w:eastAsia="es-ES"/>
              </w:rPr>
            </w:pPr>
            <w:r w:rsidRPr="003B0EFD">
              <w:rPr>
                <w:rFonts w:ascii="Times New Roman" w:eastAsia="Times New Roman" w:hAnsi="Times New Roman" w:cs="Times New Roman"/>
                <w:sz w:val="24"/>
                <w:szCs w:val="24"/>
                <w:lang w:eastAsia="es-ES"/>
              </w:rPr>
              <w:t>1</w:t>
            </w:r>
          </w:p>
        </w:tc>
        <w:tc>
          <w:tcPr>
            <w:tcW w:w="1984" w:type="dxa"/>
            <w:tcBorders>
              <w:top w:val="single" w:sz="4" w:space="0" w:color="auto"/>
              <w:bottom w:val="single" w:sz="4" w:space="0" w:color="auto"/>
            </w:tcBorders>
            <w:shd w:val="clear" w:color="auto" w:fill="auto"/>
            <w:noWrap/>
            <w:vAlign w:val="center"/>
            <w:hideMark/>
          </w:tcPr>
          <w:p w14:paraId="79588E1C" w14:textId="77777777" w:rsidR="00F1373E" w:rsidRPr="003B0EFD" w:rsidRDefault="00F1373E" w:rsidP="00E04C8E">
            <w:pPr>
              <w:spacing w:line="240" w:lineRule="auto"/>
              <w:jc w:val="center"/>
              <w:rPr>
                <w:rFonts w:ascii="Times New Roman" w:eastAsia="Times New Roman" w:hAnsi="Times New Roman" w:cs="Times New Roman"/>
                <w:sz w:val="24"/>
                <w:szCs w:val="24"/>
                <w:lang w:eastAsia="es-ES"/>
              </w:rPr>
            </w:pPr>
            <w:r w:rsidRPr="003B0EFD">
              <w:rPr>
                <w:rFonts w:ascii="Times New Roman" w:eastAsia="Times New Roman" w:hAnsi="Times New Roman" w:cs="Times New Roman"/>
                <w:sz w:val="24"/>
                <w:szCs w:val="24"/>
                <w:lang w:eastAsia="es-ES"/>
              </w:rPr>
              <w:t>Transversal</w:t>
            </w:r>
          </w:p>
        </w:tc>
        <w:tc>
          <w:tcPr>
            <w:tcW w:w="709" w:type="dxa"/>
            <w:tcBorders>
              <w:top w:val="single" w:sz="4" w:space="0" w:color="auto"/>
              <w:bottom w:val="single" w:sz="4" w:space="0" w:color="auto"/>
            </w:tcBorders>
            <w:vAlign w:val="center"/>
          </w:tcPr>
          <w:p w14:paraId="5550C5AD" w14:textId="77777777" w:rsidR="00F1373E" w:rsidRPr="003B0EFD" w:rsidRDefault="00F1373E" w:rsidP="00E04C8E">
            <w:pPr>
              <w:spacing w:line="240" w:lineRule="auto"/>
              <w:jc w:val="center"/>
              <w:rPr>
                <w:rFonts w:ascii="Times New Roman" w:eastAsia="Times New Roman" w:hAnsi="Times New Roman" w:cs="Times New Roman"/>
                <w:sz w:val="24"/>
                <w:szCs w:val="24"/>
                <w:lang w:eastAsia="es-ES"/>
              </w:rPr>
            </w:pPr>
            <w:r w:rsidRPr="003B0EFD">
              <w:rPr>
                <w:rFonts w:ascii="Times New Roman" w:eastAsia="Times New Roman" w:hAnsi="Times New Roman" w:cs="Times New Roman"/>
                <w:sz w:val="24"/>
                <w:szCs w:val="24"/>
                <w:lang w:eastAsia="es-ES"/>
              </w:rPr>
              <w:t>1</w:t>
            </w:r>
          </w:p>
        </w:tc>
        <w:tc>
          <w:tcPr>
            <w:tcW w:w="1559" w:type="dxa"/>
            <w:tcBorders>
              <w:top w:val="single" w:sz="4" w:space="0" w:color="auto"/>
              <w:bottom w:val="single" w:sz="4" w:space="0" w:color="auto"/>
            </w:tcBorders>
            <w:shd w:val="clear" w:color="auto" w:fill="auto"/>
            <w:noWrap/>
            <w:vAlign w:val="center"/>
            <w:hideMark/>
          </w:tcPr>
          <w:p w14:paraId="16BC6148" w14:textId="77777777" w:rsidR="00F1373E" w:rsidRPr="003B0EFD" w:rsidRDefault="00F1373E" w:rsidP="00E04C8E">
            <w:pPr>
              <w:spacing w:line="240" w:lineRule="auto"/>
              <w:jc w:val="center"/>
              <w:rPr>
                <w:rFonts w:ascii="Times New Roman" w:eastAsia="Times New Roman" w:hAnsi="Times New Roman" w:cs="Times New Roman"/>
                <w:sz w:val="24"/>
                <w:szCs w:val="24"/>
                <w:lang w:eastAsia="es-ES"/>
              </w:rPr>
            </w:pPr>
            <w:proofErr w:type="spellStart"/>
            <w:r w:rsidRPr="003B0EFD">
              <w:rPr>
                <w:rFonts w:ascii="Times New Roman" w:eastAsia="Times New Roman" w:hAnsi="Times New Roman" w:cs="Times New Roman"/>
                <w:sz w:val="24"/>
                <w:szCs w:val="24"/>
                <w:lang w:eastAsia="es-ES"/>
              </w:rPr>
              <w:t>Relacional</w:t>
            </w:r>
            <w:proofErr w:type="spellEnd"/>
          </w:p>
        </w:tc>
        <w:tc>
          <w:tcPr>
            <w:tcW w:w="567" w:type="dxa"/>
            <w:tcBorders>
              <w:top w:val="single" w:sz="4" w:space="0" w:color="auto"/>
              <w:bottom w:val="single" w:sz="4" w:space="0" w:color="auto"/>
            </w:tcBorders>
            <w:shd w:val="clear" w:color="auto" w:fill="auto"/>
            <w:noWrap/>
            <w:vAlign w:val="center"/>
            <w:hideMark/>
          </w:tcPr>
          <w:p w14:paraId="53ECBC0E" w14:textId="77777777" w:rsidR="00F1373E" w:rsidRPr="003B0EFD" w:rsidRDefault="00F1373E" w:rsidP="00E04C8E">
            <w:pPr>
              <w:spacing w:line="240" w:lineRule="auto"/>
              <w:jc w:val="center"/>
              <w:rPr>
                <w:rFonts w:ascii="Times New Roman" w:eastAsia="Times New Roman" w:hAnsi="Times New Roman" w:cs="Times New Roman"/>
                <w:sz w:val="24"/>
                <w:szCs w:val="24"/>
                <w:lang w:eastAsia="es-ES"/>
              </w:rPr>
            </w:pPr>
            <w:r w:rsidRPr="003B0EFD">
              <w:rPr>
                <w:rFonts w:ascii="Times New Roman" w:eastAsia="Times New Roman" w:hAnsi="Times New Roman" w:cs="Times New Roman"/>
                <w:sz w:val="24"/>
                <w:szCs w:val="24"/>
                <w:lang w:eastAsia="es-ES"/>
              </w:rPr>
              <w:t>1</w:t>
            </w:r>
          </w:p>
        </w:tc>
      </w:tr>
      <w:tr w:rsidR="00F1373E" w:rsidRPr="003B0EFD" w14:paraId="04E33867" w14:textId="77777777" w:rsidTr="003158FF">
        <w:trPr>
          <w:trHeight w:val="240"/>
        </w:trPr>
        <w:tc>
          <w:tcPr>
            <w:tcW w:w="1420" w:type="dxa"/>
            <w:tcBorders>
              <w:top w:val="single" w:sz="4" w:space="0" w:color="auto"/>
              <w:bottom w:val="single" w:sz="4" w:space="0" w:color="auto"/>
            </w:tcBorders>
            <w:shd w:val="clear" w:color="auto" w:fill="auto"/>
            <w:noWrap/>
            <w:vAlign w:val="center"/>
            <w:hideMark/>
          </w:tcPr>
          <w:p w14:paraId="18948BFF" w14:textId="77777777" w:rsidR="00F1373E" w:rsidRPr="003B0EFD" w:rsidRDefault="00F1373E" w:rsidP="00E04C8E">
            <w:pPr>
              <w:spacing w:line="240" w:lineRule="auto"/>
              <w:jc w:val="center"/>
              <w:rPr>
                <w:rFonts w:ascii="Times New Roman" w:eastAsia="Times New Roman" w:hAnsi="Times New Roman" w:cs="Times New Roman"/>
                <w:sz w:val="24"/>
                <w:szCs w:val="24"/>
                <w:lang w:eastAsia="es-ES"/>
              </w:rPr>
            </w:pPr>
            <w:proofErr w:type="spellStart"/>
            <w:r w:rsidRPr="003B0EFD">
              <w:rPr>
                <w:rFonts w:ascii="Times New Roman" w:eastAsia="Times New Roman" w:hAnsi="Times New Roman" w:cs="Times New Roman"/>
                <w:sz w:val="24"/>
                <w:szCs w:val="24"/>
                <w:lang w:eastAsia="es-ES"/>
              </w:rPr>
              <w:t>Cualitativo</w:t>
            </w:r>
            <w:proofErr w:type="spellEnd"/>
          </w:p>
        </w:tc>
        <w:tc>
          <w:tcPr>
            <w:tcW w:w="778" w:type="dxa"/>
            <w:tcBorders>
              <w:top w:val="single" w:sz="4" w:space="0" w:color="auto"/>
              <w:bottom w:val="single" w:sz="4" w:space="0" w:color="auto"/>
            </w:tcBorders>
            <w:vAlign w:val="center"/>
          </w:tcPr>
          <w:p w14:paraId="15CB649F" w14:textId="77777777" w:rsidR="00F1373E" w:rsidRPr="003B0EFD" w:rsidRDefault="00F1373E" w:rsidP="00E04C8E">
            <w:pPr>
              <w:spacing w:line="240" w:lineRule="auto"/>
              <w:jc w:val="center"/>
              <w:rPr>
                <w:rFonts w:ascii="Times New Roman" w:eastAsia="Times New Roman" w:hAnsi="Times New Roman" w:cs="Times New Roman"/>
                <w:sz w:val="24"/>
                <w:szCs w:val="24"/>
                <w:lang w:eastAsia="es-ES"/>
              </w:rPr>
            </w:pPr>
            <w:r w:rsidRPr="003B0EFD">
              <w:rPr>
                <w:rFonts w:ascii="Times New Roman" w:eastAsia="Times New Roman" w:hAnsi="Times New Roman" w:cs="Times New Roman"/>
                <w:sz w:val="24"/>
                <w:szCs w:val="24"/>
                <w:lang w:eastAsia="es-ES"/>
              </w:rPr>
              <w:t>1</w:t>
            </w:r>
          </w:p>
        </w:tc>
        <w:tc>
          <w:tcPr>
            <w:tcW w:w="1369" w:type="dxa"/>
            <w:tcBorders>
              <w:top w:val="single" w:sz="4" w:space="0" w:color="auto"/>
              <w:bottom w:val="single" w:sz="4" w:space="0" w:color="auto"/>
            </w:tcBorders>
            <w:shd w:val="clear" w:color="auto" w:fill="auto"/>
            <w:noWrap/>
            <w:vAlign w:val="center"/>
          </w:tcPr>
          <w:p w14:paraId="36DFD6F8" w14:textId="77777777" w:rsidR="00F1373E" w:rsidRPr="003B0EFD" w:rsidRDefault="00F1373E" w:rsidP="00E04C8E">
            <w:pPr>
              <w:spacing w:line="240" w:lineRule="auto"/>
              <w:jc w:val="center"/>
              <w:rPr>
                <w:rFonts w:ascii="Times New Roman" w:eastAsia="Times New Roman" w:hAnsi="Times New Roman" w:cs="Times New Roman"/>
                <w:sz w:val="24"/>
                <w:szCs w:val="24"/>
                <w:lang w:eastAsia="es-ES"/>
              </w:rPr>
            </w:pPr>
            <w:proofErr w:type="spellStart"/>
            <w:r w:rsidRPr="003B0EFD">
              <w:rPr>
                <w:rFonts w:ascii="Times New Roman" w:eastAsia="Times New Roman" w:hAnsi="Times New Roman" w:cs="Times New Roman"/>
                <w:sz w:val="24"/>
                <w:szCs w:val="24"/>
                <w:lang w:eastAsia="es-ES"/>
              </w:rPr>
              <w:t>Fenomenológico</w:t>
            </w:r>
            <w:proofErr w:type="spellEnd"/>
          </w:p>
        </w:tc>
        <w:tc>
          <w:tcPr>
            <w:tcW w:w="616" w:type="dxa"/>
            <w:tcBorders>
              <w:top w:val="single" w:sz="4" w:space="0" w:color="auto"/>
              <w:bottom w:val="single" w:sz="4" w:space="0" w:color="auto"/>
            </w:tcBorders>
            <w:vAlign w:val="center"/>
          </w:tcPr>
          <w:p w14:paraId="4446AC34" w14:textId="77777777" w:rsidR="00F1373E" w:rsidRPr="003B0EFD" w:rsidRDefault="00F1373E" w:rsidP="00E04C8E">
            <w:pPr>
              <w:spacing w:line="240" w:lineRule="auto"/>
              <w:jc w:val="center"/>
              <w:rPr>
                <w:rFonts w:ascii="Times New Roman" w:eastAsia="Times New Roman" w:hAnsi="Times New Roman" w:cs="Times New Roman"/>
                <w:sz w:val="24"/>
                <w:szCs w:val="24"/>
                <w:lang w:eastAsia="es-ES"/>
              </w:rPr>
            </w:pPr>
            <w:r w:rsidRPr="003B0EFD">
              <w:rPr>
                <w:rFonts w:ascii="Times New Roman" w:eastAsia="Times New Roman" w:hAnsi="Times New Roman" w:cs="Times New Roman"/>
                <w:sz w:val="24"/>
                <w:szCs w:val="24"/>
                <w:lang w:eastAsia="es-ES"/>
              </w:rPr>
              <w:t>1</w:t>
            </w:r>
          </w:p>
        </w:tc>
        <w:tc>
          <w:tcPr>
            <w:tcW w:w="1984" w:type="dxa"/>
            <w:tcBorders>
              <w:top w:val="single" w:sz="4" w:space="0" w:color="auto"/>
              <w:bottom w:val="single" w:sz="4" w:space="0" w:color="auto"/>
            </w:tcBorders>
            <w:shd w:val="clear" w:color="auto" w:fill="auto"/>
            <w:noWrap/>
            <w:vAlign w:val="center"/>
          </w:tcPr>
          <w:p w14:paraId="66492500" w14:textId="77777777" w:rsidR="00F1373E" w:rsidRPr="003B0EFD" w:rsidRDefault="00F1373E" w:rsidP="00E04C8E">
            <w:pPr>
              <w:spacing w:line="240" w:lineRule="auto"/>
              <w:jc w:val="center"/>
              <w:rPr>
                <w:rFonts w:ascii="Times New Roman" w:eastAsia="Times New Roman" w:hAnsi="Times New Roman" w:cs="Times New Roman"/>
                <w:sz w:val="24"/>
                <w:szCs w:val="24"/>
                <w:lang w:eastAsia="es-ES"/>
              </w:rPr>
            </w:pPr>
            <w:r w:rsidRPr="003B0EFD">
              <w:rPr>
                <w:rFonts w:ascii="Times New Roman" w:eastAsia="Times New Roman" w:hAnsi="Times New Roman" w:cs="Times New Roman"/>
                <w:sz w:val="24"/>
                <w:szCs w:val="24"/>
                <w:lang w:eastAsia="es-ES"/>
              </w:rPr>
              <w:t>--</w:t>
            </w:r>
          </w:p>
        </w:tc>
        <w:tc>
          <w:tcPr>
            <w:tcW w:w="709" w:type="dxa"/>
            <w:tcBorders>
              <w:top w:val="single" w:sz="4" w:space="0" w:color="auto"/>
              <w:bottom w:val="single" w:sz="4" w:space="0" w:color="auto"/>
            </w:tcBorders>
            <w:vAlign w:val="center"/>
          </w:tcPr>
          <w:p w14:paraId="1F1D503C" w14:textId="77777777" w:rsidR="00F1373E" w:rsidRPr="003B0EFD" w:rsidRDefault="00F1373E" w:rsidP="00E04C8E">
            <w:pPr>
              <w:spacing w:line="240" w:lineRule="auto"/>
              <w:jc w:val="center"/>
              <w:rPr>
                <w:rFonts w:ascii="Times New Roman" w:eastAsia="Times New Roman" w:hAnsi="Times New Roman" w:cs="Times New Roman"/>
                <w:sz w:val="24"/>
                <w:szCs w:val="24"/>
                <w:lang w:eastAsia="es-ES"/>
              </w:rPr>
            </w:pPr>
            <w:r w:rsidRPr="003B0EFD">
              <w:rPr>
                <w:rFonts w:ascii="Times New Roman" w:eastAsia="Times New Roman" w:hAnsi="Times New Roman" w:cs="Times New Roman"/>
                <w:sz w:val="24"/>
                <w:szCs w:val="24"/>
                <w:lang w:eastAsia="es-ES"/>
              </w:rPr>
              <w:t>--</w:t>
            </w:r>
          </w:p>
        </w:tc>
        <w:tc>
          <w:tcPr>
            <w:tcW w:w="1559" w:type="dxa"/>
            <w:tcBorders>
              <w:top w:val="single" w:sz="4" w:space="0" w:color="auto"/>
              <w:bottom w:val="single" w:sz="4" w:space="0" w:color="auto"/>
            </w:tcBorders>
            <w:shd w:val="clear" w:color="auto" w:fill="auto"/>
            <w:noWrap/>
            <w:vAlign w:val="center"/>
            <w:hideMark/>
          </w:tcPr>
          <w:p w14:paraId="429BE277" w14:textId="77777777" w:rsidR="00F1373E" w:rsidRPr="003B0EFD" w:rsidRDefault="00F1373E" w:rsidP="00E04C8E">
            <w:pPr>
              <w:spacing w:line="240" w:lineRule="auto"/>
              <w:jc w:val="center"/>
              <w:rPr>
                <w:rFonts w:ascii="Times New Roman" w:eastAsia="Times New Roman" w:hAnsi="Times New Roman" w:cs="Times New Roman"/>
                <w:sz w:val="24"/>
                <w:szCs w:val="24"/>
                <w:lang w:eastAsia="es-ES"/>
              </w:rPr>
            </w:pPr>
            <w:proofErr w:type="spellStart"/>
            <w:r w:rsidRPr="003B0EFD">
              <w:rPr>
                <w:rFonts w:ascii="Times New Roman" w:eastAsia="Times New Roman" w:hAnsi="Times New Roman" w:cs="Times New Roman"/>
                <w:sz w:val="24"/>
                <w:szCs w:val="24"/>
                <w:lang w:eastAsia="es-ES"/>
              </w:rPr>
              <w:t>Descriptivo</w:t>
            </w:r>
            <w:proofErr w:type="spellEnd"/>
          </w:p>
        </w:tc>
        <w:tc>
          <w:tcPr>
            <w:tcW w:w="567" w:type="dxa"/>
            <w:tcBorders>
              <w:top w:val="single" w:sz="4" w:space="0" w:color="auto"/>
              <w:bottom w:val="single" w:sz="4" w:space="0" w:color="auto"/>
            </w:tcBorders>
            <w:shd w:val="clear" w:color="auto" w:fill="auto"/>
            <w:noWrap/>
            <w:vAlign w:val="center"/>
            <w:hideMark/>
          </w:tcPr>
          <w:p w14:paraId="714BD2CF" w14:textId="77777777" w:rsidR="00F1373E" w:rsidRPr="003B0EFD" w:rsidRDefault="00F1373E" w:rsidP="00E04C8E">
            <w:pPr>
              <w:spacing w:line="240" w:lineRule="auto"/>
              <w:jc w:val="center"/>
              <w:rPr>
                <w:rFonts w:ascii="Times New Roman" w:eastAsia="Times New Roman" w:hAnsi="Times New Roman" w:cs="Times New Roman"/>
                <w:sz w:val="24"/>
                <w:szCs w:val="24"/>
                <w:lang w:eastAsia="es-ES"/>
              </w:rPr>
            </w:pPr>
            <w:r w:rsidRPr="003B0EFD">
              <w:rPr>
                <w:rFonts w:ascii="Times New Roman" w:eastAsia="Times New Roman" w:hAnsi="Times New Roman" w:cs="Times New Roman"/>
                <w:sz w:val="24"/>
                <w:szCs w:val="24"/>
                <w:lang w:eastAsia="es-ES"/>
              </w:rPr>
              <w:t>1</w:t>
            </w:r>
          </w:p>
        </w:tc>
      </w:tr>
    </w:tbl>
    <w:p w14:paraId="09F2C6B6" w14:textId="77777777" w:rsidR="00CC185E" w:rsidRDefault="00CC185E" w:rsidP="00E04C8E">
      <w:pPr>
        <w:spacing w:line="240" w:lineRule="auto"/>
        <w:ind w:firstLine="700"/>
        <w:rPr>
          <w:rFonts w:ascii="Times New Roman" w:eastAsia="Times New Roman" w:hAnsi="Times New Roman" w:cs="Times New Roman"/>
          <w:sz w:val="24"/>
          <w:szCs w:val="24"/>
          <w:highlight w:val="white"/>
          <w:lang w:val="es-ES"/>
        </w:rPr>
      </w:pPr>
    </w:p>
    <w:p w14:paraId="1BF77BCC" w14:textId="2DCC1949" w:rsidR="00392AC0" w:rsidRPr="00571EC7" w:rsidRDefault="003158FF" w:rsidP="00CC185E">
      <w:pPr>
        <w:spacing w:line="240" w:lineRule="auto"/>
        <w:ind w:firstLine="284"/>
        <w:rPr>
          <w:rFonts w:ascii="Times New Roman" w:eastAsia="Times New Roman" w:hAnsi="Times New Roman" w:cs="Times New Roman"/>
          <w:sz w:val="24"/>
          <w:szCs w:val="24"/>
          <w:highlight w:val="white"/>
          <w:lang w:val="es-ES"/>
        </w:rPr>
      </w:pPr>
      <w:r w:rsidRPr="00571EC7">
        <w:rPr>
          <w:rFonts w:ascii="Times New Roman" w:eastAsia="Times New Roman" w:hAnsi="Times New Roman" w:cs="Times New Roman"/>
          <w:sz w:val="24"/>
          <w:szCs w:val="24"/>
          <w:highlight w:val="white"/>
          <w:lang w:val="es-ES"/>
        </w:rPr>
        <w:t xml:space="preserve">Los estudios de corte cuantitativo predominaron significativamente (96%), se halló una investigación mixta (2%) y una publicación con enfoque cualitativo (2%); en cuanto a los diseños, se encontró que el más prevalente fue el observacional transversal (52%), seguido del observacional longitudinal (39%) y el experimental (5%). Para el caso de las investigaciones observacionales longitudinales, es preciso indicar que los tiempos de seguimiento oscilaron entre 2 meses y 15 años, siendo el lapso de rastreo más frecuente entre los 2 meses y los dos años (75%). </w:t>
      </w:r>
    </w:p>
    <w:p w14:paraId="0054F351" w14:textId="646C740B" w:rsidR="00392AC0" w:rsidRDefault="003158FF" w:rsidP="00CC185E">
      <w:pPr>
        <w:spacing w:line="240" w:lineRule="auto"/>
        <w:ind w:firstLine="284"/>
        <w:rPr>
          <w:rFonts w:ascii="Times New Roman" w:eastAsia="Times New Roman" w:hAnsi="Times New Roman" w:cs="Times New Roman"/>
          <w:sz w:val="24"/>
          <w:szCs w:val="24"/>
          <w:highlight w:val="white"/>
          <w:lang w:val="es-ES"/>
        </w:rPr>
      </w:pPr>
      <w:r w:rsidRPr="00571EC7">
        <w:rPr>
          <w:rFonts w:ascii="Times New Roman" w:eastAsia="Times New Roman" w:hAnsi="Times New Roman" w:cs="Times New Roman"/>
          <w:sz w:val="24"/>
          <w:szCs w:val="24"/>
          <w:highlight w:val="white"/>
          <w:lang w:val="es-ES"/>
        </w:rPr>
        <w:t>Por otra parte, se identificó que la mayoría de los estudios (75%) presentaron un alcance relacional, en los cuales se determinaron las variables asociadas a la calidad de vida en sobrevivientes a ictus, así como su efecto en la variable dependiente (CV) a p</w:t>
      </w:r>
      <w:r w:rsidR="00C951D8">
        <w:rPr>
          <w:rFonts w:ascii="Times New Roman" w:eastAsia="Times New Roman" w:hAnsi="Times New Roman" w:cs="Times New Roman"/>
          <w:sz w:val="24"/>
          <w:szCs w:val="24"/>
          <w:highlight w:val="white"/>
          <w:lang w:val="es-ES"/>
        </w:rPr>
        <w:t>artir de análisis multivariados. D</w:t>
      </w:r>
      <w:r w:rsidRPr="00571EC7">
        <w:rPr>
          <w:rFonts w:ascii="Times New Roman" w:eastAsia="Times New Roman" w:hAnsi="Times New Roman" w:cs="Times New Roman"/>
          <w:sz w:val="24"/>
          <w:szCs w:val="24"/>
          <w:highlight w:val="white"/>
          <w:lang w:val="es-ES"/>
        </w:rPr>
        <w:t xml:space="preserve">ebido a que la mayoría de investigaciones fueron de corte transversal </w:t>
      </w:r>
      <w:r w:rsidRPr="00C951D8">
        <w:rPr>
          <w:rFonts w:ascii="Times New Roman" w:eastAsia="Times New Roman" w:hAnsi="Times New Roman" w:cs="Times New Roman"/>
          <w:sz w:val="24"/>
          <w:szCs w:val="24"/>
          <w:lang w:val="es-ES"/>
        </w:rPr>
        <w:t xml:space="preserve">y no </w:t>
      </w:r>
      <w:r w:rsidR="00C951D8" w:rsidRPr="00C951D8">
        <w:rPr>
          <w:rFonts w:ascii="Times New Roman" w:eastAsia="Times New Roman" w:hAnsi="Times New Roman" w:cs="Times New Roman"/>
          <w:sz w:val="24"/>
          <w:szCs w:val="24"/>
          <w:lang w:val="es-ES"/>
        </w:rPr>
        <w:t>se logra e</w:t>
      </w:r>
      <w:r w:rsidRPr="00C951D8">
        <w:rPr>
          <w:rFonts w:ascii="Times New Roman" w:eastAsia="Times New Roman" w:hAnsi="Times New Roman" w:cs="Times New Roman"/>
          <w:sz w:val="24"/>
          <w:szCs w:val="24"/>
          <w:lang w:val="es-ES"/>
        </w:rPr>
        <w:t>stablecer una secuencia temporal</w:t>
      </w:r>
      <w:r w:rsidR="00C951D8" w:rsidRPr="00C951D8">
        <w:rPr>
          <w:rFonts w:ascii="Times New Roman" w:eastAsia="Times New Roman" w:hAnsi="Times New Roman" w:cs="Times New Roman"/>
          <w:sz w:val="24"/>
          <w:szCs w:val="24"/>
          <w:lang w:val="es-ES"/>
        </w:rPr>
        <w:t xml:space="preserve"> de las variables evaluadas</w:t>
      </w:r>
      <w:r w:rsidRPr="00C951D8">
        <w:rPr>
          <w:rFonts w:ascii="Times New Roman" w:eastAsia="Times New Roman" w:hAnsi="Times New Roman" w:cs="Times New Roman"/>
          <w:sz w:val="24"/>
          <w:szCs w:val="24"/>
          <w:lang w:val="es-ES"/>
        </w:rPr>
        <w:t xml:space="preserve"> (</w:t>
      </w:r>
      <w:r w:rsidRPr="00571EC7">
        <w:rPr>
          <w:rFonts w:ascii="Times New Roman" w:eastAsia="Times New Roman" w:hAnsi="Times New Roman" w:cs="Times New Roman"/>
          <w:sz w:val="24"/>
          <w:szCs w:val="24"/>
          <w:highlight w:val="white"/>
          <w:lang w:val="es-ES"/>
        </w:rPr>
        <w:t>causa-efecto) (Bradford-Hill</w:t>
      </w:r>
      <w:r w:rsidR="00C951D8">
        <w:rPr>
          <w:rFonts w:ascii="Times New Roman" w:eastAsia="Times New Roman" w:hAnsi="Times New Roman" w:cs="Times New Roman"/>
          <w:sz w:val="24"/>
          <w:szCs w:val="24"/>
          <w:highlight w:val="white"/>
          <w:lang w:val="es-ES"/>
        </w:rPr>
        <w:t>, 1992), se dificulta determinar</w:t>
      </w:r>
      <w:r w:rsidRPr="00571EC7">
        <w:rPr>
          <w:rFonts w:ascii="Times New Roman" w:eastAsia="Times New Roman" w:hAnsi="Times New Roman" w:cs="Times New Roman"/>
          <w:sz w:val="24"/>
          <w:szCs w:val="24"/>
          <w:highlight w:val="white"/>
          <w:lang w:val="es-ES"/>
        </w:rPr>
        <w:t xml:space="preserve"> relaciones causales, por consiguiente, es menor el porcentaje de artículos que obtienen</w:t>
      </w:r>
      <w:r w:rsidR="00E17AD2">
        <w:rPr>
          <w:rFonts w:ascii="Times New Roman" w:eastAsia="Times New Roman" w:hAnsi="Times New Roman" w:cs="Times New Roman"/>
          <w:sz w:val="24"/>
          <w:szCs w:val="24"/>
          <w:highlight w:val="white"/>
          <w:lang w:val="es-ES"/>
        </w:rPr>
        <w:t xml:space="preserve"> un alcance explicativo (11%). </w:t>
      </w:r>
      <w:r w:rsidRPr="00571EC7">
        <w:rPr>
          <w:rFonts w:ascii="Times New Roman" w:eastAsia="Times New Roman" w:hAnsi="Times New Roman" w:cs="Times New Roman"/>
          <w:sz w:val="24"/>
          <w:szCs w:val="24"/>
          <w:highlight w:val="white"/>
          <w:lang w:val="es-ES"/>
        </w:rPr>
        <w:t xml:space="preserve">Respecto a </w:t>
      </w:r>
      <w:r w:rsidR="00E17AD2">
        <w:rPr>
          <w:rFonts w:ascii="Times New Roman" w:eastAsia="Times New Roman" w:hAnsi="Times New Roman" w:cs="Times New Roman"/>
          <w:sz w:val="24"/>
          <w:szCs w:val="24"/>
          <w:highlight w:val="white"/>
          <w:lang w:val="es-ES"/>
        </w:rPr>
        <w:t>investigaciones</w:t>
      </w:r>
      <w:r w:rsidRPr="00571EC7">
        <w:rPr>
          <w:rFonts w:ascii="Times New Roman" w:eastAsia="Times New Roman" w:hAnsi="Times New Roman" w:cs="Times New Roman"/>
          <w:sz w:val="24"/>
          <w:szCs w:val="24"/>
          <w:highlight w:val="white"/>
          <w:lang w:val="es-ES"/>
        </w:rPr>
        <w:t xml:space="preserve"> </w:t>
      </w:r>
      <w:r w:rsidR="00E17AD2">
        <w:rPr>
          <w:rFonts w:ascii="Times New Roman" w:eastAsia="Times New Roman" w:hAnsi="Times New Roman" w:cs="Times New Roman"/>
          <w:sz w:val="24"/>
          <w:szCs w:val="24"/>
          <w:highlight w:val="white"/>
          <w:lang w:val="es-ES"/>
        </w:rPr>
        <w:t>de corte psicométrico</w:t>
      </w:r>
      <w:r w:rsidR="00E97210">
        <w:rPr>
          <w:rFonts w:ascii="Times New Roman" w:eastAsia="Times New Roman" w:hAnsi="Times New Roman" w:cs="Times New Roman"/>
          <w:sz w:val="24"/>
          <w:szCs w:val="24"/>
          <w:highlight w:val="white"/>
          <w:lang w:val="es-ES"/>
        </w:rPr>
        <w:t>,</w:t>
      </w:r>
      <w:r w:rsidRPr="00571EC7">
        <w:rPr>
          <w:rFonts w:ascii="Times New Roman" w:eastAsia="Times New Roman" w:hAnsi="Times New Roman" w:cs="Times New Roman"/>
          <w:sz w:val="24"/>
          <w:szCs w:val="24"/>
          <w:highlight w:val="white"/>
          <w:lang w:val="es-ES"/>
        </w:rPr>
        <w:t xml:space="preserve"> se encontró que el 7% de las pesquisas realizaron adaptaciones o validaciones de instrumentos frecuentemente usados </w:t>
      </w:r>
      <w:r w:rsidR="00E97210">
        <w:rPr>
          <w:rFonts w:ascii="Times New Roman" w:eastAsia="Times New Roman" w:hAnsi="Times New Roman" w:cs="Times New Roman"/>
          <w:sz w:val="24"/>
          <w:szCs w:val="24"/>
          <w:highlight w:val="white"/>
          <w:lang w:val="es-ES"/>
        </w:rPr>
        <w:t xml:space="preserve">en la evaluación de la </w:t>
      </w:r>
      <w:r w:rsidR="00065595">
        <w:rPr>
          <w:rFonts w:ascii="Times New Roman" w:eastAsia="Times New Roman" w:hAnsi="Times New Roman" w:cs="Times New Roman"/>
          <w:sz w:val="24"/>
          <w:szCs w:val="24"/>
          <w:highlight w:val="white"/>
          <w:lang w:val="es-ES"/>
        </w:rPr>
        <w:t xml:space="preserve">CV </w:t>
      </w:r>
      <w:r w:rsidR="00E97210">
        <w:rPr>
          <w:rFonts w:ascii="Times New Roman" w:eastAsia="Times New Roman" w:hAnsi="Times New Roman" w:cs="Times New Roman"/>
          <w:sz w:val="24"/>
          <w:szCs w:val="24"/>
          <w:highlight w:val="white"/>
          <w:lang w:val="es-ES"/>
        </w:rPr>
        <w:t>de sobrevivientes a ictus</w:t>
      </w:r>
      <w:r w:rsidRPr="00571EC7">
        <w:rPr>
          <w:rFonts w:ascii="Times New Roman" w:eastAsia="Times New Roman" w:hAnsi="Times New Roman" w:cs="Times New Roman"/>
          <w:sz w:val="24"/>
          <w:szCs w:val="24"/>
          <w:highlight w:val="white"/>
          <w:lang w:val="es-ES"/>
        </w:rPr>
        <w:t>.</w:t>
      </w:r>
    </w:p>
    <w:p w14:paraId="1B2E8E64" w14:textId="77777777" w:rsidR="00CC185E" w:rsidRDefault="00CC185E" w:rsidP="00E04C8E">
      <w:pPr>
        <w:spacing w:line="240" w:lineRule="auto"/>
        <w:rPr>
          <w:rFonts w:ascii="Times New Roman" w:eastAsia="Times New Roman" w:hAnsi="Times New Roman" w:cs="Times New Roman"/>
          <w:sz w:val="24"/>
          <w:szCs w:val="24"/>
          <w:highlight w:val="white"/>
          <w:lang w:val="es-ES"/>
        </w:rPr>
      </w:pPr>
    </w:p>
    <w:p w14:paraId="5607125D" w14:textId="5492B4CA" w:rsidR="00392AC0" w:rsidRPr="00571EC7" w:rsidRDefault="003158FF" w:rsidP="00E04C8E">
      <w:pPr>
        <w:spacing w:line="240" w:lineRule="auto"/>
        <w:rPr>
          <w:rFonts w:ascii="Times New Roman" w:eastAsia="Times New Roman" w:hAnsi="Times New Roman" w:cs="Times New Roman"/>
          <w:b/>
          <w:sz w:val="24"/>
          <w:szCs w:val="24"/>
          <w:highlight w:val="white"/>
          <w:lang w:val="es-ES"/>
        </w:rPr>
      </w:pPr>
      <w:r w:rsidRPr="00571EC7">
        <w:rPr>
          <w:rFonts w:ascii="Times New Roman" w:eastAsia="Times New Roman" w:hAnsi="Times New Roman" w:cs="Times New Roman"/>
          <w:b/>
          <w:sz w:val="24"/>
          <w:szCs w:val="24"/>
          <w:highlight w:val="white"/>
          <w:lang w:val="es-ES"/>
        </w:rPr>
        <w:t>Características de las poblaciones</w:t>
      </w:r>
    </w:p>
    <w:p w14:paraId="2999A69D" w14:textId="77777777" w:rsidR="00CC185E" w:rsidRDefault="00CC185E" w:rsidP="00CC185E">
      <w:pPr>
        <w:spacing w:line="240" w:lineRule="auto"/>
        <w:ind w:firstLine="284"/>
        <w:rPr>
          <w:rFonts w:ascii="Times New Roman" w:eastAsia="Times New Roman" w:hAnsi="Times New Roman" w:cs="Times New Roman"/>
          <w:sz w:val="24"/>
          <w:szCs w:val="24"/>
          <w:highlight w:val="white"/>
          <w:lang w:val="es-ES"/>
        </w:rPr>
      </w:pPr>
    </w:p>
    <w:p w14:paraId="0C3C6CB8" w14:textId="5DBE9E26" w:rsidR="00C951D8" w:rsidRDefault="003158FF" w:rsidP="00CC185E">
      <w:pPr>
        <w:spacing w:line="240" w:lineRule="auto"/>
        <w:ind w:firstLine="284"/>
        <w:rPr>
          <w:rFonts w:ascii="Times New Roman" w:eastAsia="Times New Roman" w:hAnsi="Times New Roman" w:cs="Times New Roman"/>
          <w:sz w:val="24"/>
          <w:szCs w:val="24"/>
          <w:highlight w:val="white"/>
          <w:lang w:val="es-ES"/>
        </w:rPr>
      </w:pPr>
      <w:r w:rsidRPr="00571EC7">
        <w:rPr>
          <w:rFonts w:ascii="Times New Roman" w:eastAsia="Times New Roman" w:hAnsi="Times New Roman" w:cs="Times New Roman"/>
          <w:sz w:val="24"/>
          <w:szCs w:val="24"/>
          <w:highlight w:val="white"/>
          <w:lang w:val="es-ES"/>
        </w:rPr>
        <w:t>Para continuar con el análisis, en la tabla 2</w:t>
      </w:r>
      <w:r w:rsidR="00065595">
        <w:rPr>
          <w:rFonts w:ascii="Times New Roman" w:eastAsia="Times New Roman" w:hAnsi="Times New Roman" w:cs="Times New Roman"/>
          <w:sz w:val="24"/>
          <w:szCs w:val="24"/>
          <w:highlight w:val="white"/>
          <w:lang w:val="es-ES"/>
        </w:rPr>
        <w:t>,</w:t>
      </w:r>
      <w:r w:rsidRPr="00571EC7">
        <w:rPr>
          <w:rFonts w:ascii="Times New Roman" w:eastAsia="Times New Roman" w:hAnsi="Times New Roman" w:cs="Times New Roman"/>
          <w:sz w:val="24"/>
          <w:szCs w:val="24"/>
          <w:highlight w:val="white"/>
          <w:lang w:val="es-ES"/>
        </w:rPr>
        <w:t xml:space="preserve"> se descri</w:t>
      </w:r>
      <w:r w:rsidR="00065595">
        <w:rPr>
          <w:rFonts w:ascii="Times New Roman" w:eastAsia="Times New Roman" w:hAnsi="Times New Roman" w:cs="Times New Roman"/>
          <w:sz w:val="24"/>
          <w:szCs w:val="24"/>
          <w:highlight w:val="white"/>
          <w:lang w:val="es-ES"/>
        </w:rPr>
        <w:t>ben los artículos seleccionados</w:t>
      </w:r>
      <w:r w:rsidRPr="00571EC7">
        <w:rPr>
          <w:rFonts w:ascii="Times New Roman" w:eastAsia="Times New Roman" w:hAnsi="Times New Roman" w:cs="Times New Roman"/>
          <w:sz w:val="24"/>
          <w:szCs w:val="24"/>
          <w:highlight w:val="white"/>
          <w:lang w:val="es-ES"/>
        </w:rPr>
        <w:t xml:space="preserve"> </w:t>
      </w:r>
      <w:r w:rsidR="00C951D8">
        <w:rPr>
          <w:rFonts w:ascii="Times New Roman" w:eastAsia="Times New Roman" w:hAnsi="Times New Roman" w:cs="Times New Roman"/>
          <w:sz w:val="24"/>
          <w:szCs w:val="24"/>
          <w:highlight w:val="white"/>
          <w:lang w:val="es-ES"/>
        </w:rPr>
        <w:t>en orden descendente de ac</w:t>
      </w:r>
      <w:r w:rsidR="00065595">
        <w:rPr>
          <w:rFonts w:ascii="Times New Roman" w:eastAsia="Times New Roman" w:hAnsi="Times New Roman" w:cs="Times New Roman"/>
          <w:sz w:val="24"/>
          <w:szCs w:val="24"/>
          <w:highlight w:val="white"/>
          <w:lang w:val="es-ES"/>
        </w:rPr>
        <w:t>uerdo a su fecha de publicación, y</w:t>
      </w:r>
      <w:r w:rsidR="00C951D8">
        <w:rPr>
          <w:rFonts w:ascii="Times New Roman" w:eastAsia="Times New Roman" w:hAnsi="Times New Roman" w:cs="Times New Roman"/>
          <w:sz w:val="24"/>
          <w:szCs w:val="24"/>
          <w:highlight w:val="white"/>
          <w:lang w:val="es-ES"/>
        </w:rPr>
        <w:t xml:space="preserve"> se puntualiza </w:t>
      </w:r>
      <w:r w:rsidRPr="00571EC7">
        <w:rPr>
          <w:rFonts w:ascii="Times New Roman" w:eastAsia="Times New Roman" w:hAnsi="Times New Roman" w:cs="Times New Roman"/>
          <w:sz w:val="24"/>
          <w:szCs w:val="24"/>
          <w:highlight w:val="white"/>
          <w:lang w:val="es-ES"/>
        </w:rPr>
        <w:t>en los objetivos y las características de la muestra.</w:t>
      </w:r>
    </w:p>
    <w:p w14:paraId="0EEA5847" w14:textId="77777777" w:rsidR="00CC185E" w:rsidRDefault="00CC185E" w:rsidP="00E04C8E">
      <w:pPr>
        <w:spacing w:line="240" w:lineRule="auto"/>
        <w:ind w:firstLine="700"/>
        <w:rPr>
          <w:rFonts w:ascii="Times New Roman" w:eastAsia="Times New Roman" w:hAnsi="Times New Roman" w:cs="Times New Roman"/>
          <w:sz w:val="24"/>
          <w:szCs w:val="24"/>
          <w:highlight w:val="white"/>
          <w:lang w:val="es-ES"/>
        </w:rPr>
      </w:pPr>
    </w:p>
    <w:p w14:paraId="7471CF20" w14:textId="77777777" w:rsidR="00C951D8" w:rsidRDefault="003158FF" w:rsidP="00E04C8E">
      <w:pPr>
        <w:spacing w:line="240" w:lineRule="auto"/>
        <w:rPr>
          <w:rFonts w:ascii="Times New Roman" w:eastAsia="Times New Roman" w:hAnsi="Times New Roman" w:cs="Times New Roman"/>
          <w:sz w:val="24"/>
          <w:szCs w:val="24"/>
          <w:highlight w:val="white"/>
          <w:lang w:val="es-ES"/>
        </w:rPr>
      </w:pPr>
      <w:r w:rsidRPr="00571EC7">
        <w:rPr>
          <w:rFonts w:ascii="Times New Roman" w:eastAsia="Times New Roman" w:hAnsi="Times New Roman" w:cs="Times New Roman"/>
          <w:sz w:val="24"/>
          <w:szCs w:val="24"/>
          <w:highlight w:val="white"/>
          <w:lang w:val="es-ES"/>
        </w:rPr>
        <w:t>Tabla 2</w:t>
      </w:r>
    </w:p>
    <w:p w14:paraId="1351F10F" w14:textId="3F8F385B" w:rsidR="00392AC0" w:rsidRPr="00C951D8" w:rsidRDefault="003158FF" w:rsidP="00E04C8E">
      <w:pPr>
        <w:spacing w:line="240" w:lineRule="auto"/>
        <w:rPr>
          <w:rFonts w:ascii="Times New Roman" w:eastAsia="Times New Roman" w:hAnsi="Times New Roman" w:cs="Times New Roman"/>
          <w:sz w:val="24"/>
          <w:szCs w:val="24"/>
          <w:highlight w:val="white"/>
          <w:lang w:val="es-ES"/>
        </w:rPr>
      </w:pPr>
      <w:r w:rsidRPr="00571EC7">
        <w:rPr>
          <w:rFonts w:ascii="Times New Roman" w:eastAsia="Times New Roman" w:hAnsi="Times New Roman" w:cs="Times New Roman"/>
          <w:i/>
          <w:sz w:val="24"/>
          <w:szCs w:val="24"/>
          <w:highlight w:val="white"/>
          <w:lang w:val="es-ES"/>
        </w:rPr>
        <w:t>Descripción de los artículos relacionados con CV en sobrevivientes a un ACV</w:t>
      </w:r>
    </w:p>
    <w:tbl>
      <w:tblPr>
        <w:tblStyle w:val="Tablaconcuadrcula"/>
        <w:tblW w:w="9356" w:type="dxa"/>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526"/>
        <w:gridCol w:w="1709"/>
        <w:gridCol w:w="709"/>
        <w:gridCol w:w="1417"/>
        <w:gridCol w:w="1763"/>
        <w:gridCol w:w="3232"/>
      </w:tblGrid>
      <w:tr w:rsidR="00F1373E" w:rsidRPr="00E96946" w14:paraId="79E1A1D1" w14:textId="77777777" w:rsidTr="00CF7951">
        <w:tc>
          <w:tcPr>
            <w:tcW w:w="526" w:type="dxa"/>
            <w:vAlign w:val="center"/>
          </w:tcPr>
          <w:p w14:paraId="49998578" w14:textId="77777777" w:rsidR="00F1373E" w:rsidRPr="00D7299B" w:rsidRDefault="00F1373E" w:rsidP="00E04C8E">
            <w:pPr>
              <w:rPr>
                <w:rFonts w:ascii="Times New Roman" w:hAnsi="Times New Roman" w:cs="Times New Roman"/>
                <w:color w:val="000000"/>
                <w:lang w:val="en-US"/>
              </w:rPr>
            </w:pPr>
            <w:r w:rsidRPr="00D7299B">
              <w:rPr>
                <w:rFonts w:ascii="Times New Roman" w:hAnsi="Times New Roman" w:cs="Times New Roman"/>
                <w:color w:val="000000"/>
              </w:rPr>
              <w:t>N°</w:t>
            </w:r>
          </w:p>
        </w:tc>
        <w:tc>
          <w:tcPr>
            <w:tcW w:w="1709" w:type="dxa"/>
            <w:vAlign w:val="center"/>
          </w:tcPr>
          <w:p w14:paraId="21A22F34" w14:textId="77777777" w:rsidR="00F1373E" w:rsidRPr="00E96946" w:rsidRDefault="00F1373E" w:rsidP="00E04C8E">
            <w:pPr>
              <w:jc w:val="center"/>
              <w:rPr>
                <w:rFonts w:ascii="Times New Roman" w:hAnsi="Times New Roman" w:cs="Times New Roman"/>
                <w:szCs w:val="24"/>
                <w:shd w:val="clear" w:color="auto" w:fill="FFFFFF"/>
              </w:rPr>
            </w:pPr>
            <w:r w:rsidRPr="00E96946">
              <w:rPr>
                <w:rFonts w:ascii="Times New Roman" w:hAnsi="Times New Roman" w:cs="Times New Roman"/>
                <w:szCs w:val="24"/>
                <w:shd w:val="clear" w:color="auto" w:fill="FFFFFF"/>
              </w:rPr>
              <w:t>Autor</w:t>
            </w:r>
          </w:p>
        </w:tc>
        <w:tc>
          <w:tcPr>
            <w:tcW w:w="709" w:type="dxa"/>
            <w:vAlign w:val="center"/>
          </w:tcPr>
          <w:p w14:paraId="65F992DD" w14:textId="77777777" w:rsidR="00F1373E" w:rsidRPr="00E96946" w:rsidRDefault="00F1373E" w:rsidP="00E04C8E">
            <w:pPr>
              <w:jc w:val="center"/>
              <w:rPr>
                <w:rFonts w:ascii="Times New Roman" w:hAnsi="Times New Roman" w:cs="Times New Roman"/>
                <w:szCs w:val="24"/>
                <w:shd w:val="clear" w:color="auto" w:fill="FFFFFF"/>
              </w:rPr>
            </w:pPr>
            <w:r w:rsidRPr="00E96946">
              <w:rPr>
                <w:rFonts w:ascii="Times New Roman" w:hAnsi="Times New Roman" w:cs="Times New Roman"/>
                <w:szCs w:val="24"/>
                <w:shd w:val="clear" w:color="auto" w:fill="FFFFFF"/>
              </w:rPr>
              <w:t>Año</w:t>
            </w:r>
          </w:p>
        </w:tc>
        <w:tc>
          <w:tcPr>
            <w:tcW w:w="1417" w:type="dxa"/>
            <w:vAlign w:val="center"/>
          </w:tcPr>
          <w:p w14:paraId="3284123C" w14:textId="77777777" w:rsidR="00F1373E" w:rsidRPr="00E96946" w:rsidRDefault="00F1373E" w:rsidP="00E04C8E">
            <w:pPr>
              <w:jc w:val="center"/>
              <w:rPr>
                <w:rFonts w:ascii="Times New Roman" w:hAnsi="Times New Roman" w:cs="Times New Roman"/>
                <w:szCs w:val="24"/>
                <w:shd w:val="clear" w:color="auto" w:fill="FFFFFF"/>
              </w:rPr>
            </w:pPr>
            <w:r w:rsidRPr="00E96946">
              <w:rPr>
                <w:rFonts w:ascii="Times New Roman" w:hAnsi="Times New Roman" w:cs="Times New Roman"/>
                <w:szCs w:val="24"/>
                <w:shd w:val="clear" w:color="auto" w:fill="FFFFFF"/>
              </w:rPr>
              <w:t>País</w:t>
            </w:r>
          </w:p>
        </w:tc>
        <w:tc>
          <w:tcPr>
            <w:tcW w:w="1763" w:type="dxa"/>
            <w:vAlign w:val="center"/>
          </w:tcPr>
          <w:p w14:paraId="0FBC5B7F" w14:textId="77777777" w:rsidR="00F1373E" w:rsidRPr="00E96946" w:rsidRDefault="00F1373E" w:rsidP="00E04C8E">
            <w:pPr>
              <w:jc w:val="center"/>
              <w:rPr>
                <w:rFonts w:ascii="Times New Roman" w:hAnsi="Times New Roman" w:cs="Times New Roman"/>
                <w:szCs w:val="24"/>
                <w:shd w:val="clear" w:color="auto" w:fill="FFFFFF"/>
              </w:rPr>
            </w:pPr>
            <w:r w:rsidRPr="00E96946">
              <w:rPr>
                <w:rFonts w:ascii="Times New Roman" w:hAnsi="Times New Roman" w:cs="Times New Roman"/>
                <w:szCs w:val="24"/>
                <w:shd w:val="clear" w:color="auto" w:fill="FFFFFF"/>
              </w:rPr>
              <w:t>Muestra</w:t>
            </w:r>
          </w:p>
        </w:tc>
        <w:tc>
          <w:tcPr>
            <w:tcW w:w="3232" w:type="dxa"/>
            <w:vAlign w:val="center"/>
          </w:tcPr>
          <w:p w14:paraId="480EC67E" w14:textId="77777777" w:rsidR="00F1373E" w:rsidRPr="00E96946" w:rsidRDefault="00F1373E" w:rsidP="00E04C8E">
            <w:pPr>
              <w:jc w:val="center"/>
              <w:rPr>
                <w:rFonts w:ascii="Times New Roman" w:hAnsi="Times New Roman" w:cs="Times New Roman"/>
                <w:szCs w:val="24"/>
                <w:shd w:val="clear" w:color="auto" w:fill="FFFFFF"/>
              </w:rPr>
            </w:pPr>
            <w:r w:rsidRPr="00E96946">
              <w:rPr>
                <w:rFonts w:ascii="Times New Roman" w:hAnsi="Times New Roman" w:cs="Times New Roman"/>
                <w:szCs w:val="24"/>
                <w:shd w:val="clear" w:color="auto" w:fill="FFFFFF"/>
              </w:rPr>
              <w:t>Objetivo</w:t>
            </w:r>
          </w:p>
        </w:tc>
      </w:tr>
      <w:tr w:rsidR="00F1373E" w:rsidRPr="00CC185E" w14:paraId="09517081" w14:textId="77777777" w:rsidTr="00CF7951">
        <w:tc>
          <w:tcPr>
            <w:tcW w:w="526" w:type="dxa"/>
            <w:vAlign w:val="center"/>
          </w:tcPr>
          <w:p w14:paraId="6009CB28" w14:textId="77777777" w:rsidR="00F1373E" w:rsidRPr="00D7299B" w:rsidRDefault="00F1373E" w:rsidP="00E04C8E">
            <w:pPr>
              <w:jc w:val="right"/>
              <w:rPr>
                <w:rFonts w:ascii="Times New Roman" w:hAnsi="Times New Roman" w:cs="Times New Roman"/>
                <w:color w:val="000000"/>
              </w:rPr>
            </w:pPr>
            <w:r w:rsidRPr="00D7299B">
              <w:rPr>
                <w:rFonts w:ascii="Times New Roman" w:hAnsi="Times New Roman" w:cs="Times New Roman"/>
                <w:color w:val="000000"/>
              </w:rPr>
              <w:t>1</w:t>
            </w:r>
          </w:p>
        </w:tc>
        <w:tc>
          <w:tcPr>
            <w:tcW w:w="1709" w:type="dxa"/>
            <w:vAlign w:val="center"/>
          </w:tcPr>
          <w:p w14:paraId="72C39DA9" w14:textId="2C0244BE" w:rsidR="00F1373E" w:rsidRPr="00E96946" w:rsidRDefault="00F1373E" w:rsidP="00E04C8E">
            <w:pPr>
              <w:rPr>
                <w:rFonts w:ascii="Times New Roman" w:hAnsi="Times New Roman" w:cs="Times New Roman"/>
                <w:szCs w:val="24"/>
              </w:rPr>
            </w:pPr>
            <w:proofErr w:type="spellStart"/>
            <w:r w:rsidRPr="00E96946">
              <w:rPr>
                <w:rFonts w:ascii="Times New Roman" w:hAnsi="Times New Roman" w:cs="Times New Roman"/>
                <w:szCs w:val="24"/>
              </w:rPr>
              <w:t>Dąbrowska</w:t>
            </w:r>
            <w:proofErr w:type="spellEnd"/>
            <w:r w:rsidRPr="00E96946">
              <w:rPr>
                <w:rFonts w:ascii="Times New Roman" w:hAnsi="Times New Roman" w:cs="Times New Roman"/>
                <w:szCs w:val="24"/>
              </w:rPr>
              <w:t>-Bender</w:t>
            </w:r>
            <w:r w:rsidR="00B95B4C">
              <w:rPr>
                <w:rFonts w:ascii="Times New Roman" w:hAnsi="Times New Roman" w:cs="Times New Roman"/>
                <w:szCs w:val="24"/>
              </w:rPr>
              <w:t xml:space="preserve"> et al.</w:t>
            </w:r>
          </w:p>
        </w:tc>
        <w:tc>
          <w:tcPr>
            <w:tcW w:w="709" w:type="dxa"/>
            <w:vAlign w:val="center"/>
          </w:tcPr>
          <w:p w14:paraId="55845E52" w14:textId="77777777" w:rsidR="00F1373E" w:rsidRPr="00E96946" w:rsidRDefault="00F1373E" w:rsidP="00E04C8E">
            <w:pPr>
              <w:jc w:val="center"/>
              <w:rPr>
                <w:rFonts w:ascii="Times New Roman" w:hAnsi="Times New Roman" w:cs="Times New Roman"/>
                <w:szCs w:val="24"/>
              </w:rPr>
            </w:pPr>
            <w:r w:rsidRPr="00E96946">
              <w:rPr>
                <w:rFonts w:ascii="Times New Roman" w:hAnsi="Times New Roman" w:cs="Times New Roman"/>
                <w:szCs w:val="24"/>
              </w:rPr>
              <w:t>2017</w:t>
            </w:r>
          </w:p>
        </w:tc>
        <w:tc>
          <w:tcPr>
            <w:tcW w:w="1417" w:type="dxa"/>
            <w:vAlign w:val="center"/>
          </w:tcPr>
          <w:p w14:paraId="5223486E" w14:textId="77777777" w:rsidR="00F1373E" w:rsidRPr="00E96946" w:rsidRDefault="00F1373E" w:rsidP="00E04C8E">
            <w:pPr>
              <w:jc w:val="center"/>
              <w:rPr>
                <w:rFonts w:ascii="Times New Roman" w:hAnsi="Times New Roman" w:cs="Times New Roman"/>
                <w:szCs w:val="24"/>
              </w:rPr>
            </w:pPr>
            <w:r w:rsidRPr="00E96946">
              <w:rPr>
                <w:rFonts w:ascii="Times New Roman" w:hAnsi="Times New Roman" w:cs="Times New Roman"/>
                <w:szCs w:val="24"/>
              </w:rPr>
              <w:t>Polonia</w:t>
            </w:r>
          </w:p>
        </w:tc>
        <w:tc>
          <w:tcPr>
            <w:tcW w:w="1763" w:type="dxa"/>
            <w:vAlign w:val="center"/>
          </w:tcPr>
          <w:p w14:paraId="2E9E793B" w14:textId="77777777" w:rsidR="00F1373E" w:rsidRPr="00E96946" w:rsidRDefault="00F1373E" w:rsidP="00E04C8E">
            <w:pPr>
              <w:jc w:val="both"/>
              <w:rPr>
                <w:rFonts w:ascii="Times New Roman" w:hAnsi="Times New Roman" w:cs="Times New Roman"/>
                <w:szCs w:val="24"/>
                <w:vertAlign w:val="superscript"/>
              </w:rPr>
            </w:pPr>
            <w:r w:rsidRPr="00E96946">
              <w:rPr>
                <w:rFonts w:ascii="Times New Roman" w:hAnsi="Times New Roman" w:cs="Times New Roman"/>
                <w:szCs w:val="24"/>
              </w:rPr>
              <w:t xml:space="preserve">44 pacientes con un primer ictus </w:t>
            </w:r>
            <w:proofErr w:type="spellStart"/>
            <w:r w:rsidRPr="00E96946">
              <w:rPr>
                <w:rFonts w:ascii="Times New Roman" w:hAnsi="Times New Roman" w:cs="Times New Roman"/>
                <w:szCs w:val="24"/>
              </w:rPr>
              <w:t>isquémico.</w:t>
            </w:r>
            <w:r w:rsidRPr="00E96946">
              <w:rPr>
                <w:rFonts w:ascii="Times New Roman" w:hAnsi="Times New Roman" w:cs="Times New Roman"/>
                <w:szCs w:val="24"/>
                <w:vertAlign w:val="superscript"/>
              </w:rPr>
              <w:t>a</w:t>
            </w:r>
            <w:proofErr w:type="spellEnd"/>
          </w:p>
        </w:tc>
        <w:tc>
          <w:tcPr>
            <w:tcW w:w="3232" w:type="dxa"/>
            <w:vAlign w:val="center"/>
          </w:tcPr>
          <w:p w14:paraId="109D9B09" w14:textId="77777777" w:rsidR="00F1373E" w:rsidRPr="00E96946" w:rsidRDefault="00F1373E" w:rsidP="00E04C8E">
            <w:pPr>
              <w:jc w:val="both"/>
              <w:rPr>
                <w:rFonts w:ascii="Times New Roman" w:hAnsi="Times New Roman" w:cs="Times New Roman"/>
                <w:szCs w:val="24"/>
              </w:rPr>
            </w:pPr>
            <w:r w:rsidRPr="00E96946">
              <w:rPr>
                <w:rFonts w:ascii="Times New Roman" w:hAnsi="Times New Roman" w:cs="Times New Roman"/>
                <w:szCs w:val="24"/>
              </w:rPr>
              <w:t xml:space="preserve">Evaluar la Calidad de vida de Pacientes quienes sufrieron de ictus isquémico con respecto a varias áreas de la vida incluyendo factores clínicos y </w:t>
            </w:r>
            <w:proofErr w:type="spellStart"/>
            <w:r w:rsidRPr="00E96946">
              <w:rPr>
                <w:rFonts w:ascii="Times New Roman" w:hAnsi="Times New Roman" w:cs="Times New Roman"/>
                <w:szCs w:val="24"/>
              </w:rPr>
              <w:t>psicoemocionales</w:t>
            </w:r>
            <w:proofErr w:type="spellEnd"/>
          </w:p>
        </w:tc>
      </w:tr>
      <w:tr w:rsidR="00F1373E" w:rsidRPr="00CC185E" w14:paraId="6762C0EC" w14:textId="77777777" w:rsidTr="00CF7951">
        <w:tc>
          <w:tcPr>
            <w:tcW w:w="526" w:type="dxa"/>
            <w:vAlign w:val="center"/>
          </w:tcPr>
          <w:p w14:paraId="1455BC3D" w14:textId="77777777" w:rsidR="00F1373E" w:rsidRPr="00D7299B" w:rsidRDefault="00F1373E" w:rsidP="00E04C8E">
            <w:pPr>
              <w:jc w:val="right"/>
              <w:rPr>
                <w:rFonts w:ascii="Times New Roman" w:hAnsi="Times New Roman" w:cs="Times New Roman"/>
                <w:color w:val="000000"/>
              </w:rPr>
            </w:pPr>
            <w:r w:rsidRPr="00D7299B">
              <w:rPr>
                <w:rFonts w:ascii="Times New Roman" w:hAnsi="Times New Roman" w:cs="Times New Roman"/>
                <w:color w:val="000000"/>
              </w:rPr>
              <w:t>2</w:t>
            </w:r>
          </w:p>
        </w:tc>
        <w:tc>
          <w:tcPr>
            <w:tcW w:w="1709" w:type="dxa"/>
            <w:vAlign w:val="center"/>
          </w:tcPr>
          <w:p w14:paraId="38232C8E" w14:textId="77777777" w:rsidR="00F1373E" w:rsidRPr="00E96946" w:rsidRDefault="00F1373E" w:rsidP="00E04C8E">
            <w:pPr>
              <w:rPr>
                <w:rFonts w:ascii="Times New Roman" w:hAnsi="Times New Roman" w:cs="Times New Roman"/>
                <w:szCs w:val="24"/>
              </w:rPr>
            </w:pPr>
            <w:proofErr w:type="spellStart"/>
            <w:r w:rsidRPr="00E96946">
              <w:rPr>
                <w:rFonts w:ascii="Times New Roman" w:hAnsi="Times New Roman" w:cs="Times New Roman"/>
                <w:szCs w:val="24"/>
              </w:rPr>
              <w:t>Ezeugwu</w:t>
            </w:r>
            <w:proofErr w:type="spellEnd"/>
            <w:r w:rsidRPr="00E96946">
              <w:rPr>
                <w:rFonts w:ascii="Times New Roman" w:hAnsi="Times New Roman" w:cs="Times New Roman"/>
                <w:szCs w:val="24"/>
              </w:rPr>
              <w:t xml:space="preserve"> &amp; </w:t>
            </w:r>
            <w:proofErr w:type="spellStart"/>
            <w:r w:rsidRPr="00E96946">
              <w:rPr>
                <w:rFonts w:ascii="Times New Roman" w:hAnsi="Times New Roman" w:cs="Times New Roman"/>
                <w:szCs w:val="24"/>
              </w:rPr>
              <w:t>Manns</w:t>
            </w:r>
            <w:proofErr w:type="spellEnd"/>
          </w:p>
        </w:tc>
        <w:tc>
          <w:tcPr>
            <w:tcW w:w="709" w:type="dxa"/>
            <w:vAlign w:val="center"/>
          </w:tcPr>
          <w:p w14:paraId="3871067F" w14:textId="77777777" w:rsidR="00F1373E" w:rsidRPr="00E96946" w:rsidRDefault="00F1373E" w:rsidP="00E04C8E">
            <w:pPr>
              <w:jc w:val="center"/>
              <w:rPr>
                <w:rFonts w:ascii="Times New Roman" w:hAnsi="Times New Roman" w:cs="Times New Roman"/>
                <w:szCs w:val="24"/>
              </w:rPr>
            </w:pPr>
            <w:r w:rsidRPr="00E96946">
              <w:rPr>
                <w:rFonts w:ascii="Times New Roman" w:hAnsi="Times New Roman" w:cs="Times New Roman"/>
                <w:szCs w:val="24"/>
              </w:rPr>
              <w:t>2017</w:t>
            </w:r>
          </w:p>
        </w:tc>
        <w:tc>
          <w:tcPr>
            <w:tcW w:w="1417" w:type="dxa"/>
            <w:vAlign w:val="center"/>
          </w:tcPr>
          <w:p w14:paraId="631317D7" w14:textId="77777777" w:rsidR="00F1373E" w:rsidRPr="00E96946" w:rsidRDefault="00F1373E" w:rsidP="00E04C8E">
            <w:pPr>
              <w:jc w:val="center"/>
              <w:rPr>
                <w:rFonts w:ascii="Times New Roman" w:hAnsi="Times New Roman" w:cs="Times New Roman"/>
                <w:szCs w:val="24"/>
              </w:rPr>
            </w:pPr>
            <w:r w:rsidRPr="00E96946">
              <w:rPr>
                <w:rFonts w:ascii="Times New Roman" w:hAnsi="Times New Roman" w:cs="Times New Roman"/>
                <w:szCs w:val="24"/>
              </w:rPr>
              <w:t>Canadá</w:t>
            </w:r>
          </w:p>
        </w:tc>
        <w:tc>
          <w:tcPr>
            <w:tcW w:w="1763" w:type="dxa"/>
            <w:vAlign w:val="center"/>
          </w:tcPr>
          <w:p w14:paraId="6E868DE9" w14:textId="6F551892" w:rsidR="00F1373E" w:rsidRPr="00E96946" w:rsidRDefault="00F1373E" w:rsidP="00E04C8E">
            <w:pPr>
              <w:jc w:val="both"/>
              <w:rPr>
                <w:rFonts w:ascii="Times New Roman" w:hAnsi="Times New Roman" w:cs="Times New Roman"/>
                <w:szCs w:val="24"/>
                <w:vertAlign w:val="superscript"/>
              </w:rPr>
            </w:pPr>
            <w:r w:rsidRPr="00E96946">
              <w:rPr>
                <w:rFonts w:ascii="Times New Roman" w:hAnsi="Times New Roman" w:cs="Times New Roman"/>
                <w:szCs w:val="24"/>
              </w:rPr>
              <w:t xml:space="preserve">30 personas. con ictus hemorrágico o isquémico con 2-4 semanas posteriores al alta de un centro de rehabilitación de accidente </w:t>
            </w:r>
            <w:proofErr w:type="spellStart"/>
            <w:r w:rsidRPr="00E96946">
              <w:rPr>
                <w:rFonts w:ascii="Times New Roman" w:hAnsi="Times New Roman" w:cs="Times New Roman"/>
                <w:szCs w:val="24"/>
              </w:rPr>
              <w:t>cerebrovascula</w:t>
            </w:r>
            <w:r w:rsidR="00B95B4C">
              <w:rPr>
                <w:rFonts w:ascii="Times New Roman" w:hAnsi="Times New Roman" w:cs="Times New Roman"/>
                <w:szCs w:val="24"/>
              </w:rPr>
              <w:t>r</w:t>
            </w:r>
            <w:r w:rsidRPr="00E96946">
              <w:rPr>
                <w:rFonts w:ascii="Times New Roman" w:hAnsi="Times New Roman" w:cs="Times New Roman"/>
                <w:szCs w:val="24"/>
              </w:rPr>
              <w:t>.</w:t>
            </w:r>
            <w:r w:rsidRPr="00E96946">
              <w:rPr>
                <w:rFonts w:ascii="Times New Roman" w:hAnsi="Times New Roman" w:cs="Times New Roman"/>
                <w:szCs w:val="24"/>
                <w:vertAlign w:val="superscript"/>
              </w:rPr>
              <w:t>b</w:t>
            </w:r>
            <w:proofErr w:type="spellEnd"/>
          </w:p>
        </w:tc>
        <w:tc>
          <w:tcPr>
            <w:tcW w:w="3232" w:type="dxa"/>
            <w:vAlign w:val="center"/>
          </w:tcPr>
          <w:p w14:paraId="3AFF18AF" w14:textId="77777777" w:rsidR="00F1373E" w:rsidRPr="00E96946" w:rsidRDefault="00F1373E" w:rsidP="00E04C8E">
            <w:pPr>
              <w:jc w:val="both"/>
              <w:rPr>
                <w:rFonts w:ascii="Times New Roman" w:hAnsi="Times New Roman" w:cs="Times New Roman"/>
                <w:szCs w:val="24"/>
              </w:rPr>
            </w:pPr>
            <w:r w:rsidRPr="00E96946">
              <w:rPr>
                <w:rFonts w:ascii="Times New Roman" w:hAnsi="Times New Roman" w:cs="Times New Roman"/>
                <w:szCs w:val="24"/>
              </w:rPr>
              <w:t xml:space="preserve">Describir la duración del sueño, la conducta sedentaria, la actividad física y la CV, así como su asociación con factores demográficos y clínicos dentro del primer mes después de la rehabilitación del ictus. </w:t>
            </w:r>
          </w:p>
        </w:tc>
      </w:tr>
      <w:tr w:rsidR="00F1373E" w:rsidRPr="00CC185E" w14:paraId="743E01DD" w14:textId="77777777" w:rsidTr="00CF7951">
        <w:tc>
          <w:tcPr>
            <w:tcW w:w="526" w:type="dxa"/>
            <w:vAlign w:val="center"/>
          </w:tcPr>
          <w:p w14:paraId="52900549" w14:textId="77777777" w:rsidR="00F1373E" w:rsidRPr="00D7299B" w:rsidRDefault="00F1373E" w:rsidP="00E04C8E">
            <w:pPr>
              <w:jc w:val="right"/>
              <w:rPr>
                <w:rFonts w:ascii="Times New Roman" w:hAnsi="Times New Roman" w:cs="Times New Roman"/>
                <w:color w:val="000000"/>
                <w:lang w:val="en-US"/>
              </w:rPr>
            </w:pPr>
            <w:r w:rsidRPr="00D7299B">
              <w:rPr>
                <w:rFonts w:ascii="Times New Roman" w:hAnsi="Times New Roman" w:cs="Times New Roman"/>
                <w:color w:val="000000"/>
              </w:rPr>
              <w:t>3</w:t>
            </w:r>
          </w:p>
        </w:tc>
        <w:tc>
          <w:tcPr>
            <w:tcW w:w="1709" w:type="dxa"/>
            <w:vAlign w:val="center"/>
          </w:tcPr>
          <w:p w14:paraId="7A279C68" w14:textId="77777777" w:rsidR="00F1373E" w:rsidRPr="00E96946" w:rsidRDefault="00F1373E" w:rsidP="00E04C8E">
            <w:pPr>
              <w:rPr>
                <w:rFonts w:ascii="Times New Roman" w:hAnsi="Times New Roman" w:cs="Times New Roman"/>
                <w:szCs w:val="24"/>
              </w:rPr>
            </w:pPr>
            <w:r w:rsidRPr="00E96946">
              <w:rPr>
                <w:rFonts w:ascii="Times New Roman" w:hAnsi="Times New Roman" w:cs="Times New Roman"/>
                <w:szCs w:val="24"/>
              </w:rPr>
              <w:t xml:space="preserve">Kim et al. </w:t>
            </w:r>
          </w:p>
        </w:tc>
        <w:tc>
          <w:tcPr>
            <w:tcW w:w="709" w:type="dxa"/>
            <w:vAlign w:val="center"/>
          </w:tcPr>
          <w:p w14:paraId="5CA82848" w14:textId="77777777" w:rsidR="00F1373E" w:rsidRPr="00E96946" w:rsidRDefault="00F1373E" w:rsidP="00E04C8E">
            <w:pPr>
              <w:jc w:val="center"/>
              <w:rPr>
                <w:rFonts w:ascii="Times New Roman" w:hAnsi="Times New Roman" w:cs="Times New Roman"/>
                <w:szCs w:val="24"/>
              </w:rPr>
            </w:pPr>
            <w:r w:rsidRPr="00E96946">
              <w:rPr>
                <w:rFonts w:ascii="Times New Roman" w:hAnsi="Times New Roman" w:cs="Times New Roman"/>
                <w:szCs w:val="24"/>
              </w:rPr>
              <w:t>2017</w:t>
            </w:r>
          </w:p>
        </w:tc>
        <w:tc>
          <w:tcPr>
            <w:tcW w:w="1417" w:type="dxa"/>
            <w:vAlign w:val="center"/>
          </w:tcPr>
          <w:p w14:paraId="3A1E3E94" w14:textId="77777777" w:rsidR="00F1373E" w:rsidRPr="00E96946" w:rsidRDefault="00F1373E" w:rsidP="00E04C8E">
            <w:pPr>
              <w:jc w:val="center"/>
              <w:rPr>
                <w:rFonts w:ascii="Times New Roman" w:hAnsi="Times New Roman" w:cs="Times New Roman"/>
                <w:szCs w:val="24"/>
              </w:rPr>
            </w:pPr>
            <w:r w:rsidRPr="00E96946">
              <w:rPr>
                <w:rFonts w:ascii="Times New Roman" w:hAnsi="Times New Roman" w:cs="Times New Roman"/>
                <w:szCs w:val="24"/>
              </w:rPr>
              <w:t>Rep</w:t>
            </w:r>
            <w:r>
              <w:rPr>
                <w:rFonts w:ascii="Times New Roman" w:hAnsi="Times New Roman" w:cs="Times New Roman"/>
                <w:szCs w:val="24"/>
              </w:rPr>
              <w:t>ú</w:t>
            </w:r>
            <w:r w:rsidRPr="00E96946">
              <w:rPr>
                <w:rFonts w:ascii="Times New Roman" w:hAnsi="Times New Roman" w:cs="Times New Roman"/>
                <w:szCs w:val="24"/>
              </w:rPr>
              <w:t xml:space="preserve">blica de </w:t>
            </w:r>
            <w:proofErr w:type="spellStart"/>
            <w:r w:rsidRPr="00E96946">
              <w:rPr>
                <w:rFonts w:ascii="Times New Roman" w:hAnsi="Times New Roman" w:cs="Times New Roman"/>
                <w:szCs w:val="24"/>
              </w:rPr>
              <w:t>Korea</w:t>
            </w:r>
            <w:proofErr w:type="spellEnd"/>
          </w:p>
        </w:tc>
        <w:tc>
          <w:tcPr>
            <w:tcW w:w="1763" w:type="dxa"/>
            <w:vAlign w:val="center"/>
          </w:tcPr>
          <w:p w14:paraId="3553873D" w14:textId="77777777" w:rsidR="00F1373E" w:rsidRPr="00E96946" w:rsidRDefault="00F1373E" w:rsidP="00E04C8E">
            <w:pPr>
              <w:jc w:val="both"/>
              <w:rPr>
                <w:rFonts w:ascii="Times New Roman" w:hAnsi="Times New Roman" w:cs="Times New Roman"/>
                <w:szCs w:val="24"/>
                <w:vertAlign w:val="superscript"/>
              </w:rPr>
            </w:pPr>
            <w:r w:rsidRPr="00E96946">
              <w:rPr>
                <w:rFonts w:ascii="Times New Roman" w:hAnsi="Times New Roman" w:cs="Times New Roman"/>
                <w:szCs w:val="24"/>
              </w:rPr>
              <w:t xml:space="preserve">214 pacientes con accidente cerebrovascular por primera vez ingresados en una unidad de rehabilitación. </w:t>
            </w:r>
            <w:r w:rsidRPr="00E96946">
              <w:rPr>
                <w:rFonts w:ascii="Times New Roman" w:hAnsi="Times New Roman" w:cs="Times New Roman"/>
                <w:szCs w:val="24"/>
                <w:vertAlign w:val="superscript"/>
              </w:rPr>
              <w:t>a</w:t>
            </w:r>
          </w:p>
        </w:tc>
        <w:tc>
          <w:tcPr>
            <w:tcW w:w="3232" w:type="dxa"/>
            <w:vAlign w:val="center"/>
          </w:tcPr>
          <w:p w14:paraId="6077EFF9" w14:textId="77777777" w:rsidR="00F1373E" w:rsidRPr="00E96946" w:rsidRDefault="00F1373E" w:rsidP="00E04C8E">
            <w:pPr>
              <w:jc w:val="both"/>
              <w:rPr>
                <w:rFonts w:ascii="Times New Roman" w:hAnsi="Times New Roman" w:cs="Times New Roman"/>
                <w:szCs w:val="24"/>
              </w:rPr>
            </w:pPr>
            <w:r w:rsidRPr="00E96946">
              <w:rPr>
                <w:rFonts w:ascii="Times New Roman" w:hAnsi="Times New Roman" w:cs="Times New Roman"/>
                <w:szCs w:val="24"/>
              </w:rPr>
              <w:t>Investigar la relación entre el insomnio y la CVRS durante la etapa temprana de la rehabilitación del accidente cerebrovascular.</w:t>
            </w:r>
          </w:p>
        </w:tc>
      </w:tr>
      <w:tr w:rsidR="00F1373E" w:rsidRPr="00CC185E" w14:paraId="0152DFDC" w14:textId="77777777" w:rsidTr="00CF7951">
        <w:tc>
          <w:tcPr>
            <w:tcW w:w="526" w:type="dxa"/>
            <w:vAlign w:val="center"/>
          </w:tcPr>
          <w:p w14:paraId="09DA7665" w14:textId="77777777" w:rsidR="00F1373E" w:rsidRPr="00D7299B" w:rsidRDefault="00F1373E" w:rsidP="00E04C8E">
            <w:pPr>
              <w:jc w:val="right"/>
              <w:rPr>
                <w:rFonts w:ascii="Times New Roman" w:hAnsi="Times New Roman" w:cs="Times New Roman"/>
                <w:color w:val="000000"/>
              </w:rPr>
            </w:pPr>
            <w:r w:rsidRPr="00D7299B">
              <w:rPr>
                <w:rFonts w:ascii="Times New Roman" w:hAnsi="Times New Roman" w:cs="Times New Roman"/>
                <w:color w:val="000000"/>
              </w:rPr>
              <w:t>4</w:t>
            </w:r>
          </w:p>
        </w:tc>
        <w:tc>
          <w:tcPr>
            <w:tcW w:w="1709" w:type="dxa"/>
            <w:vAlign w:val="center"/>
          </w:tcPr>
          <w:p w14:paraId="1CFCC4F4" w14:textId="77777777" w:rsidR="00F1373E" w:rsidRPr="00E96946" w:rsidRDefault="00F1373E" w:rsidP="00E04C8E">
            <w:pPr>
              <w:rPr>
                <w:rFonts w:ascii="Times New Roman" w:hAnsi="Times New Roman" w:cs="Times New Roman"/>
                <w:szCs w:val="24"/>
              </w:rPr>
            </w:pPr>
            <w:proofErr w:type="spellStart"/>
            <w:r w:rsidRPr="00E96946">
              <w:rPr>
                <w:rFonts w:ascii="Times New Roman" w:hAnsi="Times New Roman" w:cs="Times New Roman"/>
                <w:szCs w:val="24"/>
              </w:rPr>
              <w:t>Boulus</w:t>
            </w:r>
            <w:proofErr w:type="spellEnd"/>
            <w:r w:rsidRPr="00E96946">
              <w:rPr>
                <w:rFonts w:ascii="Times New Roman" w:hAnsi="Times New Roman" w:cs="Times New Roman"/>
                <w:szCs w:val="24"/>
              </w:rPr>
              <w:t xml:space="preserve"> et al.</w:t>
            </w:r>
          </w:p>
        </w:tc>
        <w:tc>
          <w:tcPr>
            <w:tcW w:w="709" w:type="dxa"/>
            <w:vAlign w:val="center"/>
          </w:tcPr>
          <w:p w14:paraId="281C8A53" w14:textId="77777777" w:rsidR="00F1373E" w:rsidRPr="00E96946" w:rsidRDefault="00F1373E" w:rsidP="00E04C8E">
            <w:pPr>
              <w:jc w:val="center"/>
              <w:rPr>
                <w:rFonts w:ascii="Times New Roman" w:hAnsi="Times New Roman" w:cs="Times New Roman"/>
                <w:szCs w:val="24"/>
              </w:rPr>
            </w:pPr>
            <w:r w:rsidRPr="00E96946">
              <w:rPr>
                <w:rFonts w:ascii="Times New Roman" w:hAnsi="Times New Roman" w:cs="Times New Roman"/>
                <w:szCs w:val="24"/>
              </w:rPr>
              <w:t>2017</w:t>
            </w:r>
          </w:p>
        </w:tc>
        <w:tc>
          <w:tcPr>
            <w:tcW w:w="1417" w:type="dxa"/>
            <w:vAlign w:val="center"/>
          </w:tcPr>
          <w:p w14:paraId="69F36924" w14:textId="77777777" w:rsidR="00F1373E" w:rsidRPr="00E96946" w:rsidRDefault="00F1373E" w:rsidP="00E04C8E">
            <w:pPr>
              <w:jc w:val="center"/>
              <w:rPr>
                <w:rFonts w:ascii="Times New Roman" w:hAnsi="Times New Roman" w:cs="Times New Roman"/>
                <w:szCs w:val="24"/>
              </w:rPr>
            </w:pPr>
            <w:r w:rsidRPr="00E96946">
              <w:rPr>
                <w:rFonts w:ascii="Times New Roman" w:hAnsi="Times New Roman" w:cs="Times New Roman"/>
                <w:szCs w:val="24"/>
              </w:rPr>
              <w:t>Canadá</w:t>
            </w:r>
          </w:p>
        </w:tc>
        <w:tc>
          <w:tcPr>
            <w:tcW w:w="1763" w:type="dxa"/>
            <w:vAlign w:val="center"/>
          </w:tcPr>
          <w:p w14:paraId="3A1585DC" w14:textId="77777777" w:rsidR="00F1373E" w:rsidRPr="00E96946" w:rsidRDefault="00F1373E" w:rsidP="00E04C8E">
            <w:pPr>
              <w:jc w:val="both"/>
              <w:rPr>
                <w:rFonts w:ascii="Times New Roman" w:hAnsi="Times New Roman" w:cs="Times New Roman"/>
                <w:szCs w:val="24"/>
                <w:vertAlign w:val="superscript"/>
              </w:rPr>
            </w:pPr>
            <w:r w:rsidRPr="00E96946">
              <w:rPr>
                <w:rFonts w:ascii="Times New Roman" w:hAnsi="Times New Roman" w:cs="Times New Roman"/>
                <w:szCs w:val="24"/>
              </w:rPr>
              <w:t xml:space="preserve">94 sobrevivientes a ictus, de los cuales 23 fueron diagnosticados con Síndrome de piernas inquietas. </w:t>
            </w:r>
            <w:r w:rsidRPr="00E96946">
              <w:rPr>
                <w:rFonts w:ascii="Times New Roman" w:hAnsi="Times New Roman" w:cs="Times New Roman"/>
                <w:szCs w:val="24"/>
                <w:vertAlign w:val="superscript"/>
              </w:rPr>
              <w:t>c</w:t>
            </w:r>
          </w:p>
        </w:tc>
        <w:tc>
          <w:tcPr>
            <w:tcW w:w="3232" w:type="dxa"/>
            <w:vAlign w:val="center"/>
          </w:tcPr>
          <w:p w14:paraId="66BD2575" w14:textId="77777777" w:rsidR="00F1373E" w:rsidRPr="00E96946" w:rsidRDefault="00F1373E" w:rsidP="00E04C8E">
            <w:pPr>
              <w:jc w:val="both"/>
              <w:rPr>
                <w:rFonts w:ascii="Times New Roman" w:hAnsi="Times New Roman" w:cs="Times New Roman"/>
                <w:szCs w:val="24"/>
              </w:rPr>
            </w:pPr>
            <w:r w:rsidRPr="00E96946">
              <w:rPr>
                <w:rFonts w:ascii="Times New Roman" w:hAnsi="Times New Roman" w:cs="Times New Roman"/>
                <w:szCs w:val="24"/>
              </w:rPr>
              <w:t>Evaluar el efecto del síndrome de piernas inquietas en la CV de personas sobrevivientes a un ACV.</w:t>
            </w:r>
          </w:p>
        </w:tc>
      </w:tr>
      <w:tr w:rsidR="00F1373E" w:rsidRPr="00CC185E" w14:paraId="364E313D" w14:textId="77777777" w:rsidTr="00CF7951">
        <w:tc>
          <w:tcPr>
            <w:tcW w:w="526" w:type="dxa"/>
            <w:vAlign w:val="center"/>
          </w:tcPr>
          <w:p w14:paraId="6362B30B" w14:textId="77777777" w:rsidR="00F1373E" w:rsidRPr="00D7299B" w:rsidRDefault="00F1373E" w:rsidP="00E04C8E">
            <w:pPr>
              <w:jc w:val="right"/>
              <w:rPr>
                <w:rFonts w:ascii="Times New Roman" w:hAnsi="Times New Roman" w:cs="Times New Roman"/>
                <w:color w:val="000000"/>
              </w:rPr>
            </w:pPr>
            <w:r w:rsidRPr="00D7299B">
              <w:rPr>
                <w:rFonts w:ascii="Times New Roman" w:hAnsi="Times New Roman" w:cs="Times New Roman"/>
                <w:color w:val="000000"/>
              </w:rPr>
              <w:t>5</w:t>
            </w:r>
          </w:p>
        </w:tc>
        <w:tc>
          <w:tcPr>
            <w:tcW w:w="1709" w:type="dxa"/>
            <w:vAlign w:val="center"/>
          </w:tcPr>
          <w:p w14:paraId="5C7B88B5" w14:textId="77777777" w:rsidR="00F1373E" w:rsidRPr="00E96946" w:rsidRDefault="00F1373E" w:rsidP="00E04C8E">
            <w:pPr>
              <w:rPr>
                <w:rFonts w:ascii="Times New Roman" w:hAnsi="Times New Roman" w:cs="Times New Roman"/>
                <w:szCs w:val="24"/>
              </w:rPr>
            </w:pPr>
            <w:proofErr w:type="spellStart"/>
            <w:r w:rsidRPr="00E96946">
              <w:rPr>
                <w:rFonts w:ascii="Times New Roman" w:hAnsi="Times New Roman" w:cs="Times New Roman"/>
                <w:szCs w:val="24"/>
              </w:rPr>
              <w:t>Peixoto</w:t>
            </w:r>
            <w:proofErr w:type="spellEnd"/>
            <w:r w:rsidRPr="00E96946">
              <w:rPr>
                <w:rFonts w:ascii="Times New Roman" w:hAnsi="Times New Roman" w:cs="Times New Roman"/>
                <w:szCs w:val="24"/>
              </w:rPr>
              <w:t xml:space="preserve"> et al.</w:t>
            </w:r>
          </w:p>
        </w:tc>
        <w:tc>
          <w:tcPr>
            <w:tcW w:w="709" w:type="dxa"/>
            <w:vAlign w:val="center"/>
          </w:tcPr>
          <w:p w14:paraId="0A3879A6" w14:textId="77777777" w:rsidR="00F1373E" w:rsidRPr="00E96946" w:rsidRDefault="00F1373E" w:rsidP="00E04C8E">
            <w:pPr>
              <w:jc w:val="center"/>
              <w:rPr>
                <w:rFonts w:ascii="Times New Roman" w:hAnsi="Times New Roman" w:cs="Times New Roman"/>
                <w:szCs w:val="24"/>
              </w:rPr>
            </w:pPr>
            <w:r w:rsidRPr="00E96946">
              <w:rPr>
                <w:rFonts w:ascii="Times New Roman" w:hAnsi="Times New Roman" w:cs="Times New Roman"/>
                <w:szCs w:val="24"/>
              </w:rPr>
              <w:t>2017</w:t>
            </w:r>
          </w:p>
        </w:tc>
        <w:tc>
          <w:tcPr>
            <w:tcW w:w="1417" w:type="dxa"/>
            <w:vAlign w:val="center"/>
          </w:tcPr>
          <w:p w14:paraId="339F8C61" w14:textId="77777777" w:rsidR="00F1373E" w:rsidRPr="00E96946" w:rsidRDefault="00F1373E" w:rsidP="00E04C8E">
            <w:pPr>
              <w:jc w:val="center"/>
              <w:rPr>
                <w:rFonts w:ascii="Times New Roman" w:hAnsi="Times New Roman" w:cs="Times New Roman"/>
                <w:szCs w:val="24"/>
              </w:rPr>
            </w:pPr>
            <w:r w:rsidRPr="00E96946">
              <w:rPr>
                <w:rFonts w:ascii="Times New Roman" w:hAnsi="Times New Roman" w:cs="Times New Roman"/>
                <w:szCs w:val="24"/>
              </w:rPr>
              <w:t>Portugal</w:t>
            </w:r>
          </w:p>
        </w:tc>
        <w:tc>
          <w:tcPr>
            <w:tcW w:w="1763" w:type="dxa"/>
            <w:vAlign w:val="center"/>
          </w:tcPr>
          <w:p w14:paraId="0AD92C20" w14:textId="77777777" w:rsidR="00F1373E" w:rsidRPr="00E96946" w:rsidRDefault="00F1373E" w:rsidP="00E04C8E">
            <w:pPr>
              <w:jc w:val="both"/>
              <w:rPr>
                <w:rFonts w:ascii="Times New Roman" w:hAnsi="Times New Roman" w:cs="Times New Roman"/>
                <w:szCs w:val="24"/>
                <w:vertAlign w:val="superscript"/>
              </w:rPr>
            </w:pPr>
            <w:r w:rsidRPr="00E96946">
              <w:rPr>
                <w:rFonts w:ascii="Times New Roman" w:hAnsi="Times New Roman" w:cs="Times New Roman"/>
                <w:szCs w:val="24"/>
              </w:rPr>
              <w:t xml:space="preserve">51 pacientes de dos clínicas de rehabilitación física para pacientes ambulatorios, con antecedentes de un primer episodio de ACV. </w:t>
            </w:r>
            <w:r w:rsidRPr="00E96946">
              <w:rPr>
                <w:rFonts w:ascii="Times New Roman" w:hAnsi="Times New Roman" w:cs="Times New Roman"/>
                <w:szCs w:val="24"/>
                <w:vertAlign w:val="superscript"/>
              </w:rPr>
              <w:t>b, c</w:t>
            </w:r>
          </w:p>
        </w:tc>
        <w:tc>
          <w:tcPr>
            <w:tcW w:w="3232" w:type="dxa"/>
            <w:vAlign w:val="center"/>
          </w:tcPr>
          <w:p w14:paraId="487E74A8" w14:textId="77777777" w:rsidR="00F1373E" w:rsidRPr="00E96946" w:rsidRDefault="00F1373E" w:rsidP="00E04C8E">
            <w:pPr>
              <w:jc w:val="both"/>
              <w:rPr>
                <w:rFonts w:ascii="Times New Roman" w:hAnsi="Times New Roman" w:cs="Times New Roman"/>
                <w:szCs w:val="24"/>
              </w:rPr>
            </w:pPr>
            <w:r w:rsidRPr="00E96946">
              <w:rPr>
                <w:rFonts w:ascii="Times New Roman" w:hAnsi="Times New Roman" w:cs="Times New Roman"/>
                <w:szCs w:val="24"/>
              </w:rPr>
              <w:t>Determinar las variables predictivas de CV y sus dominios en pacientes portugueses durante el proceso de rehabilitación física después de una</w:t>
            </w:r>
            <w:r w:rsidRPr="00E96946">
              <w:rPr>
                <w:rFonts w:ascii="Times New Roman" w:hAnsi="Times New Roman" w:cs="Times New Roman"/>
                <w:szCs w:val="24"/>
              </w:rPr>
              <w:br/>
              <w:t>primer ictus</w:t>
            </w:r>
          </w:p>
        </w:tc>
      </w:tr>
      <w:tr w:rsidR="00F1373E" w:rsidRPr="00CC185E" w14:paraId="0D8A9BE7" w14:textId="77777777" w:rsidTr="00CF7951">
        <w:tc>
          <w:tcPr>
            <w:tcW w:w="526" w:type="dxa"/>
            <w:vAlign w:val="center"/>
          </w:tcPr>
          <w:p w14:paraId="70C3D3B0" w14:textId="77777777" w:rsidR="00F1373E" w:rsidRPr="00D7299B" w:rsidRDefault="00F1373E" w:rsidP="00E04C8E">
            <w:pPr>
              <w:jc w:val="right"/>
              <w:rPr>
                <w:rFonts w:ascii="Times New Roman" w:hAnsi="Times New Roman" w:cs="Times New Roman"/>
                <w:color w:val="000000"/>
              </w:rPr>
            </w:pPr>
            <w:r w:rsidRPr="00D7299B">
              <w:rPr>
                <w:rFonts w:ascii="Times New Roman" w:hAnsi="Times New Roman" w:cs="Times New Roman"/>
                <w:color w:val="000000"/>
              </w:rPr>
              <w:t>6</w:t>
            </w:r>
          </w:p>
        </w:tc>
        <w:tc>
          <w:tcPr>
            <w:tcW w:w="1709" w:type="dxa"/>
            <w:vAlign w:val="center"/>
          </w:tcPr>
          <w:p w14:paraId="239D01AC" w14:textId="77777777" w:rsidR="00F1373E" w:rsidRPr="00E96946" w:rsidRDefault="00F1373E" w:rsidP="00E04C8E">
            <w:pPr>
              <w:rPr>
                <w:rFonts w:ascii="Times New Roman" w:hAnsi="Times New Roman" w:cs="Times New Roman"/>
                <w:szCs w:val="24"/>
              </w:rPr>
            </w:pPr>
            <w:proofErr w:type="spellStart"/>
            <w:r w:rsidRPr="00E96946">
              <w:rPr>
                <w:rFonts w:ascii="Times New Roman" w:hAnsi="Times New Roman" w:cs="Times New Roman"/>
                <w:szCs w:val="24"/>
              </w:rPr>
              <w:t>Persson</w:t>
            </w:r>
            <w:proofErr w:type="spellEnd"/>
            <w:r w:rsidRPr="00E96946">
              <w:rPr>
                <w:rFonts w:ascii="Times New Roman" w:hAnsi="Times New Roman" w:cs="Times New Roman"/>
                <w:szCs w:val="24"/>
              </w:rPr>
              <w:t xml:space="preserve"> et al.</w:t>
            </w:r>
          </w:p>
        </w:tc>
        <w:tc>
          <w:tcPr>
            <w:tcW w:w="709" w:type="dxa"/>
            <w:vAlign w:val="center"/>
          </w:tcPr>
          <w:p w14:paraId="5955EB57" w14:textId="77777777" w:rsidR="00F1373E" w:rsidRPr="00E96946" w:rsidRDefault="00F1373E" w:rsidP="00E04C8E">
            <w:pPr>
              <w:jc w:val="center"/>
              <w:rPr>
                <w:rFonts w:ascii="Times New Roman" w:hAnsi="Times New Roman" w:cs="Times New Roman"/>
                <w:szCs w:val="24"/>
              </w:rPr>
            </w:pPr>
            <w:r w:rsidRPr="00E96946">
              <w:rPr>
                <w:rFonts w:ascii="Times New Roman" w:hAnsi="Times New Roman" w:cs="Times New Roman"/>
                <w:szCs w:val="24"/>
              </w:rPr>
              <w:t>2017</w:t>
            </w:r>
          </w:p>
        </w:tc>
        <w:tc>
          <w:tcPr>
            <w:tcW w:w="1417" w:type="dxa"/>
            <w:vAlign w:val="center"/>
          </w:tcPr>
          <w:p w14:paraId="503249DD" w14:textId="77777777" w:rsidR="00F1373E" w:rsidRPr="00E96946" w:rsidRDefault="00F1373E" w:rsidP="00E04C8E">
            <w:pPr>
              <w:jc w:val="center"/>
              <w:rPr>
                <w:rFonts w:ascii="Times New Roman" w:hAnsi="Times New Roman" w:cs="Times New Roman"/>
                <w:szCs w:val="24"/>
              </w:rPr>
            </w:pPr>
            <w:r w:rsidRPr="00E96946">
              <w:rPr>
                <w:rFonts w:ascii="Times New Roman" w:hAnsi="Times New Roman" w:cs="Times New Roman"/>
                <w:szCs w:val="24"/>
              </w:rPr>
              <w:t>Suecia</w:t>
            </w:r>
          </w:p>
        </w:tc>
        <w:tc>
          <w:tcPr>
            <w:tcW w:w="1763" w:type="dxa"/>
            <w:vAlign w:val="center"/>
          </w:tcPr>
          <w:p w14:paraId="34487449" w14:textId="77777777" w:rsidR="00F1373E" w:rsidRPr="00E96946" w:rsidRDefault="00F1373E" w:rsidP="00E04C8E">
            <w:pPr>
              <w:jc w:val="both"/>
              <w:rPr>
                <w:rFonts w:ascii="Times New Roman" w:hAnsi="Times New Roman" w:cs="Times New Roman"/>
                <w:szCs w:val="24"/>
                <w:vertAlign w:val="superscript"/>
              </w:rPr>
            </w:pPr>
            <w:r w:rsidRPr="00E96946">
              <w:rPr>
                <w:rFonts w:ascii="Times New Roman" w:hAnsi="Times New Roman" w:cs="Times New Roman"/>
                <w:szCs w:val="24"/>
              </w:rPr>
              <w:t xml:space="preserve">248 sobrevivientes y su pareja; así como 245 controles y su pareja. </w:t>
            </w:r>
            <w:r w:rsidRPr="00E96946">
              <w:rPr>
                <w:rFonts w:ascii="Times New Roman" w:hAnsi="Times New Roman" w:cs="Times New Roman"/>
                <w:szCs w:val="24"/>
                <w:vertAlign w:val="superscript"/>
              </w:rPr>
              <w:t>c</w:t>
            </w:r>
          </w:p>
        </w:tc>
        <w:tc>
          <w:tcPr>
            <w:tcW w:w="3232" w:type="dxa"/>
            <w:vAlign w:val="center"/>
          </w:tcPr>
          <w:p w14:paraId="5AA1D58E" w14:textId="77777777" w:rsidR="00F1373E" w:rsidRPr="00E96946" w:rsidRDefault="00F1373E" w:rsidP="00E04C8E">
            <w:pPr>
              <w:jc w:val="both"/>
              <w:rPr>
                <w:rFonts w:ascii="Times New Roman" w:hAnsi="Times New Roman" w:cs="Times New Roman"/>
                <w:szCs w:val="24"/>
              </w:rPr>
            </w:pPr>
            <w:r w:rsidRPr="00E96946">
              <w:rPr>
                <w:rFonts w:ascii="Times New Roman" w:hAnsi="Times New Roman" w:cs="Times New Roman"/>
                <w:szCs w:val="24"/>
              </w:rPr>
              <w:t xml:space="preserve">Describir la CVRS y la CV ajustada a años de vida tanto en sobrevivientes a ictus como en las parejas de los sobrevivientes. </w:t>
            </w:r>
          </w:p>
        </w:tc>
      </w:tr>
      <w:tr w:rsidR="00F1373E" w:rsidRPr="00CC185E" w14:paraId="10E3ECF2" w14:textId="77777777" w:rsidTr="00CF7951">
        <w:tc>
          <w:tcPr>
            <w:tcW w:w="526" w:type="dxa"/>
            <w:vAlign w:val="center"/>
          </w:tcPr>
          <w:p w14:paraId="198BB54D" w14:textId="77777777" w:rsidR="00F1373E" w:rsidRPr="00D7299B" w:rsidRDefault="00F1373E" w:rsidP="00E04C8E">
            <w:pPr>
              <w:jc w:val="right"/>
              <w:rPr>
                <w:rFonts w:ascii="Times New Roman" w:hAnsi="Times New Roman" w:cs="Times New Roman"/>
                <w:color w:val="000000"/>
                <w:lang w:val="en-US"/>
              </w:rPr>
            </w:pPr>
            <w:r w:rsidRPr="00D7299B">
              <w:rPr>
                <w:rFonts w:ascii="Times New Roman" w:hAnsi="Times New Roman" w:cs="Times New Roman"/>
                <w:color w:val="000000"/>
              </w:rPr>
              <w:t>7</w:t>
            </w:r>
          </w:p>
        </w:tc>
        <w:tc>
          <w:tcPr>
            <w:tcW w:w="1709" w:type="dxa"/>
            <w:vAlign w:val="center"/>
          </w:tcPr>
          <w:p w14:paraId="1FB71049" w14:textId="77777777" w:rsidR="00F1373E" w:rsidRPr="00E96946" w:rsidRDefault="00F1373E" w:rsidP="00E04C8E">
            <w:pPr>
              <w:rPr>
                <w:rFonts w:ascii="Times New Roman" w:hAnsi="Times New Roman" w:cs="Times New Roman"/>
                <w:szCs w:val="24"/>
                <w:lang w:val="en-US"/>
              </w:rPr>
            </w:pPr>
            <w:proofErr w:type="spellStart"/>
            <w:r w:rsidRPr="00E96946">
              <w:rPr>
                <w:rFonts w:ascii="Times New Roman" w:hAnsi="Times New Roman" w:cs="Times New Roman"/>
                <w:szCs w:val="24"/>
                <w:lang w:val="en-US"/>
              </w:rPr>
              <w:t>Sarfo</w:t>
            </w:r>
            <w:proofErr w:type="spellEnd"/>
            <w:r w:rsidRPr="00E96946">
              <w:rPr>
                <w:rFonts w:ascii="Times New Roman" w:hAnsi="Times New Roman" w:cs="Times New Roman"/>
                <w:szCs w:val="24"/>
                <w:lang w:val="en-US"/>
              </w:rPr>
              <w:t xml:space="preserve"> et al.</w:t>
            </w:r>
          </w:p>
        </w:tc>
        <w:tc>
          <w:tcPr>
            <w:tcW w:w="709" w:type="dxa"/>
            <w:vAlign w:val="center"/>
          </w:tcPr>
          <w:p w14:paraId="4CF874AB" w14:textId="77777777" w:rsidR="00F1373E" w:rsidRPr="00E96946" w:rsidRDefault="00F1373E" w:rsidP="00E04C8E">
            <w:pPr>
              <w:jc w:val="center"/>
              <w:rPr>
                <w:rFonts w:ascii="Times New Roman" w:hAnsi="Times New Roman" w:cs="Times New Roman"/>
                <w:szCs w:val="24"/>
              </w:rPr>
            </w:pPr>
            <w:r w:rsidRPr="00E96946">
              <w:rPr>
                <w:rFonts w:ascii="Times New Roman" w:hAnsi="Times New Roman" w:cs="Times New Roman"/>
                <w:szCs w:val="24"/>
              </w:rPr>
              <w:t>2017</w:t>
            </w:r>
          </w:p>
        </w:tc>
        <w:tc>
          <w:tcPr>
            <w:tcW w:w="1417" w:type="dxa"/>
            <w:vAlign w:val="center"/>
          </w:tcPr>
          <w:p w14:paraId="72A0AE24" w14:textId="77777777" w:rsidR="00F1373E" w:rsidRPr="00E96946" w:rsidRDefault="00F1373E" w:rsidP="00E04C8E">
            <w:pPr>
              <w:jc w:val="center"/>
              <w:rPr>
                <w:rFonts w:ascii="Times New Roman" w:hAnsi="Times New Roman" w:cs="Times New Roman"/>
                <w:szCs w:val="24"/>
              </w:rPr>
            </w:pPr>
            <w:r w:rsidRPr="00E96946">
              <w:rPr>
                <w:rFonts w:ascii="Times New Roman" w:hAnsi="Times New Roman" w:cs="Times New Roman"/>
                <w:szCs w:val="24"/>
              </w:rPr>
              <w:t>Ghana</w:t>
            </w:r>
          </w:p>
        </w:tc>
        <w:tc>
          <w:tcPr>
            <w:tcW w:w="1763" w:type="dxa"/>
            <w:vAlign w:val="center"/>
          </w:tcPr>
          <w:p w14:paraId="19459C1B" w14:textId="77777777" w:rsidR="00F1373E" w:rsidRPr="00E96946" w:rsidRDefault="00F1373E" w:rsidP="00E04C8E">
            <w:pPr>
              <w:jc w:val="both"/>
              <w:rPr>
                <w:rFonts w:ascii="Times New Roman" w:hAnsi="Times New Roman" w:cs="Times New Roman"/>
                <w:szCs w:val="24"/>
                <w:vertAlign w:val="superscript"/>
              </w:rPr>
            </w:pPr>
            <w:r w:rsidRPr="00E96946">
              <w:rPr>
                <w:rFonts w:ascii="Times New Roman" w:hAnsi="Times New Roman" w:cs="Times New Roman"/>
                <w:szCs w:val="24"/>
              </w:rPr>
              <w:t xml:space="preserve">200 sobrevivientes a ictus. </w:t>
            </w:r>
            <w:r w:rsidRPr="00E96946">
              <w:rPr>
                <w:rFonts w:ascii="Times New Roman" w:hAnsi="Times New Roman" w:cs="Times New Roman"/>
                <w:szCs w:val="24"/>
                <w:vertAlign w:val="superscript"/>
              </w:rPr>
              <w:t>c</w:t>
            </w:r>
          </w:p>
        </w:tc>
        <w:tc>
          <w:tcPr>
            <w:tcW w:w="3232" w:type="dxa"/>
            <w:vAlign w:val="center"/>
          </w:tcPr>
          <w:p w14:paraId="1E82898F" w14:textId="77777777" w:rsidR="00F1373E" w:rsidRPr="00E96946" w:rsidRDefault="00F1373E" w:rsidP="00E04C8E">
            <w:pPr>
              <w:jc w:val="both"/>
              <w:rPr>
                <w:rFonts w:ascii="Times New Roman" w:hAnsi="Times New Roman" w:cs="Times New Roman"/>
                <w:szCs w:val="24"/>
              </w:rPr>
            </w:pPr>
            <w:r w:rsidRPr="00E96946">
              <w:rPr>
                <w:rFonts w:ascii="Times New Roman" w:hAnsi="Times New Roman" w:cs="Times New Roman"/>
                <w:szCs w:val="24"/>
              </w:rPr>
              <w:t>Evaluar la prevalencia y los predictores de la depresión en una muestra por conveniencia de sobrevivientes de ACV de Ghana</w:t>
            </w:r>
          </w:p>
        </w:tc>
      </w:tr>
      <w:tr w:rsidR="00F1373E" w:rsidRPr="00CC185E" w14:paraId="3E917BA8" w14:textId="77777777" w:rsidTr="00CF7951">
        <w:tc>
          <w:tcPr>
            <w:tcW w:w="526" w:type="dxa"/>
            <w:vAlign w:val="center"/>
          </w:tcPr>
          <w:p w14:paraId="1305CA05" w14:textId="77777777" w:rsidR="00F1373E" w:rsidRPr="00D7299B" w:rsidRDefault="00F1373E" w:rsidP="00E04C8E">
            <w:pPr>
              <w:jc w:val="right"/>
              <w:rPr>
                <w:rFonts w:ascii="Times New Roman" w:hAnsi="Times New Roman" w:cs="Times New Roman"/>
                <w:color w:val="000000"/>
              </w:rPr>
            </w:pPr>
            <w:r w:rsidRPr="00D7299B">
              <w:rPr>
                <w:rFonts w:ascii="Times New Roman" w:hAnsi="Times New Roman" w:cs="Times New Roman"/>
                <w:color w:val="000000"/>
              </w:rPr>
              <w:lastRenderedPageBreak/>
              <w:t>8</w:t>
            </w:r>
          </w:p>
        </w:tc>
        <w:tc>
          <w:tcPr>
            <w:tcW w:w="1709" w:type="dxa"/>
            <w:vAlign w:val="center"/>
          </w:tcPr>
          <w:p w14:paraId="6023EDF1" w14:textId="7829AE1B" w:rsidR="00F1373E" w:rsidRPr="00E96946" w:rsidRDefault="00B95B4C" w:rsidP="00E04C8E">
            <w:pPr>
              <w:rPr>
                <w:rFonts w:ascii="Times New Roman" w:hAnsi="Times New Roman" w:cs="Times New Roman"/>
                <w:szCs w:val="24"/>
                <w:lang w:val="en-US"/>
              </w:rPr>
            </w:pPr>
            <w:proofErr w:type="spellStart"/>
            <w:r>
              <w:rPr>
                <w:rFonts w:ascii="Times New Roman" w:hAnsi="Times New Roman" w:cs="Times New Roman"/>
                <w:szCs w:val="24"/>
                <w:lang w:val="en-US"/>
              </w:rPr>
              <w:t>Theeke</w:t>
            </w:r>
            <w:proofErr w:type="spellEnd"/>
            <w:r>
              <w:rPr>
                <w:rFonts w:ascii="Times New Roman" w:hAnsi="Times New Roman" w:cs="Times New Roman"/>
                <w:szCs w:val="24"/>
                <w:lang w:val="en-US"/>
              </w:rPr>
              <w:t xml:space="preserve"> et al.</w:t>
            </w:r>
          </w:p>
        </w:tc>
        <w:tc>
          <w:tcPr>
            <w:tcW w:w="709" w:type="dxa"/>
            <w:vAlign w:val="center"/>
          </w:tcPr>
          <w:p w14:paraId="5D6C255E" w14:textId="77777777" w:rsidR="00F1373E" w:rsidRPr="00E96946" w:rsidRDefault="00F1373E" w:rsidP="00E04C8E">
            <w:pPr>
              <w:jc w:val="center"/>
              <w:rPr>
                <w:rFonts w:ascii="Times New Roman" w:hAnsi="Times New Roman" w:cs="Times New Roman"/>
                <w:szCs w:val="24"/>
              </w:rPr>
            </w:pPr>
            <w:r w:rsidRPr="00E96946">
              <w:rPr>
                <w:rFonts w:ascii="Times New Roman" w:hAnsi="Times New Roman" w:cs="Times New Roman"/>
                <w:szCs w:val="24"/>
              </w:rPr>
              <w:t>2017</w:t>
            </w:r>
          </w:p>
        </w:tc>
        <w:tc>
          <w:tcPr>
            <w:tcW w:w="1417" w:type="dxa"/>
            <w:vAlign w:val="center"/>
          </w:tcPr>
          <w:p w14:paraId="18E279CB" w14:textId="77777777" w:rsidR="00F1373E" w:rsidRPr="00E96946" w:rsidRDefault="00F1373E" w:rsidP="00E04C8E">
            <w:pPr>
              <w:jc w:val="center"/>
              <w:rPr>
                <w:rFonts w:ascii="Times New Roman" w:hAnsi="Times New Roman" w:cs="Times New Roman"/>
                <w:szCs w:val="24"/>
              </w:rPr>
            </w:pPr>
            <w:r w:rsidRPr="00E96946">
              <w:rPr>
                <w:rFonts w:ascii="Times New Roman" w:hAnsi="Times New Roman" w:cs="Times New Roman"/>
                <w:szCs w:val="24"/>
              </w:rPr>
              <w:t>China</w:t>
            </w:r>
          </w:p>
        </w:tc>
        <w:tc>
          <w:tcPr>
            <w:tcW w:w="1763" w:type="dxa"/>
            <w:vAlign w:val="center"/>
          </w:tcPr>
          <w:p w14:paraId="436710C6" w14:textId="77777777" w:rsidR="00F1373E" w:rsidRPr="00E96946" w:rsidRDefault="00F1373E" w:rsidP="00E04C8E">
            <w:pPr>
              <w:jc w:val="both"/>
              <w:rPr>
                <w:rFonts w:ascii="Times New Roman" w:hAnsi="Times New Roman" w:cs="Times New Roman"/>
                <w:szCs w:val="24"/>
                <w:vertAlign w:val="superscript"/>
              </w:rPr>
            </w:pPr>
            <w:r w:rsidRPr="00E96946">
              <w:rPr>
                <w:rFonts w:ascii="Times New Roman" w:hAnsi="Times New Roman" w:cs="Times New Roman"/>
                <w:szCs w:val="24"/>
              </w:rPr>
              <w:t xml:space="preserve">6 sobrevivientes adultos de ACV (5 isquémicos 1 hemorrágico) </w:t>
            </w:r>
            <w:r w:rsidRPr="00E96946">
              <w:rPr>
                <w:rFonts w:ascii="Times New Roman" w:hAnsi="Times New Roman" w:cs="Times New Roman"/>
                <w:szCs w:val="24"/>
                <w:vertAlign w:val="superscript"/>
              </w:rPr>
              <w:t>b</w:t>
            </w:r>
          </w:p>
        </w:tc>
        <w:tc>
          <w:tcPr>
            <w:tcW w:w="3232" w:type="dxa"/>
            <w:vAlign w:val="center"/>
          </w:tcPr>
          <w:p w14:paraId="63FB6653" w14:textId="77777777" w:rsidR="00F1373E" w:rsidRPr="00E96946" w:rsidRDefault="00F1373E" w:rsidP="00E04C8E">
            <w:pPr>
              <w:jc w:val="both"/>
              <w:rPr>
                <w:rFonts w:ascii="Times New Roman" w:hAnsi="Times New Roman" w:cs="Times New Roman"/>
                <w:szCs w:val="24"/>
              </w:rPr>
            </w:pPr>
            <w:r w:rsidRPr="00E96946">
              <w:rPr>
                <w:rFonts w:ascii="Times New Roman" w:hAnsi="Times New Roman" w:cs="Times New Roman"/>
                <w:szCs w:val="24"/>
              </w:rPr>
              <w:t>Describir la estructura del significado en la experiencia de sobrevivir a un ictus para los adultos que viven en los Apalaches.</w:t>
            </w:r>
          </w:p>
        </w:tc>
      </w:tr>
      <w:tr w:rsidR="00F1373E" w:rsidRPr="00CC185E" w14:paraId="1E167637" w14:textId="77777777" w:rsidTr="00CF7951">
        <w:tc>
          <w:tcPr>
            <w:tcW w:w="526" w:type="dxa"/>
            <w:vAlign w:val="center"/>
          </w:tcPr>
          <w:p w14:paraId="6E41BF62" w14:textId="77777777" w:rsidR="00F1373E" w:rsidRPr="00D7299B" w:rsidRDefault="00F1373E" w:rsidP="00E04C8E">
            <w:pPr>
              <w:jc w:val="right"/>
              <w:rPr>
                <w:rFonts w:ascii="Times New Roman" w:hAnsi="Times New Roman" w:cs="Times New Roman"/>
                <w:color w:val="000000"/>
              </w:rPr>
            </w:pPr>
            <w:r w:rsidRPr="00D7299B">
              <w:rPr>
                <w:rFonts w:ascii="Times New Roman" w:hAnsi="Times New Roman" w:cs="Times New Roman"/>
                <w:color w:val="000000"/>
              </w:rPr>
              <w:t>9</w:t>
            </w:r>
          </w:p>
        </w:tc>
        <w:tc>
          <w:tcPr>
            <w:tcW w:w="1709" w:type="dxa"/>
            <w:vAlign w:val="center"/>
          </w:tcPr>
          <w:p w14:paraId="6B580D42" w14:textId="3ABF6546" w:rsidR="00F1373E" w:rsidRPr="00E96946" w:rsidRDefault="00F1373E" w:rsidP="00E04C8E">
            <w:pPr>
              <w:rPr>
                <w:rFonts w:ascii="Times New Roman" w:hAnsi="Times New Roman" w:cs="Times New Roman"/>
                <w:szCs w:val="24"/>
                <w:lang w:val="en-US"/>
              </w:rPr>
            </w:pPr>
            <w:r w:rsidRPr="00E96946">
              <w:rPr>
                <w:rFonts w:ascii="Times New Roman" w:hAnsi="Times New Roman" w:cs="Times New Roman"/>
                <w:szCs w:val="24"/>
                <w:lang w:val="en-US"/>
              </w:rPr>
              <w:t>Andrew</w:t>
            </w:r>
            <w:r w:rsidR="00B95B4C">
              <w:rPr>
                <w:rFonts w:ascii="Times New Roman" w:hAnsi="Times New Roman" w:cs="Times New Roman"/>
                <w:szCs w:val="24"/>
                <w:lang w:val="en-US"/>
              </w:rPr>
              <w:t xml:space="preserve"> et al.</w:t>
            </w:r>
          </w:p>
        </w:tc>
        <w:tc>
          <w:tcPr>
            <w:tcW w:w="709" w:type="dxa"/>
            <w:vAlign w:val="center"/>
          </w:tcPr>
          <w:p w14:paraId="2C018428" w14:textId="77777777" w:rsidR="00F1373E" w:rsidRPr="00E96946" w:rsidRDefault="00F1373E" w:rsidP="00E04C8E">
            <w:pPr>
              <w:jc w:val="center"/>
              <w:rPr>
                <w:rFonts w:ascii="Times New Roman" w:hAnsi="Times New Roman" w:cs="Times New Roman"/>
                <w:szCs w:val="24"/>
              </w:rPr>
            </w:pPr>
            <w:r w:rsidRPr="00E96946">
              <w:rPr>
                <w:rFonts w:ascii="Times New Roman" w:hAnsi="Times New Roman" w:cs="Times New Roman"/>
                <w:szCs w:val="24"/>
              </w:rPr>
              <w:t>2016</w:t>
            </w:r>
          </w:p>
        </w:tc>
        <w:tc>
          <w:tcPr>
            <w:tcW w:w="1417" w:type="dxa"/>
            <w:vAlign w:val="center"/>
          </w:tcPr>
          <w:p w14:paraId="5137AAA7" w14:textId="77777777" w:rsidR="00F1373E" w:rsidRPr="00E96946" w:rsidRDefault="00F1373E" w:rsidP="00E04C8E">
            <w:pPr>
              <w:jc w:val="center"/>
              <w:rPr>
                <w:rFonts w:ascii="Times New Roman" w:hAnsi="Times New Roman" w:cs="Times New Roman"/>
                <w:szCs w:val="24"/>
              </w:rPr>
            </w:pPr>
            <w:r w:rsidRPr="00E96946">
              <w:rPr>
                <w:rFonts w:ascii="Times New Roman" w:hAnsi="Times New Roman" w:cs="Times New Roman"/>
                <w:szCs w:val="24"/>
              </w:rPr>
              <w:t>Australia</w:t>
            </w:r>
          </w:p>
        </w:tc>
        <w:tc>
          <w:tcPr>
            <w:tcW w:w="1763" w:type="dxa"/>
            <w:vAlign w:val="center"/>
          </w:tcPr>
          <w:p w14:paraId="5F9AA461" w14:textId="77777777" w:rsidR="00F1373E" w:rsidRPr="00E96946" w:rsidRDefault="00F1373E" w:rsidP="00E04C8E">
            <w:pPr>
              <w:jc w:val="both"/>
              <w:rPr>
                <w:rFonts w:ascii="Times New Roman" w:hAnsi="Times New Roman" w:cs="Times New Roman"/>
                <w:szCs w:val="24"/>
                <w:vertAlign w:val="superscript"/>
              </w:rPr>
            </w:pPr>
            <w:r w:rsidRPr="00E96946">
              <w:rPr>
                <w:rFonts w:ascii="Times New Roman" w:hAnsi="Times New Roman" w:cs="Times New Roman"/>
                <w:szCs w:val="24"/>
              </w:rPr>
              <w:t xml:space="preserve">173 sobrevivientes de ACV </w:t>
            </w:r>
            <w:r w:rsidRPr="00E96946">
              <w:rPr>
                <w:rFonts w:ascii="Times New Roman" w:hAnsi="Times New Roman" w:cs="Times New Roman"/>
                <w:szCs w:val="24"/>
                <w:vertAlign w:val="superscript"/>
              </w:rPr>
              <w:t>b</w:t>
            </w:r>
          </w:p>
        </w:tc>
        <w:tc>
          <w:tcPr>
            <w:tcW w:w="3232" w:type="dxa"/>
            <w:vAlign w:val="center"/>
          </w:tcPr>
          <w:p w14:paraId="4AA103AA" w14:textId="77777777" w:rsidR="00F1373E" w:rsidRPr="00E96946" w:rsidRDefault="00F1373E" w:rsidP="00E04C8E">
            <w:pPr>
              <w:jc w:val="both"/>
              <w:rPr>
                <w:rFonts w:ascii="Times New Roman" w:hAnsi="Times New Roman" w:cs="Times New Roman"/>
                <w:szCs w:val="24"/>
              </w:rPr>
            </w:pPr>
            <w:r w:rsidRPr="00E96946">
              <w:rPr>
                <w:rFonts w:ascii="Times New Roman" w:hAnsi="Times New Roman" w:cs="Times New Roman"/>
                <w:szCs w:val="24"/>
              </w:rPr>
              <w:t>Comprender si la calidad de vida relacionada con la</w:t>
            </w:r>
            <w:r w:rsidRPr="00E96946">
              <w:rPr>
                <w:rFonts w:ascii="Times New Roman" w:hAnsi="Times New Roman" w:cs="Times New Roman"/>
                <w:szCs w:val="24"/>
              </w:rPr>
              <w:br/>
              <w:t>salud (CVRS) entre 90 y 180 días después del accidente cerebrovascular se asocia con las necesidades insatisfechas a largo plazo.</w:t>
            </w:r>
          </w:p>
        </w:tc>
      </w:tr>
      <w:tr w:rsidR="00F1373E" w:rsidRPr="00CC185E" w14:paraId="5936A9D1" w14:textId="77777777" w:rsidTr="00CF7951">
        <w:tc>
          <w:tcPr>
            <w:tcW w:w="526" w:type="dxa"/>
            <w:vAlign w:val="center"/>
          </w:tcPr>
          <w:p w14:paraId="5EC1CD35" w14:textId="77777777" w:rsidR="00F1373E" w:rsidRPr="00D7299B" w:rsidRDefault="00F1373E" w:rsidP="00E04C8E">
            <w:pPr>
              <w:jc w:val="right"/>
              <w:rPr>
                <w:rFonts w:ascii="Times New Roman" w:hAnsi="Times New Roman" w:cs="Times New Roman"/>
                <w:color w:val="000000"/>
              </w:rPr>
            </w:pPr>
            <w:r w:rsidRPr="00D7299B">
              <w:rPr>
                <w:rFonts w:ascii="Times New Roman" w:hAnsi="Times New Roman" w:cs="Times New Roman"/>
                <w:color w:val="000000"/>
              </w:rPr>
              <w:t>10</w:t>
            </w:r>
          </w:p>
        </w:tc>
        <w:tc>
          <w:tcPr>
            <w:tcW w:w="1709" w:type="dxa"/>
            <w:vAlign w:val="center"/>
          </w:tcPr>
          <w:p w14:paraId="4BEA510E" w14:textId="439B739C" w:rsidR="00F1373E" w:rsidRPr="004A3D26" w:rsidRDefault="00F1373E" w:rsidP="00E04C8E">
            <w:pPr>
              <w:rPr>
                <w:rFonts w:ascii="Times New Roman" w:hAnsi="Times New Roman" w:cs="Times New Roman"/>
                <w:szCs w:val="24"/>
                <w:lang w:val="pt-BR"/>
              </w:rPr>
            </w:pPr>
            <w:proofErr w:type="spellStart"/>
            <w:r w:rsidRPr="004A3D26">
              <w:rPr>
                <w:rFonts w:ascii="Times New Roman" w:hAnsi="Times New Roman" w:cs="Times New Roman"/>
                <w:szCs w:val="24"/>
                <w:lang w:val="pt-BR"/>
              </w:rPr>
              <w:t>Chuluunbaatar</w:t>
            </w:r>
            <w:proofErr w:type="spellEnd"/>
            <w:r w:rsidR="00B95B4C">
              <w:rPr>
                <w:rFonts w:ascii="Times New Roman" w:hAnsi="Times New Roman" w:cs="Times New Roman"/>
                <w:szCs w:val="24"/>
                <w:lang w:val="pt-BR"/>
              </w:rPr>
              <w:t xml:space="preserve"> et al.</w:t>
            </w:r>
            <w:r w:rsidRPr="004A3D26">
              <w:rPr>
                <w:rFonts w:ascii="Times New Roman" w:hAnsi="Times New Roman" w:cs="Times New Roman"/>
                <w:szCs w:val="24"/>
                <w:lang w:val="pt-BR"/>
              </w:rPr>
              <w:t xml:space="preserve"> </w:t>
            </w:r>
          </w:p>
        </w:tc>
        <w:tc>
          <w:tcPr>
            <w:tcW w:w="709" w:type="dxa"/>
            <w:vAlign w:val="center"/>
          </w:tcPr>
          <w:p w14:paraId="77346804" w14:textId="77777777" w:rsidR="00F1373E" w:rsidRPr="00E96946" w:rsidRDefault="00F1373E" w:rsidP="00E04C8E">
            <w:pPr>
              <w:jc w:val="center"/>
              <w:rPr>
                <w:rFonts w:ascii="Times New Roman" w:hAnsi="Times New Roman" w:cs="Times New Roman"/>
                <w:szCs w:val="24"/>
              </w:rPr>
            </w:pPr>
            <w:r w:rsidRPr="00E96946">
              <w:rPr>
                <w:rFonts w:ascii="Times New Roman" w:hAnsi="Times New Roman" w:cs="Times New Roman"/>
                <w:szCs w:val="24"/>
              </w:rPr>
              <w:t>2016</w:t>
            </w:r>
          </w:p>
        </w:tc>
        <w:tc>
          <w:tcPr>
            <w:tcW w:w="1417" w:type="dxa"/>
            <w:vAlign w:val="center"/>
          </w:tcPr>
          <w:p w14:paraId="30874ACE" w14:textId="77777777" w:rsidR="00F1373E" w:rsidRPr="00E96946" w:rsidRDefault="00F1373E" w:rsidP="00E04C8E">
            <w:pPr>
              <w:jc w:val="center"/>
              <w:rPr>
                <w:rFonts w:ascii="Times New Roman" w:hAnsi="Times New Roman" w:cs="Times New Roman"/>
                <w:szCs w:val="24"/>
              </w:rPr>
            </w:pPr>
            <w:r w:rsidRPr="00E96946">
              <w:rPr>
                <w:rFonts w:ascii="Times New Roman" w:hAnsi="Times New Roman" w:cs="Times New Roman"/>
                <w:szCs w:val="24"/>
              </w:rPr>
              <w:t>Mongolia</w:t>
            </w:r>
          </w:p>
        </w:tc>
        <w:tc>
          <w:tcPr>
            <w:tcW w:w="1763" w:type="dxa"/>
            <w:vAlign w:val="center"/>
          </w:tcPr>
          <w:p w14:paraId="514D834C" w14:textId="77777777" w:rsidR="00F1373E" w:rsidRPr="00E96946" w:rsidRDefault="00F1373E" w:rsidP="00E04C8E">
            <w:pPr>
              <w:jc w:val="both"/>
              <w:rPr>
                <w:rFonts w:ascii="Times New Roman" w:hAnsi="Times New Roman" w:cs="Times New Roman"/>
                <w:szCs w:val="24"/>
                <w:vertAlign w:val="superscript"/>
              </w:rPr>
            </w:pPr>
            <w:r w:rsidRPr="00E96946">
              <w:rPr>
                <w:rFonts w:ascii="Times New Roman" w:hAnsi="Times New Roman" w:cs="Times New Roman"/>
                <w:szCs w:val="24"/>
              </w:rPr>
              <w:t xml:space="preserve">155 pacientes con  ACV por primera vez y sus 88 cuidadores informales. </w:t>
            </w:r>
            <w:r w:rsidRPr="00E96946">
              <w:rPr>
                <w:rFonts w:ascii="Times New Roman" w:hAnsi="Times New Roman" w:cs="Times New Roman"/>
                <w:szCs w:val="24"/>
                <w:vertAlign w:val="superscript"/>
              </w:rPr>
              <w:t>a</w:t>
            </w:r>
          </w:p>
        </w:tc>
        <w:tc>
          <w:tcPr>
            <w:tcW w:w="3232" w:type="dxa"/>
            <w:vAlign w:val="center"/>
          </w:tcPr>
          <w:p w14:paraId="25B2D8DF" w14:textId="77777777" w:rsidR="00F1373E" w:rsidRPr="00E96946" w:rsidRDefault="00F1373E" w:rsidP="00E04C8E">
            <w:pPr>
              <w:jc w:val="both"/>
              <w:rPr>
                <w:rFonts w:ascii="Times New Roman" w:hAnsi="Times New Roman" w:cs="Times New Roman"/>
                <w:szCs w:val="24"/>
              </w:rPr>
            </w:pPr>
            <w:r w:rsidRPr="00E96946">
              <w:rPr>
                <w:rFonts w:ascii="Times New Roman" w:hAnsi="Times New Roman" w:cs="Times New Roman"/>
                <w:szCs w:val="24"/>
              </w:rPr>
              <w:t xml:space="preserve">Describir los cambios en la </w:t>
            </w:r>
            <w:proofErr w:type="spellStart"/>
            <w:r w:rsidRPr="00E96946">
              <w:rPr>
                <w:rFonts w:ascii="Times New Roman" w:hAnsi="Times New Roman" w:cs="Times New Roman"/>
                <w:szCs w:val="24"/>
              </w:rPr>
              <w:t>CdV</w:t>
            </w:r>
            <w:proofErr w:type="spellEnd"/>
            <w:r w:rsidRPr="00E96946">
              <w:rPr>
                <w:rFonts w:ascii="Times New Roman" w:hAnsi="Times New Roman" w:cs="Times New Roman"/>
                <w:szCs w:val="24"/>
              </w:rPr>
              <w:t xml:space="preserve"> y determinar los factores asociados con la </w:t>
            </w:r>
            <w:proofErr w:type="spellStart"/>
            <w:r w:rsidRPr="00E96946">
              <w:rPr>
                <w:rFonts w:ascii="Times New Roman" w:hAnsi="Times New Roman" w:cs="Times New Roman"/>
                <w:szCs w:val="24"/>
              </w:rPr>
              <w:t>CdV</w:t>
            </w:r>
            <w:proofErr w:type="spellEnd"/>
            <w:r w:rsidRPr="00E96946">
              <w:rPr>
                <w:rFonts w:ascii="Times New Roman" w:hAnsi="Times New Roman" w:cs="Times New Roman"/>
                <w:szCs w:val="24"/>
              </w:rPr>
              <w:t xml:space="preserve"> tanto para los pacientes con accidente cerebrovascular como para sus cuidadores informales  durante el primer año después del accidente cerebrovascular.</w:t>
            </w:r>
          </w:p>
        </w:tc>
      </w:tr>
      <w:tr w:rsidR="00F1373E" w:rsidRPr="00CC185E" w14:paraId="5B6DC8B6" w14:textId="77777777" w:rsidTr="00CF7951">
        <w:tc>
          <w:tcPr>
            <w:tcW w:w="526" w:type="dxa"/>
            <w:vAlign w:val="center"/>
          </w:tcPr>
          <w:p w14:paraId="211DA9B8" w14:textId="77777777" w:rsidR="00F1373E" w:rsidRPr="00D7299B" w:rsidRDefault="00F1373E" w:rsidP="00E04C8E">
            <w:pPr>
              <w:jc w:val="right"/>
              <w:rPr>
                <w:rFonts w:ascii="Times New Roman" w:hAnsi="Times New Roman" w:cs="Times New Roman"/>
                <w:color w:val="000000"/>
              </w:rPr>
            </w:pPr>
            <w:r w:rsidRPr="00D7299B">
              <w:rPr>
                <w:rFonts w:ascii="Times New Roman" w:hAnsi="Times New Roman" w:cs="Times New Roman"/>
                <w:color w:val="000000"/>
              </w:rPr>
              <w:t>11</w:t>
            </w:r>
          </w:p>
        </w:tc>
        <w:tc>
          <w:tcPr>
            <w:tcW w:w="1709" w:type="dxa"/>
            <w:vAlign w:val="center"/>
          </w:tcPr>
          <w:p w14:paraId="0A04B5D0" w14:textId="625773DB" w:rsidR="00F1373E" w:rsidRPr="00E96946" w:rsidRDefault="00B95B4C" w:rsidP="00E04C8E">
            <w:pPr>
              <w:rPr>
                <w:rFonts w:ascii="Times New Roman" w:hAnsi="Times New Roman" w:cs="Times New Roman"/>
                <w:szCs w:val="24"/>
                <w:lang w:val="en-US"/>
              </w:rPr>
            </w:pPr>
            <w:r>
              <w:rPr>
                <w:rFonts w:ascii="Times New Roman" w:hAnsi="Times New Roman" w:cs="Times New Roman"/>
                <w:szCs w:val="24"/>
                <w:lang w:val="en-US"/>
              </w:rPr>
              <w:t>Crichton et al.</w:t>
            </w:r>
          </w:p>
        </w:tc>
        <w:tc>
          <w:tcPr>
            <w:tcW w:w="709" w:type="dxa"/>
            <w:vAlign w:val="center"/>
          </w:tcPr>
          <w:p w14:paraId="71BFA85A" w14:textId="77777777" w:rsidR="00F1373E" w:rsidRPr="00E96946" w:rsidRDefault="00F1373E" w:rsidP="00E04C8E">
            <w:pPr>
              <w:jc w:val="center"/>
              <w:rPr>
                <w:rFonts w:ascii="Times New Roman" w:hAnsi="Times New Roman" w:cs="Times New Roman"/>
                <w:szCs w:val="24"/>
              </w:rPr>
            </w:pPr>
            <w:r w:rsidRPr="00E96946">
              <w:rPr>
                <w:rFonts w:ascii="Times New Roman" w:hAnsi="Times New Roman" w:cs="Times New Roman"/>
                <w:szCs w:val="24"/>
              </w:rPr>
              <w:t>2016</w:t>
            </w:r>
          </w:p>
        </w:tc>
        <w:tc>
          <w:tcPr>
            <w:tcW w:w="1417" w:type="dxa"/>
            <w:vAlign w:val="center"/>
          </w:tcPr>
          <w:p w14:paraId="60AA82F3" w14:textId="77777777" w:rsidR="00F1373E" w:rsidRPr="00E96946" w:rsidRDefault="00F1373E" w:rsidP="00E04C8E">
            <w:pPr>
              <w:jc w:val="center"/>
              <w:rPr>
                <w:rFonts w:ascii="Times New Roman" w:hAnsi="Times New Roman" w:cs="Times New Roman"/>
                <w:szCs w:val="24"/>
              </w:rPr>
            </w:pPr>
            <w:r w:rsidRPr="00E96946">
              <w:rPr>
                <w:rFonts w:ascii="Times New Roman" w:hAnsi="Times New Roman" w:cs="Times New Roman"/>
                <w:szCs w:val="24"/>
              </w:rPr>
              <w:t>Londres</w:t>
            </w:r>
          </w:p>
        </w:tc>
        <w:tc>
          <w:tcPr>
            <w:tcW w:w="1763" w:type="dxa"/>
            <w:vAlign w:val="center"/>
          </w:tcPr>
          <w:p w14:paraId="086E80AB" w14:textId="77777777" w:rsidR="00F1373E" w:rsidRPr="00E96946" w:rsidRDefault="00F1373E" w:rsidP="00E04C8E">
            <w:pPr>
              <w:jc w:val="both"/>
              <w:rPr>
                <w:rFonts w:ascii="Times New Roman" w:hAnsi="Times New Roman" w:cs="Times New Roman"/>
                <w:szCs w:val="24"/>
                <w:vertAlign w:val="superscript"/>
              </w:rPr>
            </w:pPr>
            <w:r w:rsidRPr="00E96946">
              <w:rPr>
                <w:rFonts w:ascii="Times New Roman" w:hAnsi="Times New Roman" w:cs="Times New Roman"/>
                <w:szCs w:val="24"/>
              </w:rPr>
              <w:t xml:space="preserve">262 sobrevivientes a ictus por 15 años </w:t>
            </w:r>
            <w:r w:rsidRPr="00E96946">
              <w:rPr>
                <w:rFonts w:ascii="Times New Roman" w:hAnsi="Times New Roman" w:cs="Times New Roman"/>
                <w:szCs w:val="24"/>
                <w:vertAlign w:val="superscript"/>
              </w:rPr>
              <w:t>c</w:t>
            </w:r>
          </w:p>
        </w:tc>
        <w:tc>
          <w:tcPr>
            <w:tcW w:w="3232" w:type="dxa"/>
            <w:vAlign w:val="center"/>
          </w:tcPr>
          <w:p w14:paraId="124AD22D" w14:textId="77777777" w:rsidR="00F1373E" w:rsidRPr="00E96946" w:rsidRDefault="00F1373E" w:rsidP="00E04C8E">
            <w:pPr>
              <w:jc w:val="both"/>
              <w:rPr>
                <w:rFonts w:ascii="Times New Roman" w:hAnsi="Times New Roman" w:cs="Times New Roman"/>
                <w:szCs w:val="24"/>
              </w:rPr>
            </w:pPr>
            <w:r w:rsidRPr="00E96946">
              <w:rPr>
                <w:rFonts w:ascii="Times New Roman" w:hAnsi="Times New Roman" w:cs="Times New Roman"/>
                <w:szCs w:val="24"/>
              </w:rPr>
              <w:t>Estimar los resultados a largo plazo del ACV en múltiples dominios de la salud (supervivencia, funcional, cognitivo, calidad de vida y salud mental) hasta 15 años después del accidente cerebrovascular.</w:t>
            </w:r>
          </w:p>
        </w:tc>
      </w:tr>
      <w:tr w:rsidR="00F1373E" w:rsidRPr="00CC185E" w14:paraId="59EEE190" w14:textId="77777777" w:rsidTr="00CF7951">
        <w:tc>
          <w:tcPr>
            <w:tcW w:w="526" w:type="dxa"/>
            <w:vAlign w:val="center"/>
          </w:tcPr>
          <w:p w14:paraId="1DB9C915" w14:textId="77777777" w:rsidR="00F1373E" w:rsidRPr="00D7299B" w:rsidRDefault="00F1373E" w:rsidP="00E04C8E">
            <w:pPr>
              <w:jc w:val="right"/>
              <w:rPr>
                <w:rFonts w:ascii="Times New Roman" w:hAnsi="Times New Roman" w:cs="Times New Roman"/>
                <w:color w:val="000000"/>
              </w:rPr>
            </w:pPr>
            <w:r w:rsidRPr="00D7299B">
              <w:rPr>
                <w:rFonts w:ascii="Times New Roman" w:hAnsi="Times New Roman" w:cs="Times New Roman"/>
                <w:color w:val="000000"/>
              </w:rPr>
              <w:t>12</w:t>
            </w:r>
          </w:p>
        </w:tc>
        <w:tc>
          <w:tcPr>
            <w:tcW w:w="1709" w:type="dxa"/>
            <w:vAlign w:val="center"/>
          </w:tcPr>
          <w:p w14:paraId="7B63F1BC" w14:textId="77777777" w:rsidR="00F1373E" w:rsidRPr="00E96946" w:rsidRDefault="00F1373E" w:rsidP="00E04C8E">
            <w:pPr>
              <w:rPr>
                <w:rFonts w:ascii="Times New Roman" w:hAnsi="Times New Roman" w:cs="Times New Roman"/>
                <w:szCs w:val="24"/>
              </w:rPr>
            </w:pPr>
            <w:proofErr w:type="spellStart"/>
            <w:r w:rsidRPr="00E96946">
              <w:rPr>
                <w:rFonts w:ascii="Times New Roman" w:hAnsi="Times New Roman" w:cs="Times New Roman"/>
                <w:szCs w:val="24"/>
              </w:rPr>
              <w:t>Karube</w:t>
            </w:r>
            <w:proofErr w:type="spellEnd"/>
            <w:r w:rsidRPr="00E96946">
              <w:rPr>
                <w:rFonts w:ascii="Times New Roman" w:hAnsi="Times New Roman" w:cs="Times New Roman"/>
                <w:szCs w:val="24"/>
              </w:rPr>
              <w:t xml:space="preserve"> et al.</w:t>
            </w:r>
          </w:p>
        </w:tc>
        <w:tc>
          <w:tcPr>
            <w:tcW w:w="709" w:type="dxa"/>
            <w:vAlign w:val="center"/>
          </w:tcPr>
          <w:p w14:paraId="443DA199" w14:textId="77777777" w:rsidR="00F1373E" w:rsidRPr="00E96946" w:rsidRDefault="00F1373E" w:rsidP="00E04C8E">
            <w:pPr>
              <w:jc w:val="center"/>
              <w:rPr>
                <w:rFonts w:ascii="Times New Roman" w:hAnsi="Times New Roman" w:cs="Times New Roman"/>
                <w:szCs w:val="24"/>
              </w:rPr>
            </w:pPr>
            <w:r w:rsidRPr="00E96946">
              <w:rPr>
                <w:rFonts w:ascii="Times New Roman" w:hAnsi="Times New Roman" w:cs="Times New Roman"/>
                <w:szCs w:val="24"/>
              </w:rPr>
              <w:t>2016</w:t>
            </w:r>
          </w:p>
        </w:tc>
        <w:tc>
          <w:tcPr>
            <w:tcW w:w="1417" w:type="dxa"/>
            <w:vAlign w:val="center"/>
          </w:tcPr>
          <w:p w14:paraId="0B6D3E6E" w14:textId="77777777" w:rsidR="00F1373E" w:rsidRPr="00E96946" w:rsidRDefault="00F1373E" w:rsidP="00E04C8E">
            <w:pPr>
              <w:jc w:val="center"/>
              <w:rPr>
                <w:rFonts w:ascii="Times New Roman" w:hAnsi="Times New Roman" w:cs="Times New Roman"/>
                <w:szCs w:val="24"/>
              </w:rPr>
            </w:pPr>
            <w:r w:rsidRPr="00E96946">
              <w:rPr>
                <w:rFonts w:ascii="Times New Roman" w:hAnsi="Times New Roman" w:cs="Times New Roman"/>
                <w:szCs w:val="24"/>
              </w:rPr>
              <w:t>Japón</w:t>
            </w:r>
          </w:p>
        </w:tc>
        <w:tc>
          <w:tcPr>
            <w:tcW w:w="1763" w:type="dxa"/>
            <w:vAlign w:val="center"/>
          </w:tcPr>
          <w:p w14:paraId="7900BF40" w14:textId="77777777" w:rsidR="00F1373E" w:rsidRPr="00E96946" w:rsidRDefault="00F1373E" w:rsidP="00E04C8E">
            <w:pPr>
              <w:jc w:val="both"/>
              <w:rPr>
                <w:rFonts w:ascii="Times New Roman" w:hAnsi="Times New Roman" w:cs="Times New Roman"/>
                <w:szCs w:val="24"/>
                <w:vertAlign w:val="superscript"/>
              </w:rPr>
            </w:pPr>
            <w:r w:rsidRPr="00E96946">
              <w:rPr>
                <w:rFonts w:ascii="Times New Roman" w:hAnsi="Times New Roman" w:cs="Times New Roman"/>
                <w:szCs w:val="24"/>
              </w:rPr>
              <w:t xml:space="preserve">53 pacientes ambulatorios  sobrevivientes de ACV (46 de tipo isquémico y 7 hemorrágico). </w:t>
            </w:r>
            <w:r w:rsidRPr="00E96946">
              <w:rPr>
                <w:rFonts w:ascii="Times New Roman" w:hAnsi="Times New Roman" w:cs="Times New Roman"/>
                <w:szCs w:val="24"/>
                <w:vertAlign w:val="superscript"/>
              </w:rPr>
              <w:t>c</w:t>
            </w:r>
          </w:p>
        </w:tc>
        <w:tc>
          <w:tcPr>
            <w:tcW w:w="3232" w:type="dxa"/>
            <w:vAlign w:val="center"/>
          </w:tcPr>
          <w:p w14:paraId="2CB5EA6B" w14:textId="77777777" w:rsidR="00F1373E" w:rsidRPr="00E96946" w:rsidRDefault="00F1373E" w:rsidP="00E04C8E">
            <w:pPr>
              <w:jc w:val="both"/>
              <w:rPr>
                <w:rFonts w:ascii="Times New Roman" w:hAnsi="Times New Roman" w:cs="Times New Roman"/>
                <w:szCs w:val="24"/>
              </w:rPr>
            </w:pPr>
            <w:r w:rsidRPr="00E96946">
              <w:rPr>
                <w:rFonts w:ascii="Times New Roman" w:hAnsi="Times New Roman" w:cs="Times New Roman"/>
                <w:szCs w:val="24"/>
              </w:rPr>
              <w:t xml:space="preserve">Investigar las relaciones entre tres  dominios de CV  (salud física,  salud psicológica, y relaciones sociales y ambientales) durante el período de </w:t>
            </w:r>
            <w:proofErr w:type="spellStart"/>
            <w:r w:rsidRPr="00E96946">
              <w:rPr>
                <w:rFonts w:ascii="Times New Roman" w:hAnsi="Times New Roman" w:cs="Times New Roman"/>
                <w:szCs w:val="24"/>
              </w:rPr>
              <w:t>posthospitalización</w:t>
            </w:r>
            <w:proofErr w:type="spellEnd"/>
            <w:r w:rsidRPr="00E96946">
              <w:rPr>
                <w:rFonts w:ascii="Times New Roman" w:hAnsi="Times New Roman" w:cs="Times New Roman"/>
                <w:szCs w:val="24"/>
              </w:rPr>
              <w:t xml:space="preserve"> en pacientes con accidente cerebrovascular</w:t>
            </w:r>
          </w:p>
        </w:tc>
      </w:tr>
      <w:tr w:rsidR="00F1373E" w:rsidRPr="00CC185E" w14:paraId="2A235BF9" w14:textId="77777777" w:rsidTr="00CF7951">
        <w:tc>
          <w:tcPr>
            <w:tcW w:w="526" w:type="dxa"/>
            <w:vAlign w:val="center"/>
          </w:tcPr>
          <w:p w14:paraId="3C503139" w14:textId="77777777" w:rsidR="00F1373E" w:rsidRPr="00D7299B" w:rsidRDefault="00F1373E" w:rsidP="00E04C8E">
            <w:pPr>
              <w:jc w:val="right"/>
              <w:rPr>
                <w:rFonts w:ascii="Times New Roman" w:hAnsi="Times New Roman" w:cs="Times New Roman"/>
                <w:color w:val="000000"/>
              </w:rPr>
            </w:pPr>
            <w:r w:rsidRPr="00D7299B">
              <w:rPr>
                <w:rFonts w:ascii="Times New Roman" w:hAnsi="Times New Roman" w:cs="Times New Roman"/>
                <w:color w:val="000000"/>
              </w:rPr>
              <w:t>13</w:t>
            </w:r>
          </w:p>
        </w:tc>
        <w:tc>
          <w:tcPr>
            <w:tcW w:w="1709" w:type="dxa"/>
            <w:vAlign w:val="center"/>
          </w:tcPr>
          <w:p w14:paraId="6B7D1E5D" w14:textId="77777777" w:rsidR="00F1373E" w:rsidRPr="00E96946" w:rsidRDefault="00F1373E" w:rsidP="00E04C8E">
            <w:pPr>
              <w:rPr>
                <w:rFonts w:ascii="Times New Roman" w:hAnsi="Times New Roman" w:cs="Times New Roman"/>
                <w:szCs w:val="24"/>
              </w:rPr>
            </w:pPr>
            <w:proofErr w:type="spellStart"/>
            <w:r w:rsidRPr="00E96946">
              <w:rPr>
                <w:rFonts w:ascii="Times New Roman" w:hAnsi="Times New Roman" w:cs="Times New Roman"/>
                <w:szCs w:val="24"/>
              </w:rPr>
              <w:t>Khalid</w:t>
            </w:r>
            <w:proofErr w:type="spellEnd"/>
            <w:r w:rsidRPr="00E96946">
              <w:rPr>
                <w:rFonts w:ascii="Times New Roman" w:hAnsi="Times New Roman" w:cs="Times New Roman"/>
                <w:szCs w:val="24"/>
              </w:rPr>
              <w:t xml:space="preserve"> et al.</w:t>
            </w:r>
          </w:p>
        </w:tc>
        <w:tc>
          <w:tcPr>
            <w:tcW w:w="709" w:type="dxa"/>
            <w:vAlign w:val="center"/>
          </w:tcPr>
          <w:p w14:paraId="3A02BAA4" w14:textId="77777777" w:rsidR="00F1373E" w:rsidRPr="00E96946" w:rsidRDefault="00F1373E" w:rsidP="00E04C8E">
            <w:pPr>
              <w:jc w:val="center"/>
              <w:rPr>
                <w:rFonts w:ascii="Times New Roman" w:hAnsi="Times New Roman" w:cs="Times New Roman"/>
                <w:szCs w:val="24"/>
              </w:rPr>
            </w:pPr>
            <w:r w:rsidRPr="00E96946">
              <w:rPr>
                <w:rFonts w:ascii="Times New Roman" w:hAnsi="Times New Roman" w:cs="Times New Roman"/>
                <w:szCs w:val="24"/>
              </w:rPr>
              <w:t>2016</w:t>
            </w:r>
          </w:p>
        </w:tc>
        <w:tc>
          <w:tcPr>
            <w:tcW w:w="1417" w:type="dxa"/>
            <w:vAlign w:val="center"/>
          </w:tcPr>
          <w:p w14:paraId="15BEEBF0" w14:textId="77777777" w:rsidR="00F1373E" w:rsidRPr="00E96946" w:rsidRDefault="00F1373E" w:rsidP="00E04C8E">
            <w:pPr>
              <w:jc w:val="center"/>
              <w:rPr>
                <w:rFonts w:ascii="Times New Roman" w:hAnsi="Times New Roman" w:cs="Times New Roman"/>
                <w:szCs w:val="24"/>
              </w:rPr>
            </w:pPr>
            <w:r w:rsidRPr="00E96946">
              <w:rPr>
                <w:rFonts w:ascii="Times New Roman" w:hAnsi="Times New Roman" w:cs="Times New Roman"/>
                <w:szCs w:val="24"/>
              </w:rPr>
              <w:t>Pakistán</w:t>
            </w:r>
          </w:p>
        </w:tc>
        <w:tc>
          <w:tcPr>
            <w:tcW w:w="1763" w:type="dxa"/>
            <w:vAlign w:val="center"/>
          </w:tcPr>
          <w:p w14:paraId="586E1F2B" w14:textId="77777777" w:rsidR="00F1373E" w:rsidRPr="00E96946" w:rsidRDefault="00F1373E" w:rsidP="00E04C8E">
            <w:pPr>
              <w:jc w:val="both"/>
              <w:rPr>
                <w:rFonts w:ascii="Times New Roman" w:hAnsi="Times New Roman" w:cs="Times New Roman"/>
                <w:szCs w:val="24"/>
                <w:vertAlign w:val="superscript"/>
              </w:rPr>
            </w:pPr>
            <w:r w:rsidRPr="00E96946">
              <w:rPr>
                <w:rFonts w:ascii="Times New Roman" w:hAnsi="Times New Roman" w:cs="Times New Roman"/>
                <w:szCs w:val="24"/>
              </w:rPr>
              <w:t xml:space="preserve">350 diadas pacientes y cuidadores. </w:t>
            </w:r>
            <w:r w:rsidRPr="00E96946">
              <w:rPr>
                <w:rFonts w:ascii="Times New Roman" w:hAnsi="Times New Roman" w:cs="Times New Roman"/>
                <w:szCs w:val="24"/>
                <w:vertAlign w:val="superscript"/>
              </w:rPr>
              <w:t>c</w:t>
            </w:r>
          </w:p>
        </w:tc>
        <w:tc>
          <w:tcPr>
            <w:tcW w:w="3232" w:type="dxa"/>
            <w:vAlign w:val="center"/>
          </w:tcPr>
          <w:p w14:paraId="13AE8B51" w14:textId="77777777" w:rsidR="00F1373E" w:rsidRPr="00E96946" w:rsidRDefault="00F1373E" w:rsidP="00E04C8E">
            <w:pPr>
              <w:jc w:val="both"/>
              <w:rPr>
                <w:rFonts w:ascii="Times New Roman" w:hAnsi="Times New Roman" w:cs="Times New Roman"/>
                <w:szCs w:val="24"/>
              </w:rPr>
            </w:pPr>
            <w:r w:rsidRPr="00E96946">
              <w:rPr>
                <w:rFonts w:ascii="Times New Roman" w:hAnsi="Times New Roman" w:cs="Times New Roman"/>
                <w:szCs w:val="24"/>
              </w:rPr>
              <w:t xml:space="preserve"> </w:t>
            </w:r>
            <w:r w:rsidRPr="00E96946">
              <w:rPr>
                <w:rFonts w:ascii="Times New Roman" w:hAnsi="Times New Roman" w:cs="Times New Roman"/>
                <w:szCs w:val="24"/>
              </w:rPr>
              <w:br/>
              <w:t>Describir la CV de los sobrevivientes de ACV y sus cuidadores en Pakistán,</w:t>
            </w:r>
            <w:r w:rsidRPr="00E96946">
              <w:rPr>
                <w:rFonts w:ascii="Times New Roman" w:hAnsi="Times New Roman" w:cs="Times New Roman"/>
                <w:szCs w:val="24"/>
              </w:rPr>
              <w:br/>
              <w:t>donde las realidades y el contexto de la atención difieren de otras</w:t>
            </w:r>
            <w:r w:rsidRPr="00E96946">
              <w:rPr>
                <w:rFonts w:ascii="Times New Roman" w:hAnsi="Times New Roman" w:cs="Times New Roman"/>
                <w:szCs w:val="24"/>
              </w:rPr>
              <w:br/>
              <w:t>sistemas de cuidado de la salud</w:t>
            </w:r>
          </w:p>
        </w:tc>
      </w:tr>
      <w:tr w:rsidR="00F1373E" w:rsidRPr="00CC185E" w14:paraId="3F29EC4A" w14:textId="77777777" w:rsidTr="00CF7951">
        <w:tc>
          <w:tcPr>
            <w:tcW w:w="526" w:type="dxa"/>
            <w:vAlign w:val="center"/>
          </w:tcPr>
          <w:p w14:paraId="298C261E" w14:textId="77777777" w:rsidR="00F1373E" w:rsidRPr="00D7299B" w:rsidRDefault="00F1373E" w:rsidP="00E04C8E">
            <w:pPr>
              <w:jc w:val="right"/>
              <w:rPr>
                <w:rFonts w:ascii="Times New Roman" w:hAnsi="Times New Roman" w:cs="Times New Roman"/>
                <w:color w:val="000000"/>
              </w:rPr>
            </w:pPr>
            <w:r w:rsidRPr="00D7299B">
              <w:rPr>
                <w:rFonts w:ascii="Times New Roman" w:hAnsi="Times New Roman" w:cs="Times New Roman"/>
                <w:color w:val="000000"/>
              </w:rPr>
              <w:t>14</w:t>
            </w:r>
          </w:p>
        </w:tc>
        <w:tc>
          <w:tcPr>
            <w:tcW w:w="1709" w:type="dxa"/>
            <w:vAlign w:val="center"/>
          </w:tcPr>
          <w:p w14:paraId="009F0B65" w14:textId="77777777" w:rsidR="00F1373E" w:rsidRPr="00E96946" w:rsidRDefault="00F1373E" w:rsidP="00E04C8E">
            <w:pPr>
              <w:rPr>
                <w:rFonts w:ascii="Times New Roman" w:hAnsi="Times New Roman" w:cs="Times New Roman"/>
                <w:szCs w:val="24"/>
              </w:rPr>
            </w:pPr>
            <w:r w:rsidRPr="00E96946">
              <w:rPr>
                <w:rFonts w:ascii="Times New Roman" w:hAnsi="Times New Roman" w:cs="Times New Roman"/>
                <w:szCs w:val="24"/>
              </w:rPr>
              <w:t>Pinedo et al.</w:t>
            </w:r>
          </w:p>
        </w:tc>
        <w:tc>
          <w:tcPr>
            <w:tcW w:w="709" w:type="dxa"/>
            <w:vAlign w:val="center"/>
          </w:tcPr>
          <w:p w14:paraId="7084C189" w14:textId="77777777" w:rsidR="00F1373E" w:rsidRPr="00E96946" w:rsidRDefault="00F1373E" w:rsidP="00E04C8E">
            <w:pPr>
              <w:jc w:val="center"/>
              <w:rPr>
                <w:rFonts w:ascii="Times New Roman" w:hAnsi="Times New Roman" w:cs="Times New Roman"/>
                <w:szCs w:val="24"/>
              </w:rPr>
            </w:pPr>
            <w:r w:rsidRPr="00E96946">
              <w:rPr>
                <w:rFonts w:ascii="Times New Roman" w:hAnsi="Times New Roman" w:cs="Times New Roman"/>
                <w:szCs w:val="24"/>
              </w:rPr>
              <w:t>2016</w:t>
            </w:r>
          </w:p>
        </w:tc>
        <w:tc>
          <w:tcPr>
            <w:tcW w:w="1417" w:type="dxa"/>
            <w:vAlign w:val="center"/>
          </w:tcPr>
          <w:p w14:paraId="3001862E" w14:textId="77777777" w:rsidR="00F1373E" w:rsidRPr="00E96946" w:rsidRDefault="00F1373E" w:rsidP="00E04C8E">
            <w:pPr>
              <w:jc w:val="center"/>
              <w:rPr>
                <w:rFonts w:ascii="Times New Roman" w:hAnsi="Times New Roman" w:cs="Times New Roman"/>
                <w:szCs w:val="24"/>
              </w:rPr>
            </w:pPr>
            <w:r w:rsidRPr="00E96946">
              <w:rPr>
                <w:rFonts w:ascii="Times New Roman" w:hAnsi="Times New Roman" w:cs="Times New Roman"/>
                <w:szCs w:val="24"/>
              </w:rPr>
              <w:t>España</w:t>
            </w:r>
          </w:p>
        </w:tc>
        <w:tc>
          <w:tcPr>
            <w:tcW w:w="1763" w:type="dxa"/>
            <w:vAlign w:val="center"/>
          </w:tcPr>
          <w:p w14:paraId="458556D2" w14:textId="77777777" w:rsidR="00F1373E" w:rsidRPr="00E96946" w:rsidRDefault="00F1373E" w:rsidP="00E04C8E">
            <w:pPr>
              <w:jc w:val="both"/>
              <w:rPr>
                <w:rFonts w:ascii="Times New Roman" w:hAnsi="Times New Roman" w:cs="Times New Roman"/>
                <w:szCs w:val="24"/>
                <w:vertAlign w:val="superscript"/>
              </w:rPr>
            </w:pPr>
            <w:r w:rsidRPr="00E96946">
              <w:rPr>
                <w:rFonts w:ascii="Times New Roman" w:hAnsi="Times New Roman" w:cs="Times New Roman"/>
                <w:szCs w:val="24"/>
              </w:rPr>
              <w:t xml:space="preserve">157 pacientes que ingresaron en la fase subaguda tras un ictus en 2 Servicios de </w:t>
            </w:r>
            <w:proofErr w:type="spellStart"/>
            <w:r w:rsidRPr="00E96946">
              <w:rPr>
                <w:rFonts w:ascii="Times New Roman" w:hAnsi="Times New Roman" w:cs="Times New Roman"/>
                <w:szCs w:val="24"/>
              </w:rPr>
              <w:t>Rehabilitación.</w:t>
            </w:r>
            <w:r w:rsidRPr="00E96946">
              <w:rPr>
                <w:rFonts w:ascii="Times New Roman" w:hAnsi="Times New Roman" w:cs="Times New Roman"/>
                <w:szCs w:val="24"/>
                <w:vertAlign w:val="superscript"/>
              </w:rPr>
              <w:t>b</w:t>
            </w:r>
            <w:proofErr w:type="spellEnd"/>
          </w:p>
        </w:tc>
        <w:tc>
          <w:tcPr>
            <w:tcW w:w="3232" w:type="dxa"/>
            <w:vAlign w:val="center"/>
          </w:tcPr>
          <w:p w14:paraId="27609467" w14:textId="77777777" w:rsidR="00F1373E" w:rsidRPr="00E96946" w:rsidRDefault="00F1373E" w:rsidP="00E04C8E">
            <w:pPr>
              <w:jc w:val="both"/>
              <w:rPr>
                <w:rFonts w:ascii="Times New Roman" w:hAnsi="Times New Roman" w:cs="Times New Roman"/>
                <w:szCs w:val="24"/>
              </w:rPr>
            </w:pPr>
            <w:r w:rsidRPr="00E96946">
              <w:rPr>
                <w:rFonts w:ascii="Times New Roman" w:hAnsi="Times New Roman" w:cs="Times New Roman"/>
                <w:szCs w:val="24"/>
              </w:rPr>
              <w:t>Describir la CV de los pacientes a los 6 meses de evolución del ictus y su relación con variables sociodemográficas, clínicas y funcionales</w:t>
            </w:r>
          </w:p>
        </w:tc>
      </w:tr>
      <w:tr w:rsidR="00F1373E" w:rsidRPr="00CC185E" w14:paraId="32896BA8" w14:textId="77777777" w:rsidTr="00CF7951">
        <w:tc>
          <w:tcPr>
            <w:tcW w:w="526" w:type="dxa"/>
            <w:vAlign w:val="center"/>
          </w:tcPr>
          <w:p w14:paraId="465AA78D" w14:textId="77777777" w:rsidR="00F1373E" w:rsidRPr="00D7299B" w:rsidRDefault="00F1373E" w:rsidP="00E04C8E">
            <w:pPr>
              <w:jc w:val="right"/>
              <w:rPr>
                <w:rFonts w:ascii="Times New Roman" w:hAnsi="Times New Roman" w:cs="Times New Roman"/>
                <w:color w:val="000000"/>
              </w:rPr>
            </w:pPr>
            <w:r w:rsidRPr="00D7299B">
              <w:rPr>
                <w:rFonts w:ascii="Times New Roman" w:hAnsi="Times New Roman" w:cs="Times New Roman"/>
                <w:color w:val="000000"/>
              </w:rPr>
              <w:t>15</w:t>
            </w:r>
          </w:p>
        </w:tc>
        <w:tc>
          <w:tcPr>
            <w:tcW w:w="1709" w:type="dxa"/>
            <w:vAlign w:val="center"/>
          </w:tcPr>
          <w:p w14:paraId="1EDAAFCE" w14:textId="77777777" w:rsidR="00F1373E" w:rsidRPr="00E96946" w:rsidRDefault="00F1373E" w:rsidP="00E04C8E">
            <w:pPr>
              <w:rPr>
                <w:rFonts w:ascii="Times New Roman" w:hAnsi="Times New Roman" w:cs="Times New Roman"/>
                <w:szCs w:val="24"/>
              </w:rPr>
            </w:pPr>
            <w:proofErr w:type="spellStart"/>
            <w:r w:rsidRPr="00E96946">
              <w:rPr>
                <w:rFonts w:ascii="Times New Roman" w:hAnsi="Times New Roman" w:cs="Times New Roman"/>
                <w:szCs w:val="24"/>
              </w:rPr>
              <w:t>Chou</w:t>
            </w:r>
            <w:proofErr w:type="spellEnd"/>
            <w:r w:rsidRPr="00E96946">
              <w:rPr>
                <w:rFonts w:ascii="Times New Roman" w:hAnsi="Times New Roman" w:cs="Times New Roman"/>
                <w:szCs w:val="24"/>
              </w:rPr>
              <w:t xml:space="preserve"> </w:t>
            </w:r>
          </w:p>
        </w:tc>
        <w:tc>
          <w:tcPr>
            <w:tcW w:w="709" w:type="dxa"/>
            <w:vAlign w:val="center"/>
          </w:tcPr>
          <w:p w14:paraId="469734AC" w14:textId="77777777" w:rsidR="00F1373E" w:rsidRPr="00E96946" w:rsidRDefault="00F1373E" w:rsidP="00E04C8E">
            <w:pPr>
              <w:jc w:val="center"/>
              <w:rPr>
                <w:rFonts w:ascii="Times New Roman" w:hAnsi="Times New Roman" w:cs="Times New Roman"/>
                <w:szCs w:val="24"/>
              </w:rPr>
            </w:pPr>
            <w:r w:rsidRPr="00E96946">
              <w:rPr>
                <w:rFonts w:ascii="Times New Roman" w:hAnsi="Times New Roman" w:cs="Times New Roman"/>
                <w:szCs w:val="24"/>
              </w:rPr>
              <w:t>2015</w:t>
            </w:r>
          </w:p>
        </w:tc>
        <w:tc>
          <w:tcPr>
            <w:tcW w:w="1417" w:type="dxa"/>
            <w:vAlign w:val="center"/>
          </w:tcPr>
          <w:p w14:paraId="31CC8539" w14:textId="77777777" w:rsidR="00F1373E" w:rsidRPr="00E96946" w:rsidRDefault="00F1373E" w:rsidP="00E04C8E">
            <w:pPr>
              <w:jc w:val="center"/>
              <w:rPr>
                <w:rFonts w:ascii="Times New Roman" w:hAnsi="Times New Roman" w:cs="Times New Roman"/>
                <w:szCs w:val="24"/>
              </w:rPr>
            </w:pPr>
            <w:proofErr w:type="spellStart"/>
            <w:r w:rsidRPr="00E96946">
              <w:rPr>
                <w:rFonts w:ascii="Times New Roman" w:hAnsi="Times New Roman" w:cs="Times New Roman"/>
                <w:szCs w:val="24"/>
              </w:rPr>
              <w:t>Taiwan</w:t>
            </w:r>
            <w:proofErr w:type="spellEnd"/>
          </w:p>
        </w:tc>
        <w:tc>
          <w:tcPr>
            <w:tcW w:w="1763" w:type="dxa"/>
            <w:vAlign w:val="center"/>
          </w:tcPr>
          <w:p w14:paraId="0E1FB447" w14:textId="77777777" w:rsidR="00F1373E" w:rsidRPr="00E96946" w:rsidRDefault="00F1373E" w:rsidP="00E04C8E">
            <w:pPr>
              <w:jc w:val="both"/>
              <w:rPr>
                <w:rFonts w:ascii="Times New Roman" w:hAnsi="Times New Roman" w:cs="Times New Roman"/>
                <w:szCs w:val="24"/>
                <w:vertAlign w:val="superscript"/>
              </w:rPr>
            </w:pPr>
            <w:r w:rsidRPr="00E96946">
              <w:rPr>
                <w:rFonts w:ascii="Times New Roman" w:hAnsi="Times New Roman" w:cs="Times New Roman"/>
                <w:szCs w:val="24"/>
              </w:rPr>
              <w:t xml:space="preserve">134 pacientes con al menos 6 meses de evolución atendidos en tres centros de rehabilitación. </w:t>
            </w:r>
            <w:r w:rsidRPr="00E96946">
              <w:rPr>
                <w:rFonts w:ascii="Times New Roman" w:hAnsi="Times New Roman" w:cs="Times New Roman"/>
                <w:szCs w:val="24"/>
                <w:vertAlign w:val="superscript"/>
              </w:rPr>
              <w:t>c</w:t>
            </w:r>
          </w:p>
        </w:tc>
        <w:tc>
          <w:tcPr>
            <w:tcW w:w="3232" w:type="dxa"/>
            <w:vAlign w:val="center"/>
          </w:tcPr>
          <w:p w14:paraId="7153AFBA" w14:textId="77777777" w:rsidR="00F1373E" w:rsidRPr="00E96946" w:rsidRDefault="00F1373E" w:rsidP="00E04C8E">
            <w:pPr>
              <w:jc w:val="both"/>
              <w:rPr>
                <w:rFonts w:ascii="Times New Roman" w:hAnsi="Times New Roman" w:cs="Times New Roman"/>
                <w:szCs w:val="24"/>
              </w:rPr>
            </w:pPr>
            <w:r w:rsidRPr="00E96946">
              <w:rPr>
                <w:rFonts w:ascii="Times New Roman" w:hAnsi="Times New Roman" w:cs="Times New Roman"/>
                <w:szCs w:val="24"/>
              </w:rPr>
              <w:t xml:space="preserve">Identificar los factores que se relacionan en gran medida con la CV post ictus </w:t>
            </w:r>
          </w:p>
        </w:tc>
      </w:tr>
      <w:tr w:rsidR="00F1373E" w:rsidRPr="00CC185E" w14:paraId="27D085F5" w14:textId="77777777" w:rsidTr="00CF7951">
        <w:tc>
          <w:tcPr>
            <w:tcW w:w="526" w:type="dxa"/>
            <w:vAlign w:val="center"/>
          </w:tcPr>
          <w:p w14:paraId="5CF3D3E3" w14:textId="77777777" w:rsidR="00F1373E" w:rsidRPr="00D7299B" w:rsidRDefault="00F1373E" w:rsidP="00E04C8E">
            <w:pPr>
              <w:jc w:val="right"/>
              <w:rPr>
                <w:rFonts w:ascii="Times New Roman" w:hAnsi="Times New Roman" w:cs="Times New Roman"/>
                <w:color w:val="000000"/>
              </w:rPr>
            </w:pPr>
            <w:r w:rsidRPr="00D7299B">
              <w:rPr>
                <w:rFonts w:ascii="Times New Roman" w:hAnsi="Times New Roman" w:cs="Times New Roman"/>
                <w:color w:val="000000"/>
              </w:rPr>
              <w:lastRenderedPageBreak/>
              <w:t>16</w:t>
            </w:r>
          </w:p>
        </w:tc>
        <w:tc>
          <w:tcPr>
            <w:tcW w:w="1709" w:type="dxa"/>
            <w:vAlign w:val="center"/>
          </w:tcPr>
          <w:p w14:paraId="11148CBA" w14:textId="3B357437" w:rsidR="00F1373E" w:rsidRPr="00E96946" w:rsidRDefault="008A56E1" w:rsidP="00E04C8E">
            <w:pPr>
              <w:rPr>
                <w:rFonts w:ascii="Times New Roman" w:hAnsi="Times New Roman" w:cs="Times New Roman"/>
                <w:szCs w:val="24"/>
              </w:rPr>
            </w:pPr>
            <w:r>
              <w:rPr>
                <w:rFonts w:ascii="Times New Roman" w:hAnsi="Times New Roman" w:cs="Times New Roman"/>
                <w:szCs w:val="24"/>
              </w:rPr>
              <w:t>Guajardo</w:t>
            </w:r>
            <w:r w:rsidR="00F1373E" w:rsidRPr="00E96946">
              <w:rPr>
                <w:rFonts w:ascii="Times New Roman" w:hAnsi="Times New Roman" w:cs="Times New Roman"/>
                <w:szCs w:val="24"/>
              </w:rPr>
              <w:t xml:space="preserve"> et al.</w:t>
            </w:r>
          </w:p>
        </w:tc>
        <w:tc>
          <w:tcPr>
            <w:tcW w:w="709" w:type="dxa"/>
            <w:vAlign w:val="center"/>
          </w:tcPr>
          <w:p w14:paraId="5C676634" w14:textId="77777777" w:rsidR="00F1373E" w:rsidRPr="00E96946" w:rsidRDefault="00F1373E" w:rsidP="00E04C8E">
            <w:pPr>
              <w:jc w:val="center"/>
              <w:rPr>
                <w:rFonts w:ascii="Times New Roman" w:hAnsi="Times New Roman" w:cs="Times New Roman"/>
                <w:szCs w:val="24"/>
              </w:rPr>
            </w:pPr>
            <w:r w:rsidRPr="00E96946">
              <w:rPr>
                <w:rFonts w:ascii="Times New Roman" w:hAnsi="Times New Roman" w:cs="Times New Roman"/>
                <w:szCs w:val="24"/>
              </w:rPr>
              <w:t>2015</w:t>
            </w:r>
          </w:p>
        </w:tc>
        <w:tc>
          <w:tcPr>
            <w:tcW w:w="1417" w:type="dxa"/>
            <w:vAlign w:val="center"/>
          </w:tcPr>
          <w:p w14:paraId="05C8C04C" w14:textId="77777777" w:rsidR="00F1373E" w:rsidRPr="00E96946" w:rsidRDefault="00F1373E" w:rsidP="00E04C8E">
            <w:pPr>
              <w:jc w:val="center"/>
              <w:rPr>
                <w:rFonts w:ascii="Times New Roman" w:hAnsi="Times New Roman" w:cs="Times New Roman"/>
                <w:szCs w:val="24"/>
              </w:rPr>
            </w:pPr>
            <w:r w:rsidRPr="00E96946">
              <w:rPr>
                <w:rFonts w:ascii="Times New Roman" w:hAnsi="Times New Roman" w:cs="Times New Roman"/>
                <w:szCs w:val="24"/>
              </w:rPr>
              <w:t>Brasil</w:t>
            </w:r>
          </w:p>
        </w:tc>
        <w:tc>
          <w:tcPr>
            <w:tcW w:w="1763" w:type="dxa"/>
            <w:vAlign w:val="center"/>
          </w:tcPr>
          <w:p w14:paraId="0185CA34" w14:textId="77777777" w:rsidR="00F1373E" w:rsidRPr="00E96946" w:rsidRDefault="00F1373E" w:rsidP="00E04C8E">
            <w:pPr>
              <w:jc w:val="both"/>
              <w:rPr>
                <w:rFonts w:ascii="Times New Roman" w:hAnsi="Times New Roman" w:cs="Times New Roman"/>
                <w:szCs w:val="24"/>
                <w:vertAlign w:val="superscript"/>
              </w:rPr>
            </w:pPr>
            <w:r w:rsidRPr="00E96946">
              <w:rPr>
                <w:rFonts w:ascii="Times New Roman" w:hAnsi="Times New Roman" w:cs="Times New Roman"/>
                <w:szCs w:val="24"/>
              </w:rPr>
              <w:t xml:space="preserve">67 pacientes un mes  y tres meses después del primer ictus isquémico. </w:t>
            </w:r>
            <w:r w:rsidRPr="00E96946">
              <w:rPr>
                <w:rFonts w:ascii="Times New Roman" w:hAnsi="Times New Roman" w:cs="Times New Roman"/>
                <w:szCs w:val="24"/>
                <w:vertAlign w:val="superscript"/>
              </w:rPr>
              <w:t>b</w:t>
            </w:r>
          </w:p>
        </w:tc>
        <w:tc>
          <w:tcPr>
            <w:tcW w:w="3232" w:type="dxa"/>
            <w:vAlign w:val="center"/>
          </w:tcPr>
          <w:p w14:paraId="04AACEE9" w14:textId="77777777" w:rsidR="00F1373E" w:rsidRPr="00E96946" w:rsidRDefault="00F1373E" w:rsidP="00E04C8E">
            <w:pPr>
              <w:jc w:val="both"/>
              <w:rPr>
                <w:rFonts w:ascii="Times New Roman" w:hAnsi="Times New Roman" w:cs="Times New Roman"/>
                <w:szCs w:val="24"/>
              </w:rPr>
            </w:pPr>
            <w:r w:rsidRPr="00E96946">
              <w:rPr>
                <w:rFonts w:ascii="Times New Roman" w:hAnsi="Times New Roman" w:cs="Times New Roman"/>
                <w:szCs w:val="24"/>
              </w:rPr>
              <w:t>Evaluar el impacto de los síntomas depresivos en 1 y 3 meses después del ACV en la CVRS</w:t>
            </w:r>
          </w:p>
        </w:tc>
      </w:tr>
      <w:tr w:rsidR="00F1373E" w:rsidRPr="00E96946" w14:paraId="26F89FB4" w14:textId="77777777" w:rsidTr="00CF7951">
        <w:tc>
          <w:tcPr>
            <w:tcW w:w="526" w:type="dxa"/>
            <w:vAlign w:val="center"/>
          </w:tcPr>
          <w:p w14:paraId="05AFC7A8" w14:textId="77777777" w:rsidR="00F1373E" w:rsidRPr="00D7299B" w:rsidRDefault="00F1373E" w:rsidP="00E04C8E">
            <w:pPr>
              <w:jc w:val="right"/>
              <w:rPr>
                <w:rFonts w:ascii="Times New Roman" w:hAnsi="Times New Roman" w:cs="Times New Roman"/>
                <w:color w:val="000000"/>
              </w:rPr>
            </w:pPr>
            <w:r w:rsidRPr="00D7299B">
              <w:rPr>
                <w:rFonts w:ascii="Times New Roman" w:hAnsi="Times New Roman" w:cs="Times New Roman"/>
                <w:color w:val="000000"/>
              </w:rPr>
              <w:t>17</w:t>
            </w:r>
          </w:p>
        </w:tc>
        <w:tc>
          <w:tcPr>
            <w:tcW w:w="1709" w:type="dxa"/>
            <w:vAlign w:val="center"/>
          </w:tcPr>
          <w:p w14:paraId="438B1C56" w14:textId="77777777" w:rsidR="00F1373E" w:rsidRPr="00E96946" w:rsidRDefault="00F1373E" w:rsidP="00E04C8E">
            <w:pPr>
              <w:rPr>
                <w:rFonts w:ascii="Times New Roman" w:hAnsi="Times New Roman" w:cs="Times New Roman"/>
                <w:szCs w:val="24"/>
              </w:rPr>
            </w:pPr>
            <w:proofErr w:type="spellStart"/>
            <w:r w:rsidRPr="00E96946">
              <w:rPr>
                <w:rFonts w:ascii="Times New Roman" w:hAnsi="Times New Roman" w:cs="Times New Roman"/>
                <w:szCs w:val="24"/>
              </w:rPr>
              <w:t>Gillard</w:t>
            </w:r>
            <w:proofErr w:type="spellEnd"/>
            <w:r w:rsidRPr="00E96946">
              <w:rPr>
                <w:rFonts w:ascii="Times New Roman" w:hAnsi="Times New Roman" w:cs="Times New Roman"/>
                <w:szCs w:val="24"/>
              </w:rPr>
              <w:t xml:space="preserve"> et al.</w:t>
            </w:r>
          </w:p>
        </w:tc>
        <w:tc>
          <w:tcPr>
            <w:tcW w:w="709" w:type="dxa"/>
            <w:vAlign w:val="center"/>
          </w:tcPr>
          <w:p w14:paraId="4ACAD616" w14:textId="77777777" w:rsidR="00F1373E" w:rsidRPr="00E96946" w:rsidRDefault="00F1373E" w:rsidP="00E04C8E">
            <w:pPr>
              <w:jc w:val="center"/>
              <w:rPr>
                <w:rFonts w:ascii="Times New Roman" w:hAnsi="Times New Roman" w:cs="Times New Roman"/>
                <w:szCs w:val="24"/>
              </w:rPr>
            </w:pPr>
            <w:r w:rsidRPr="00E96946">
              <w:rPr>
                <w:rFonts w:ascii="Times New Roman" w:hAnsi="Times New Roman" w:cs="Times New Roman"/>
                <w:szCs w:val="24"/>
              </w:rPr>
              <w:t>2015</w:t>
            </w:r>
          </w:p>
        </w:tc>
        <w:tc>
          <w:tcPr>
            <w:tcW w:w="1417" w:type="dxa"/>
            <w:vAlign w:val="center"/>
          </w:tcPr>
          <w:p w14:paraId="6283ED0C" w14:textId="77777777" w:rsidR="00F1373E" w:rsidRPr="00E96946" w:rsidRDefault="00F1373E" w:rsidP="00E04C8E">
            <w:pPr>
              <w:jc w:val="center"/>
              <w:rPr>
                <w:rFonts w:ascii="Times New Roman" w:hAnsi="Times New Roman" w:cs="Times New Roman"/>
                <w:szCs w:val="24"/>
              </w:rPr>
            </w:pPr>
            <w:r w:rsidRPr="00E96946">
              <w:rPr>
                <w:rFonts w:ascii="Times New Roman" w:hAnsi="Times New Roman" w:cs="Times New Roman"/>
                <w:szCs w:val="24"/>
              </w:rPr>
              <w:t>EEUU- California</w:t>
            </w:r>
          </w:p>
        </w:tc>
        <w:tc>
          <w:tcPr>
            <w:tcW w:w="1763" w:type="dxa"/>
            <w:vAlign w:val="center"/>
          </w:tcPr>
          <w:p w14:paraId="7A29C424" w14:textId="77777777" w:rsidR="00F1373E" w:rsidRPr="00E96946" w:rsidRDefault="00F1373E" w:rsidP="00E04C8E">
            <w:pPr>
              <w:jc w:val="both"/>
              <w:rPr>
                <w:rFonts w:ascii="Times New Roman" w:hAnsi="Times New Roman" w:cs="Times New Roman"/>
                <w:szCs w:val="24"/>
                <w:vertAlign w:val="superscript"/>
              </w:rPr>
            </w:pPr>
            <w:r w:rsidRPr="00E96946">
              <w:rPr>
                <w:rFonts w:ascii="Times New Roman" w:hAnsi="Times New Roman" w:cs="Times New Roman"/>
                <w:szCs w:val="24"/>
              </w:rPr>
              <w:t xml:space="preserve">40 sobrevivientes a ictus isquémico </w:t>
            </w:r>
            <w:r w:rsidRPr="00E96946">
              <w:rPr>
                <w:rFonts w:ascii="Times New Roman" w:hAnsi="Times New Roman" w:cs="Times New Roman"/>
                <w:szCs w:val="24"/>
                <w:vertAlign w:val="superscript"/>
              </w:rPr>
              <w:t>b</w:t>
            </w:r>
          </w:p>
        </w:tc>
        <w:tc>
          <w:tcPr>
            <w:tcW w:w="3232" w:type="dxa"/>
            <w:vAlign w:val="center"/>
          </w:tcPr>
          <w:p w14:paraId="2F5690AA" w14:textId="77777777" w:rsidR="00F1373E" w:rsidRPr="00E96946" w:rsidRDefault="00F1373E" w:rsidP="00E04C8E">
            <w:pPr>
              <w:jc w:val="both"/>
              <w:rPr>
                <w:rFonts w:ascii="Times New Roman" w:hAnsi="Times New Roman" w:cs="Times New Roman"/>
                <w:szCs w:val="24"/>
              </w:rPr>
            </w:pPr>
            <w:r w:rsidRPr="00E96946">
              <w:rPr>
                <w:rFonts w:ascii="Times New Roman" w:hAnsi="Times New Roman" w:cs="Times New Roman"/>
                <w:szCs w:val="24"/>
              </w:rPr>
              <w:t xml:space="preserve">Examinar el impacto de la espasticidad en la CV de los sobrevivientes a ictus. A los 3 meses post ictus, 1 y 2 años después. </w:t>
            </w:r>
          </w:p>
        </w:tc>
      </w:tr>
      <w:tr w:rsidR="00F1373E" w:rsidRPr="00CC185E" w14:paraId="5522AFF4" w14:textId="77777777" w:rsidTr="00CF7951">
        <w:tc>
          <w:tcPr>
            <w:tcW w:w="526" w:type="dxa"/>
            <w:vAlign w:val="center"/>
          </w:tcPr>
          <w:p w14:paraId="2B137CFB" w14:textId="77777777" w:rsidR="00F1373E" w:rsidRPr="00D7299B" w:rsidRDefault="00F1373E" w:rsidP="00E04C8E">
            <w:pPr>
              <w:jc w:val="right"/>
              <w:rPr>
                <w:rFonts w:ascii="Times New Roman" w:hAnsi="Times New Roman" w:cs="Times New Roman"/>
                <w:color w:val="000000"/>
              </w:rPr>
            </w:pPr>
            <w:r w:rsidRPr="00D7299B">
              <w:rPr>
                <w:rFonts w:ascii="Times New Roman" w:hAnsi="Times New Roman" w:cs="Times New Roman"/>
                <w:color w:val="000000"/>
              </w:rPr>
              <w:t>18</w:t>
            </w:r>
          </w:p>
        </w:tc>
        <w:tc>
          <w:tcPr>
            <w:tcW w:w="1709" w:type="dxa"/>
            <w:vAlign w:val="center"/>
          </w:tcPr>
          <w:p w14:paraId="25AE72B1" w14:textId="77777777" w:rsidR="00F1373E" w:rsidRPr="00E96946" w:rsidRDefault="00F1373E" w:rsidP="00E04C8E">
            <w:pPr>
              <w:rPr>
                <w:rFonts w:ascii="Times New Roman" w:hAnsi="Times New Roman" w:cs="Times New Roman"/>
                <w:szCs w:val="24"/>
              </w:rPr>
            </w:pPr>
            <w:proofErr w:type="spellStart"/>
            <w:r w:rsidRPr="00E96946">
              <w:rPr>
                <w:rFonts w:ascii="Times New Roman" w:hAnsi="Times New Roman" w:cs="Times New Roman"/>
                <w:szCs w:val="24"/>
              </w:rPr>
              <w:t>Leno</w:t>
            </w:r>
            <w:proofErr w:type="spellEnd"/>
            <w:r w:rsidRPr="00E96946">
              <w:rPr>
                <w:rFonts w:ascii="Times New Roman" w:hAnsi="Times New Roman" w:cs="Times New Roman"/>
                <w:szCs w:val="24"/>
              </w:rPr>
              <w:t xml:space="preserve"> et al. </w:t>
            </w:r>
          </w:p>
        </w:tc>
        <w:tc>
          <w:tcPr>
            <w:tcW w:w="709" w:type="dxa"/>
            <w:vAlign w:val="center"/>
          </w:tcPr>
          <w:p w14:paraId="3072AB0C" w14:textId="77777777" w:rsidR="00F1373E" w:rsidRPr="00E96946" w:rsidRDefault="00F1373E" w:rsidP="00E04C8E">
            <w:pPr>
              <w:jc w:val="center"/>
              <w:rPr>
                <w:rFonts w:ascii="Times New Roman" w:hAnsi="Times New Roman" w:cs="Times New Roman"/>
                <w:szCs w:val="24"/>
              </w:rPr>
            </w:pPr>
            <w:r w:rsidRPr="00E96946">
              <w:rPr>
                <w:rFonts w:ascii="Times New Roman" w:hAnsi="Times New Roman" w:cs="Times New Roman"/>
                <w:szCs w:val="24"/>
              </w:rPr>
              <w:t>2015</w:t>
            </w:r>
          </w:p>
        </w:tc>
        <w:tc>
          <w:tcPr>
            <w:tcW w:w="1417" w:type="dxa"/>
            <w:vAlign w:val="center"/>
          </w:tcPr>
          <w:p w14:paraId="3A18AE6C" w14:textId="77777777" w:rsidR="00F1373E" w:rsidRPr="00E96946" w:rsidRDefault="00F1373E" w:rsidP="00E04C8E">
            <w:pPr>
              <w:jc w:val="center"/>
              <w:rPr>
                <w:rFonts w:ascii="Times New Roman" w:hAnsi="Times New Roman" w:cs="Times New Roman"/>
                <w:szCs w:val="24"/>
              </w:rPr>
            </w:pPr>
            <w:r w:rsidRPr="00E96946">
              <w:rPr>
                <w:rFonts w:ascii="Times New Roman" w:hAnsi="Times New Roman" w:cs="Times New Roman"/>
                <w:szCs w:val="24"/>
              </w:rPr>
              <w:t>España</w:t>
            </w:r>
          </w:p>
        </w:tc>
        <w:tc>
          <w:tcPr>
            <w:tcW w:w="1763" w:type="dxa"/>
            <w:vAlign w:val="center"/>
          </w:tcPr>
          <w:p w14:paraId="5FE82E83" w14:textId="77777777" w:rsidR="00F1373E" w:rsidRPr="00E96946" w:rsidRDefault="00F1373E" w:rsidP="00E04C8E">
            <w:pPr>
              <w:jc w:val="both"/>
              <w:rPr>
                <w:rFonts w:ascii="Times New Roman" w:hAnsi="Times New Roman" w:cs="Times New Roman"/>
                <w:szCs w:val="24"/>
                <w:vertAlign w:val="superscript"/>
              </w:rPr>
            </w:pPr>
            <w:r w:rsidRPr="00E96946">
              <w:rPr>
                <w:rFonts w:ascii="Times New Roman" w:hAnsi="Times New Roman" w:cs="Times New Roman"/>
                <w:szCs w:val="24"/>
              </w:rPr>
              <w:t xml:space="preserve">75 sobrevivientes a un ACV. </w:t>
            </w:r>
            <w:r w:rsidRPr="00E96946">
              <w:rPr>
                <w:rFonts w:ascii="Times New Roman" w:hAnsi="Times New Roman" w:cs="Times New Roman"/>
                <w:szCs w:val="24"/>
                <w:vertAlign w:val="superscript"/>
              </w:rPr>
              <w:t>c</w:t>
            </w:r>
          </w:p>
        </w:tc>
        <w:tc>
          <w:tcPr>
            <w:tcW w:w="3232" w:type="dxa"/>
            <w:vAlign w:val="center"/>
          </w:tcPr>
          <w:p w14:paraId="694D4A27" w14:textId="77777777" w:rsidR="00F1373E" w:rsidRPr="00E96946" w:rsidRDefault="00F1373E" w:rsidP="00E04C8E">
            <w:pPr>
              <w:jc w:val="both"/>
              <w:rPr>
                <w:rFonts w:ascii="Times New Roman" w:hAnsi="Times New Roman" w:cs="Times New Roman"/>
                <w:szCs w:val="24"/>
              </w:rPr>
            </w:pPr>
            <w:r w:rsidRPr="00E96946">
              <w:rPr>
                <w:rFonts w:ascii="Times New Roman" w:hAnsi="Times New Roman" w:cs="Times New Roman"/>
                <w:szCs w:val="24"/>
              </w:rPr>
              <w:t>Valorar la CV a largo plazo en pacientes que sufrieron un ictus y</w:t>
            </w:r>
            <w:r w:rsidRPr="00E96946">
              <w:rPr>
                <w:rFonts w:ascii="Times New Roman" w:hAnsi="Times New Roman" w:cs="Times New Roman"/>
                <w:szCs w:val="24"/>
              </w:rPr>
              <w:br/>
              <w:t>determinar aquellos factores relacionados con la misma.</w:t>
            </w:r>
          </w:p>
        </w:tc>
      </w:tr>
      <w:tr w:rsidR="00F1373E" w:rsidRPr="00CC185E" w14:paraId="3249E3E3" w14:textId="77777777" w:rsidTr="00CF7951">
        <w:tc>
          <w:tcPr>
            <w:tcW w:w="526" w:type="dxa"/>
            <w:vAlign w:val="center"/>
          </w:tcPr>
          <w:p w14:paraId="2EC51229" w14:textId="77777777" w:rsidR="00F1373E" w:rsidRPr="00D7299B" w:rsidRDefault="00F1373E" w:rsidP="00E04C8E">
            <w:pPr>
              <w:jc w:val="right"/>
              <w:rPr>
                <w:rFonts w:ascii="Times New Roman" w:hAnsi="Times New Roman" w:cs="Times New Roman"/>
                <w:color w:val="000000"/>
              </w:rPr>
            </w:pPr>
            <w:r w:rsidRPr="00D7299B">
              <w:rPr>
                <w:rFonts w:ascii="Times New Roman" w:hAnsi="Times New Roman" w:cs="Times New Roman"/>
                <w:color w:val="000000"/>
              </w:rPr>
              <w:t>19</w:t>
            </w:r>
          </w:p>
        </w:tc>
        <w:tc>
          <w:tcPr>
            <w:tcW w:w="1709" w:type="dxa"/>
            <w:vAlign w:val="center"/>
          </w:tcPr>
          <w:p w14:paraId="595685A9" w14:textId="77777777" w:rsidR="00F1373E" w:rsidRPr="00E96946" w:rsidRDefault="00F1373E" w:rsidP="00E04C8E">
            <w:pPr>
              <w:rPr>
                <w:rFonts w:ascii="Times New Roman" w:hAnsi="Times New Roman" w:cs="Times New Roman"/>
                <w:szCs w:val="24"/>
              </w:rPr>
            </w:pPr>
            <w:r w:rsidRPr="00E96946">
              <w:rPr>
                <w:rFonts w:ascii="Times New Roman" w:hAnsi="Times New Roman" w:cs="Times New Roman"/>
                <w:szCs w:val="24"/>
              </w:rPr>
              <w:t xml:space="preserve">De </w:t>
            </w:r>
            <w:proofErr w:type="spellStart"/>
            <w:r w:rsidRPr="00E96946">
              <w:rPr>
                <w:rFonts w:ascii="Times New Roman" w:hAnsi="Times New Roman" w:cs="Times New Roman"/>
                <w:szCs w:val="24"/>
              </w:rPr>
              <w:t>Bruijin</w:t>
            </w:r>
            <w:proofErr w:type="spellEnd"/>
            <w:r w:rsidRPr="00E96946">
              <w:rPr>
                <w:rFonts w:ascii="Times New Roman" w:hAnsi="Times New Roman" w:cs="Times New Roman"/>
                <w:szCs w:val="24"/>
              </w:rPr>
              <w:t xml:space="preserve"> et al. </w:t>
            </w:r>
          </w:p>
        </w:tc>
        <w:tc>
          <w:tcPr>
            <w:tcW w:w="709" w:type="dxa"/>
            <w:vAlign w:val="center"/>
          </w:tcPr>
          <w:p w14:paraId="67528B45" w14:textId="77777777" w:rsidR="00F1373E" w:rsidRPr="00E96946" w:rsidRDefault="00F1373E" w:rsidP="00E04C8E">
            <w:pPr>
              <w:jc w:val="center"/>
              <w:rPr>
                <w:rFonts w:ascii="Times New Roman" w:hAnsi="Times New Roman" w:cs="Times New Roman"/>
                <w:szCs w:val="24"/>
              </w:rPr>
            </w:pPr>
            <w:r w:rsidRPr="00E96946">
              <w:rPr>
                <w:rFonts w:ascii="Times New Roman" w:hAnsi="Times New Roman" w:cs="Times New Roman"/>
                <w:szCs w:val="24"/>
              </w:rPr>
              <w:t>2015</w:t>
            </w:r>
          </w:p>
        </w:tc>
        <w:tc>
          <w:tcPr>
            <w:tcW w:w="1417" w:type="dxa"/>
            <w:vAlign w:val="center"/>
          </w:tcPr>
          <w:p w14:paraId="64B5BEF7" w14:textId="77777777" w:rsidR="00F1373E" w:rsidRPr="00E96946" w:rsidRDefault="00F1373E" w:rsidP="00E04C8E">
            <w:pPr>
              <w:jc w:val="center"/>
              <w:rPr>
                <w:rFonts w:ascii="Times New Roman" w:hAnsi="Times New Roman" w:cs="Times New Roman"/>
                <w:szCs w:val="24"/>
              </w:rPr>
            </w:pPr>
            <w:r w:rsidRPr="00E96946">
              <w:rPr>
                <w:rFonts w:ascii="Times New Roman" w:hAnsi="Times New Roman" w:cs="Times New Roman"/>
                <w:szCs w:val="24"/>
              </w:rPr>
              <w:t>Países Bajos</w:t>
            </w:r>
          </w:p>
        </w:tc>
        <w:tc>
          <w:tcPr>
            <w:tcW w:w="1763" w:type="dxa"/>
            <w:vAlign w:val="center"/>
          </w:tcPr>
          <w:p w14:paraId="2B6BEEF6" w14:textId="77777777" w:rsidR="00F1373E" w:rsidRPr="00E96946" w:rsidRDefault="00F1373E" w:rsidP="00E04C8E">
            <w:pPr>
              <w:jc w:val="both"/>
              <w:rPr>
                <w:rFonts w:ascii="Times New Roman" w:hAnsi="Times New Roman" w:cs="Times New Roman"/>
                <w:szCs w:val="24"/>
                <w:vertAlign w:val="superscript"/>
              </w:rPr>
            </w:pPr>
            <w:r w:rsidRPr="00E96946">
              <w:rPr>
                <w:rFonts w:ascii="Times New Roman" w:hAnsi="Times New Roman" w:cs="Times New Roman"/>
                <w:szCs w:val="24"/>
              </w:rPr>
              <w:t xml:space="preserve">170 pacientes jóvenes (menores de 50 años) con ictus isquémico, ingresados ​​en un Hospital de Países Bajos, entre 2000 y 2010; y 61 controles. </w:t>
            </w:r>
            <w:r w:rsidRPr="00E96946">
              <w:rPr>
                <w:rFonts w:ascii="Times New Roman" w:hAnsi="Times New Roman" w:cs="Times New Roman"/>
                <w:szCs w:val="24"/>
                <w:vertAlign w:val="superscript"/>
              </w:rPr>
              <w:t>c</w:t>
            </w:r>
          </w:p>
        </w:tc>
        <w:tc>
          <w:tcPr>
            <w:tcW w:w="3232" w:type="dxa"/>
            <w:vAlign w:val="center"/>
          </w:tcPr>
          <w:p w14:paraId="66BB160D" w14:textId="77777777" w:rsidR="00F1373E" w:rsidRPr="00E96946" w:rsidRDefault="00F1373E" w:rsidP="00E04C8E">
            <w:pPr>
              <w:jc w:val="both"/>
              <w:rPr>
                <w:rFonts w:ascii="Times New Roman" w:hAnsi="Times New Roman" w:cs="Times New Roman"/>
                <w:szCs w:val="24"/>
              </w:rPr>
            </w:pPr>
            <w:r w:rsidRPr="00E96946">
              <w:rPr>
                <w:rFonts w:ascii="Times New Roman" w:hAnsi="Times New Roman" w:cs="Times New Roman"/>
                <w:szCs w:val="24"/>
              </w:rPr>
              <w:t>Determinar los factores médicos y psicológicos que influyen en la CV en jóvenes pacientes con accidente cerebrovascular, después del seguimiento a largo plazo (en promedio 4.9 años)</w:t>
            </w:r>
          </w:p>
        </w:tc>
      </w:tr>
      <w:tr w:rsidR="00F1373E" w:rsidRPr="00CC185E" w14:paraId="32328B4E" w14:textId="77777777" w:rsidTr="00CF7951">
        <w:tc>
          <w:tcPr>
            <w:tcW w:w="526" w:type="dxa"/>
            <w:vAlign w:val="center"/>
          </w:tcPr>
          <w:p w14:paraId="57B85C45" w14:textId="77777777" w:rsidR="00F1373E" w:rsidRPr="00D7299B" w:rsidRDefault="00F1373E" w:rsidP="00E04C8E">
            <w:pPr>
              <w:jc w:val="right"/>
              <w:rPr>
                <w:rFonts w:ascii="Times New Roman" w:hAnsi="Times New Roman" w:cs="Times New Roman"/>
                <w:color w:val="000000"/>
              </w:rPr>
            </w:pPr>
            <w:r w:rsidRPr="00D7299B">
              <w:rPr>
                <w:rFonts w:ascii="Times New Roman" w:hAnsi="Times New Roman" w:cs="Times New Roman"/>
                <w:color w:val="000000"/>
              </w:rPr>
              <w:t>20</w:t>
            </w:r>
          </w:p>
        </w:tc>
        <w:tc>
          <w:tcPr>
            <w:tcW w:w="1709" w:type="dxa"/>
            <w:vAlign w:val="center"/>
          </w:tcPr>
          <w:p w14:paraId="56B8B6FB" w14:textId="77777777" w:rsidR="00F1373E" w:rsidRPr="00E96946" w:rsidRDefault="00F1373E" w:rsidP="00E04C8E">
            <w:pPr>
              <w:rPr>
                <w:rFonts w:ascii="Times New Roman" w:hAnsi="Times New Roman" w:cs="Times New Roman"/>
                <w:szCs w:val="24"/>
              </w:rPr>
            </w:pPr>
            <w:proofErr w:type="spellStart"/>
            <w:r w:rsidRPr="00E96946">
              <w:rPr>
                <w:rFonts w:ascii="Times New Roman" w:hAnsi="Times New Roman" w:cs="Times New Roman"/>
                <w:szCs w:val="24"/>
              </w:rPr>
              <w:t>Tran</w:t>
            </w:r>
            <w:proofErr w:type="spellEnd"/>
            <w:r w:rsidRPr="00E96946">
              <w:rPr>
                <w:rFonts w:ascii="Times New Roman" w:hAnsi="Times New Roman" w:cs="Times New Roman"/>
                <w:szCs w:val="24"/>
              </w:rPr>
              <w:t xml:space="preserve"> et al.</w:t>
            </w:r>
          </w:p>
        </w:tc>
        <w:tc>
          <w:tcPr>
            <w:tcW w:w="709" w:type="dxa"/>
            <w:vAlign w:val="center"/>
          </w:tcPr>
          <w:p w14:paraId="075094F4" w14:textId="77777777" w:rsidR="00F1373E" w:rsidRPr="00E96946" w:rsidRDefault="00F1373E" w:rsidP="00E04C8E">
            <w:pPr>
              <w:jc w:val="center"/>
              <w:rPr>
                <w:rFonts w:ascii="Times New Roman" w:hAnsi="Times New Roman" w:cs="Times New Roman"/>
                <w:szCs w:val="24"/>
              </w:rPr>
            </w:pPr>
            <w:r w:rsidRPr="00E96946">
              <w:rPr>
                <w:rFonts w:ascii="Times New Roman" w:hAnsi="Times New Roman" w:cs="Times New Roman"/>
                <w:szCs w:val="24"/>
              </w:rPr>
              <w:t>2015</w:t>
            </w:r>
          </w:p>
        </w:tc>
        <w:tc>
          <w:tcPr>
            <w:tcW w:w="1417" w:type="dxa"/>
            <w:vAlign w:val="center"/>
          </w:tcPr>
          <w:p w14:paraId="396EF8FB" w14:textId="77777777" w:rsidR="00F1373E" w:rsidRPr="00E96946" w:rsidRDefault="00F1373E" w:rsidP="00E04C8E">
            <w:pPr>
              <w:jc w:val="center"/>
              <w:rPr>
                <w:rFonts w:ascii="Times New Roman" w:hAnsi="Times New Roman" w:cs="Times New Roman"/>
                <w:szCs w:val="24"/>
              </w:rPr>
            </w:pPr>
            <w:proofErr w:type="spellStart"/>
            <w:r w:rsidRPr="00E96946">
              <w:rPr>
                <w:rFonts w:ascii="Times New Roman" w:hAnsi="Times New Roman" w:cs="Times New Roman"/>
                <w:szCs w:val="24"/>
              </w:rPr>
              <w:t>Vietman</w:t>
            </w:r>
            <w:proofErr w:type="spellEnd"/>
          </w:p>
        </w:tc>
        <w:tc>
          <w:tcPr>
            <w:tcW w:w="1763" w:type="dxa"/>
            <w:vAlign w:val="center"/>
          </w:tcPr>
          <w:p w14:paraId="715292B1" w14:textId="77777777" w:rsidR="00F1373E" w:rsidRPr="00E96946" w:rsidRDefault="00F1373E" w:rsidP="00E04C8E">
            <w:pPr>
              <w:jc w:val="both"/>
              <w:rPr>
                <w:rFonts w:ascii="Times New Roman" w:hAnsi="Times New Roman" w:cs="Times New Roman"/>
                <w:szCs w:val="24"/>
                <w:vertAlign w:val="superscript"/>
              </w:rPr>
            </w:pPr>
            <w:r w:rsidRPr="00E96946">
              <w:rPr>
                <w:rFonts w:ascii="Times New Roman" w:hAnsi="Times New Roman" w:cs="Times New Roman"/>
                <w:szCs w:val="24"/>
              </w:rPr>
              <w:t xml:space="preserve">108 pacientes con un primer accidente cerebrovascular </w:t>
            </w:r>
            <w:r w:rsidRPr="00E96946">
              <w:rPr>
                <w:rFonts w:ascii="Times New Roman" w:hAnsi="Times New Roman" w:cs="Times New Roman"/>
                <w:szCs w:val="24"/>
                <w:vertAlign w:val="superscript"/>
              </w:rPr>
              <w:t>b</w:t>
            </w:r>
          </w:p>
        </w:tc>
        <w:tc>
          <w:tcPr>
            <w:tcW w:w="3232" w:type="dxa"/>
            <w:vAlign w:val="center"/>
          </w:tcPr>
          <w:p w14:paraId="07D28485" w14:textId="77777777" w:rsidR="00F1373E" w:rsidRPr="00E96946" w:rsidRDefault="00F1373E" w:rsidP="00E04C8E">
            <w:pPr>
              <w:jc w:val="both"/>
              <w:rPr>
                <w:rFonts w:ascii="Times New Roman" w:hAnsi="Times New Roman" w:cs="Times New Roman"/>
                <w:szCs w:val="24"/>
              </w:rPr>
            </w:pPr>
            <w:r w:rsidRPr="00E96946">
              <w:rPr>
                <w:rFonts w:ascii="Times New Roman" w:hAnsi="Times New Roman" w:cs="Times New Roman"/>
                <w:szCs w:val="24"/>
              </w:rPr>
              <w:t>Evaluar la confiabilidad y validez de los test  EQ-5D  y el  DHP para cuidadores y para pacientes</w:t>
            </w:r>
          </w:p>
        </w:tc>
      </w:tr>
      <w:tr w:rsidR="00F1373E" w:rsidRPr="00CC185E" w14:paraId="27CC7689" w14:textId="77777777" w:rsidTr="00CF7951">
        <w:tc>
          <w:tcPr>
            <w:tcW w:w="526" w:type="dxa"/>
            <w:vAlign w:val="center"/>
          </w:tcPr>
          <w:p w14:paraId="5816F086" w14:textId="77777777" w:rsidR="00F1373E" w:rsidRPr="00D7299B" w:rsidRDefault="00F1373E" w:rsidP="00E04C8E">
            <w:pPr>
              <w:jc w:val="right"/>
              <w:rPr>
                <w:rFonts w:ascii="Times New Roman" w:hAnsi="Times New Roman" w:cs="Times New Roman"/>
                <w:color w:val="000000"/>
              </w:rPr>
            </w:pPr>
            <w:r w:rsidRPr="00D7299B">
              <w:rPr>
                <w:rFonts w:ascii="Times New Roman" w:hAnsi="Times New Roman" w:cs="Times New Roman"/>
                <w:color w:val="000000"/>
              </w:rPr>
              <w:t>21</w:t>
            </w:r>
          </w:p>
        </w:tc>
        <w:tc>
          <w:tcPr>
            <w:tcW w:w="1709" w:type="dxa"/>
            <w:vAlign w:val="center"/>
          </w:tcPr>
          <w:p w14:paraId="03161F92" w14:textId="09BEF60F" w:rsidR="00F1373E" w:rsidRPr="00E96946" w:rsidRDefault="00B95B4C" w:rsidP="00E04C8E">
            <w:pPr>
              <w:rPr>
                <w:rFonts w:ascii="Times New Roman" w:hAnsi="Times New Roman" w:cs="Times New Roman"/>
                <w:szCs w:val="24"/>
              </w:rPr>
            </w:pPr>
            <w:r>
              <w:rPr>
                <w:rFonts w:ascii="Times New Roman" w:hAnsi="Times New Roman" w:cs="Times New Roman"/>
                <w:szCs w:val="24"/>
              </w:rPr>
              <w:t xml:space="preserve">Van </w:t>
            </w:r>
            <w:proofErr w:type="spellStart"/>
            <w:r>
              <w:rPr>
                <w:rFonts w:ascii="Times New Roman" w:hAnsi="Times New Roman" w:cs="Times New Roman"/>
                <w:szCs w:val="24"/>
              </w:rPr>
              <w:t>Mierlo</w:t>
            </w:r>
            <w:proofErr w:type="spellEnd"/>
            <w:r>
              <w:rPr>
                <w:rFonts w:ascii="Times New Roman" w:hAnsi="Times New Roman" w:cs="Times New Roman"/>
                <w:szCs w:val="24"/>
              </w:rPr>
              <w:t xml:space="preserve"> et al.</w:t>
            </w:r>
          </w:p>
        </w:tc>
        <w:tc>
          <w:tcPr>
            <w:tcW w:w="709" w:type="dxa"/>
            <w:vAlign w:val="center"/>
          </w:tcPr>
          <w:p w14:paraId="02C5E42F" w14:textId="77777777" w:rsidR="00F1373E" w:rsidRPr="00E96946" w:rsidRDefault="00F1373E" w:rsidP="00E04C8E">
            <w:pPr>
              <w:jc w:val="center"/>
              <w:rPr>
                <w:rFonts w:ascii="Times New Roman" w:hAnsi="Times New Roman" w:cs="Times New Roman"/>
                <w:szCs w:val="24"/>
              </w:rPr>
            </w:pPr>
            <w:r w:rsidRPr="00E96946">
              <w:rPr>
                <w:rFonts w:ascii="Times New Roman" w:hAnsi="Times New Roman" w:cs="Times New Roman"/>
                <w:szCs w:val="24"/>
              </w:rPr>
              <w:t>2015</w:t>
            </w:r>
          </w:p>
        </w:tc>
        <w:tc>
          <w:tcPr>
            <w:tcW w:w="1417" w:type="dxa"/>
            <w:vAlign w:val="center"/>
          </w:tcPr>
          <w:p w14:paraId="7CCF7EC5" w14:textId="77777777" w:rsidR="00F1373E" w:rsidRPr="00E96946" w:rsidRDefault="00F1373E" w:rsidP="00E04C8E">
            <w:pPr>
              <w:jc w:val="center"/>
              <w:rPr>
                <w:rFonts w:ascii="Times New Roman" w:hAnsi="Times New Roman" w:cs="Times New Roman"/>
                <w:szCs w:val="24"/>
              </w:rPr>
            </w:pPr>
            <w:r w:rsidRPr="00E96946">
              <w:rPr>
                <w:rFonts w:ascii="Times New Roman" w:hAnsi="Times New Roman" w:cs="Times New Roman"/>
                <w:szCs w:val="24"/>
              </w:rPr>
              <w:t xml:space="preserve">Países  bajos </w:t>
            </w:r>
          </w:p>
        </w:tc>
        <w:tc>
          <w:tcPr>
            <w:tcW w:w="1763" w:type="dxa"/>
            <w:vAlign w:val="center"/>
          </w:tcPr>
          <w:p w14:paraId="3F3F3609" w14:textId="0F594913" w:rsidR="00F1373E" w:rsidRPr="00E96946" w:rsidRDefault="00F1373E" w:rsidP="00E04C8E">
            <w:pPr>
              <w:jc w:val="both"/>
              <w:rPr>
                <w:rFonts w:ascii="Times New Roman" w:hAnsi="Times New Roman" w:cs="Times New Roman"/>
                <w:szCs w:val="24"/>
                <w:vertAlign w:val="superscript"/>
              </w:rPr>
            </w:pPr>
            <w:r w:rsidRPr="00E96946">
              <w:rPr>
                <w:rFonts w:ascii="Times New Roman" w:hAnsi="Times New Roman" w:cs="Times New Roman"/>
                <w:szCs w:val="24"/>
              </w:rPr>
              <w:t>287 pacientes con diagnó</w:t>
            </w:r>
            <w:r w:rsidR="00B95B4C">
              <w:rPr>
                <w:rFonts w:ascii="Times New Roman" w:hAnsi="Times New Roman" w:cs="Times New Roman"/>
                <w:szCs w:val="24"/>
              </w:rPr>
              <w:t>stico de ACV (hemorrágico, isqué</w:t>
            </w:r>
            <w:r w:rsidRPr="00E96946">
              <w:rPr>
                <w:rFonts w:ascii="Times New Roman" w:hAnsi="Times New Roman" w:cs="Times New Roman"/>
                <w:szCs w:val="24"/>
              </w:rPr>
              <w:t xml:space="preserve">mico o </w:t>
            </w:r>
            <w:proofErr w:type="spellStart"/>
            <w:r w:rsidRPr="00E96946">
              <w:rPr>
                <w:rFonts w:ascii="Times New Roman" w:hAnsi="Times New Roman" w:cs="Times New Roman"/>
                <w:szCs w:val="24"/>
              </w:rPr>
              <w:t>intracerebral</w:t>
            </w:r>
            <w:proofErr w:type="spellEnd"/>
            <w:r w:rsidRPr="00E96946">
              <w:rPr>
                <w:rFonts w:ascii="Times New Roman" w:hAnsi="Times New Roman" w:cs="Times New Roman"/>
                <w:szCs w:val="24"/>
              </w:rPr>
              <w:t xml:space="preserve">). </w:t>
            </w:r>
            <w:r w:rsidRPr="00E96946">
              <w:rPr>
                <w:rFonts w:ascii="Times New Roman" w:hAnsi="Times New Roman" w:cs="Times New Roman"/>
                <w:szCs w:val="24"/>
                <w:vertAlign w:val="superscript"/>
              </w:rPr>
              <w:t>b</w:t>
            </w:r>
          </w:p>
        </w:tc>
        <w:tc>
          <w:tcPr>
            <w:tcW w:w="3232" w:type="dxa"/>
            <w:vAlign w:val="center"/>
          </w:tcPr>
          <w:p w14:paraId="7708CDCF" w14:textId="77777777" w:rsidR="00F1373E" w:rsidRPr="00E96946" w:rsidRDefault="00F1373E" w:rsidP="00E04C8E">
            <w:pPr>
              <w:jc w:val="both"/>
              <w:rPr>
                <w:rFonts w:ascii="Times New Roman" w:hAnsi="Times New Roman" w:cs="Times New Roman"/>
                <w:szCs w:val="24"/>
              </w:rPr>
            </w:pPr>
            <w:r w:rsidRPr="00E96946">
              <w:rPr>
                <w:rFonts w:ascii="Times New Roman" w:hAnsi="Times New Roman" w:cs="Times New Roman"/>
                <w:szCs w:val="24"/>
              </w:rPr>
              <w:t xml:space="preserve">Examinar las asociaciones entre cogniciones de la enfermedad y satisfacción con la vida a los dos meses y dos años después del ACV </w:t>
            </w:r>
          </w:p>
        </w:tc>
      </w:tr>
      <w:tr w:rsidR="00F1373E" w:rsidRPr="00CC185E" w14:paraId="17F3E83E" w14:textId="77777777" w:rsidTr="00CF7951">
        <w:tc>
          <w:tcPr>
            <w:tcW w:w="526" w:type="dxa"/>
            <w:vAlign w:val="center"/>
          </w:tcPr>
          <w:p w14:paraId="69EC34D1" w14:textId="77777777" w:rsidR="00F1373E" w:rsidRPr="00D7299B" w:rsidRDefault="00F1373E" w:rsidP="00E04C8E">
            <w:pPr>
              <w:jc w:val="right"/>
              <w:rPr>
                <w:rFonts w:ascii="Times New Roman" w:hAnsi="Times New Roman" w:cs="Times New Roman"/>
                <w:color w:val="000000"/>
              </w:rPr>
            </w:pPr>
            <w:r w:rsidRPr="00D7299B">
              <w:rPr>
                <w:rFonts w:ascii="Times New Roman" w:hAnsi="Times New Roman" w:cs="Times New Roman"/>
                <w:color w:val="000000"/>
              </w:rPr>
              <w:t>22</w:t>
            </w:r>
          </w:p>
        </w:tc>
        <w:tc>
          <w:tcPr>
            <w:tcW w:w="1709" w:type="dxa"/>
            <w:vAlign w:val="center"/>
          </w:tcPr>
          <w:p w14:paraId="25B327F8" w14:textId="2732E4A6" w:rsidR="00F1373E" w:rsidRPr="00E96946" w:rsidRDefault="00B95B4C" w:rsidP="00E04C8E">
            <w:pPr>
              <w:rPr>
                <w:rFonts w:ascii="Times New Roman" w:hAnsi="Times New Roman" w:cs="Times New Roman"/>
                <w:szCs w:val="24"/>
              </w:rPr>
            </w:pPr>
            <w:r>
              <w:rPr>
                <w:rFonts w:ascii="Times New Roman" w:hAnsi="Times New Roman" w:cs="Times New Roman"/>
                <w:szCs w:val="24"/>
              </w:rPr>
              <w:t>Cortez et al.</w:t>
            </w:r>
          </w:p>
        </w:tc>
        <w:tc>
          <w:tcPr>
            <w:tcW w:w="709" w:type="dxa"/>
            <w:vAlign w:val="center"/>
          </w:tcPr>
          <w:p w14:paraId="65111A1A" w14:textId="77777777" w:rsidR="00F1373E" w:rsidRPr="00E96946" w:rsidRDefault="00F1373E" w:rsidP="00E04C8E">
            <w:pPr>
              <w:jc w:val="center"/>
              <w:rPr>
                <w:rFonts w:ascii="Times New Roman" w:hAnsi="Times New Roman" w:cs="Times New Roman"/>
                <w:szCs w:val="24"/>
              </w:rPr>
            </w:pPr>
            <w:r w:rsidRPr="00E96946">
              <w:rPr>
                <w:rFonts w:ascii="Times New Roman" w:hAnsi="Times New Roman" w:cs="Times New Roman"/>
                <w:szCs w:val="24"/>
              </w:rPr>
              <w:t>2014</w:t>
            </w:r>
          </w:p>
        </w:tc>
        <w:tc>
          <w:tcPr>
            <w:tcW w:w="1417" w:type="dxa"/>
            <w:vAlign w:val="center"/>
          </w:tcPr>
          <w:p w14:paraId="5C233C72" w14:textId="77777777" w:rsidR="00F1373E" w:rsidRPr="00E96946" w:rsidRDefault="00F1373E" w:rsidP="00E04C8E">
            <w:pPr>
              <w:jc w:val="center"/>
              <w:rPr>
                <w:rFonts w:ascii="Times New Roman" w:hAnsi="Times New Roman" w:cs="Times New Roman"/>
                <w:szCs w:val="24"/>
              </w:rPr>
            </w:pPr>
            <w:r w:rsidRPr="00E96946">
              <w:rPr>
                <w:rFonts w:ascii="Times New Roman" w:hAnsi="Times New Roman" w:cs="Times New Roman"/>
                <w:szCs w:val="24"/>
              </w:rPr>
              <w:t>EEUU</w:t>
            </w:r>
          </w:p>
        </w:tc>
        <w:tc>
          <w:tcPr>
            <w:tcW w:w="1763" w:type="dxa"/>
            <w:vAlign w:val="center"/>
          </w:tcPr>
          <w:p w14:paraId="4ED2DBEC" w14:textId="77777777" w:rsidR="00F1373E" w:rsidRPr="00E96946" w:rsidRDefault="00F1373E" w:rsidP="00E04C8E">
            <w:pPr>
              <w:jc w:val="both"/>
              <w:rPr>
                <w:rFonts w:ascii="Times New Roman" w:hAnsi="Times New Roman" w:cs="Times New Roman"/>
                <w:szCs w:val="24"/>
                <w:vertAlign w:val="superscript"/>
              </w:rPr>
            </w:pPr>
            <w:r w:rsidRPr="00E96946">
              <w:rPr>
                <w:rFonts w:ascii="Times New Roman" w:hAnsi="Times New Roman" w:cs="Times New Roman"/>
                <w:szCs w:val="24"/>
              </w:rPr>
              <w:t xml:space="preserve">43 sobrevivientes de ACV isquémico agudo </w:t>
            </w:r>
            <w:r w:rsidRPr="00E96946">
              <w:rPr>
                <w:rFonts w:ascii="Times New Roman" w:hAnsi="Times New Roman" w:cs="Times New Roman"/>
                <w:szCs w:val="24"/>
                <w:vertAlign w:val="superscript"/>
              </w:rPr>
              <w:t>a</w:t>
            </w:r>
          </w:p>
        </w:tc>
        <w:tc>
          <w:tcPr>
            <w:tcW w:w="3232" w:type="dxa"/>
            <w:vAlign w:val="center"/>
          </w:tcPr>
          <w:p w14:paraId="0A4BC5E7" w14:textId="77777777" w:rsidR="00F1373E" w:rsidRPr="00E96946" w:rsidRDefault="00F1373E" w:rsidP="00E04C8E">
            <w:pPr>
              <w:jc w:val="both"/>
              <w:rPr>
                <w:rFonts w:ascii="Times New Roman" w:hAnsi="Times New Roman" w:cs="Times New Roman"/>
                <w:szCs w:val="24"/>
              </w:rPr>
            </w:pPr>
            <w:r w:rsidRPr="00E96946">
              <w:rPr>
                <w:rFonts w:ascii="Times New Roman" w:hAnsi="Times New Roman" w:cs="Times New Roman"/>
                <w:szCs w:val="24"/>
              </w:rPr>
              <w:t xml:space="preserve">Determinar la calidad de vida  en pacientes que recibieron Terapia para el accidente cerebrovascular isquémico agudo </w:t>
            </w:r>
          </w:p>
        </w:tc>
      </w:tr>
      <w:tr w:rsidR="00F1373E" w:rsidRPr="00CC185E" w14:paraId="4699C8F1" w14:textId="77777777" w:rsidTr="00CF7951">
        <w:tc>
          <w:tcPr>
            <w:tcW w:w="526" w:type="dxa"/>
            <w:vAlign w:val="center"/>
          </w:tcPr>
          <w:p w14:paraId="03214448" w14:textId="77777777" w:rsidR="00F1373E" w:rsidRPr="00D7299B" w:rsidRDefault="00F1373E" w:rsidP="00E04C8E">
            <w:pPr>
              <w:jc w:val="right"/>
              <w:rPr>
                <w:rFonts w:ascii="Times New Roman" w:hAnsi="Times New Roman" w:cs="Times New Roman"/>
                <w:color w:val="000000"/>
              </w:rPr>
            </w:pPr>
            <w:r w:rsidRPr="00D7299B">
              <w:rPr>
                <w:rFonts w:ascii="Times New Roman" w:hAnsi="Times New Roman" w:cs="Times New Roman"/>
                <w:color w:val="000000"/>
              </w:rPr>
              <w:t>23</w:t>
            </w:r>
          </w:p>
        </w:tc>
        <w:tc>
          <w:tcPr>
            <w:tcW w:w="1709" w:type="dxa"/>
            <w:vAlign w:val="center"/>
          </w:tcPr>
          <w:p w14:paraId="2E4522A6" w14:textId="1D7183F0" w:rsidR="00F1373E" w:rsidRPr="00E96946" w:rsidRDefault="00F1373E" w:rsidP="00E04C8E">
            <w:pPr>
              <w:rPr>
                <w:rFonts w:ascii="Times New Roman" w:hAnsi="Times New Roman" w:cs="Times New Roman"/>
                <w:szCs w:val="24"/>
              </w:rPr>
            </w:pPr>
            <w:proofErr w:type="spellStart"/>
            <w:r w:rsidRPr="00E96946">
              <w:rPr>
                <w:rFonts w:ascii="Times New Roman" w:hAnsi="Times New Roman" w:cs="Times New Roman"/>
                <w:szCs w:val="24"/>
              </w:rPr>
              <w:t>Cumming</w:t>
            </w:r>
            <w:proofErr w:type="spellEnd"/>
            <w:r w:rsidRPr="00E96946">
              <w:rPr>
                <w:rFonts w:ascii="Times New Roman" w:hAnsi="Times New Roman" w:cs="Times New Roman"/>
                <w:szCs w:val="24"/>
              </w:rPr>
              <w:t xml:space="preserve">, </w:t>
            </w:r>
            <w:r w:rsidR="00B95B4C">
              <w:rPr>
                <w:rFonts w:ascii="Times New Roman" w:hAnsi="Times New Roman" w:cs="Times New Roman"/>
                <w:szCs w:val="24"/>
              </w:rPr>
              <w:t>et al.</w:t>
            </w:r>
          </w:p>
        </w:tc>
        <w:tc>
          <w:tcPr>
            <w:tcW w:w="709" w:type="dxa"/>
            <w:vAlign w:val="center"/>
          </w:tcPr>
          <w:p w14:paraId="2D4EFF64" w14:textId="77777777" w:rsidR="00F1373E" w:rsidRPr="00E96946" w:rsidRDefault="00F1373E" w:rsidP="00E04C8E">
            <w:pPr>
              <w:jc w:val="center"/>
              <w:rPr>
                <w:rFonts w:ascii="Times New Roman" w:hAnsi="Times New Roman" w:cs="Times New Roman"/>
                <w:szCs w:val="24"/>
              </w:rPr>
            </w:pPr>
            <w:r w:rsidRPr="00E96946">
              <w:rPr>
                <w:rFonts w:ascii="Times New Roman" w:hAnsi="Times New Roman" w:cs="Times New Roman"/>
                <w:szCs w:val="24"/>
              </w:rPr>
              <w:t>2014</w:t>
            </w:r>
          </w:p>
        </w:tc>
        <w:tc>
          <w:tcPr>
            <w:tcW w:w="1417" w:type="dxa"/>
            <w:vAlign w:val="center"/>
          </w:tcPr>
          <w:p w14:paraId="4AA87BF0" w14:textId="77777777" w:rsidR="00F1373E" w:rsidRPr="00E96946" w:rsidRDefault="00F1373E" w:rsidP="00E04C8E">
            <w:pPr>
              <w:jc w:val="center"/>
              <w:rPr>
                <w:rFonts w:ascii="Times New Roman" w:hAnsi="Times New Roman" w:cs="Times New Roman"/>
                <w:szCs w:val="24"/>
              </w:rPr>
            </w:pPr>
            <w:r w:rsidRPr="00E96946">
              <w:rPr>
                <w:rFonts w:ascii="Times New Roman" w:hAnsi="Times New Roman" w:cs="Times New Roman"/>
                <w:szCs w:val="24"/>
              </w:rPr>
              <w:t>Australia</w:t>
            </w:r>
          </w:p>
        </w:tc>
        <w:tc>
          <w:tcPr>
            <w:tcW w:w="1763" w:type="dxa"/>
            <w:vAlign w:val="center"/>
          </w:tcPr>
          <w:p w14:paraId="3CA79382" w14:textId="77777777" w:rsidR="00F1373E" w:rsidRPr="00E96946" w:rsidRDefault="00F1373E" w:rsidP="00E04C8E">
            <w:pPr>
              <w:jc w:val="both"/>
              <w:rPr>
                <w:rFonts w:ascii="Times New Roman" w:hAnsi="Times New Roman" w:cs="Times New Roman"/>
                <w:szCs w:val="24"/>
                <w:vertAlign w:val="superscript"/>
              </w:rPr>
            </w:pPr>
            <w:r w:rsidRPr="00E96946">
              <w:rPr>
                <w:rFonts w:ascii="Times New Roman" w:hAnsi="Times New Roman" w:cs="Times New Roman"/>
                <w:szCs w:val="24"/>
              </w:rPr>
              <w:t xml:space="preserve">56 pacientes que ingresaron en la unidad de ictus agudo </w:t>
            </w:r>
            <w:r w:rsidRPr="00E96946">
              <w:rPr>
                <w:rFonts w:ascii="Times New Roman" w:hAnsi="Times New Roman" w:cs="Times New Roman"/>
                <w:szCs w:val="24"/>
                <w:vertAlign w:val="superscript"/>
              </w:rPr>
              <w:t>a</w:t>
            </w:r>
          </w:p>
        </w:tc>
        <w:tc>
          <w:tcPr>
            <w:tcW w:w="3232" w:type="dxa"/>
            <w:vAlign w:val="center"/>
          </w:tcPr>
          <w:p w14:paraId="03D2BC98" w14:textId="77777777" w:rsidR="00F1373E" w:rsidRPr="00E96946" w:rsidRDefault="00F1373E" w:rsidP="00E04C8E">
            <w:pPr>
              <w:jc w:val="both"/>
              <w:rPr>
                <w:rFonts w:ascii="Times New Roman" w:hAnsi="Times New Roman" w:cs="Times New Roman"/>
                <w:szCs w:val="24"/>
              </w:rPr>
            </w:pPr>
            <w:r w:rsidRPr="00E96946">
              <w:rPr>
                <w:rFonts w:ascii="Times New Roman" w:hAnsi="Times New Roman" w:cs="Times New Roman"/>
                <w:szCs w:val="24"/>
              </w:rPr>
              <w:t xml:space="preserve">Determinar la importancia de los déficits en diferentes dominios cognitivos sobre la CV </w:t>
            </w:r>
          </w:p>
        </w:tc>
      </w:tr>
      <w:tr w:rsidR="00F1373E" w:rsidRPr="00CC185E" w14:paraId="464D4C1B" w14:textId="77777777" w:rsidTr="00CF7951">
        <w:tc>
          <w:tcPr>
            <w:tcW w:w="526" w:type="dxa"/>
            <w:vAlign w:val="center"/>
          </w:tcPr>
          <w:p w14:paraId="14BEA876" w14:textId="77777777" w:rsidR="00F1373E" w:rsidRPr="00D7299B" w:rsidRDefault="00F1373E" w:rsidP="00E04C8E">
            <w:pPr>
              <w:jc w:val="right"/>
              <w:rPr>
                <w:rFonts w:ascii="Times New Roman" w:hAnsi="Times New Roman" w:cs="Times New Roman"/>
                <w:color w:val="000000"/>
                <w:lang w:val="en-US"/>
              </w:rPr>
            </w:pPr>
            <w:r w:rsidRPr="00D7299B">
              <w:rPr>
                <w:rFonts w:ascii="Times New Roman" w:hAnsi="Times New Roman" w:cs="Times New Roman"/>
                <w:color w:val="000000"/>
              </w:rPr>
              <w:t>24</w:t>
            </w:r>
          </w:p>
        </w:tc>
        <w:tc>
          <w:tcPr>
            <w:tcW w:w="1709" w:type="dxa"/>
            <w:vAlign w:val="center"/>
          </w:tcPr>
          <w:p w14:paraId="71516159" w14:textId="18653D4B" w:rsidR="00F1373E" w:rsidRPr="004A3D26" w:rsidRDefault="00B95B4C" w:rsidP="00E04C8E">
            <w:pPr>
              <w:rPr>
                <w:rFonts w:ascii="Times New Roman" w:hAnsi="Times New Roman" w:cs="Times New Roman"/>
                <w:szCs w:val="24"/>
                <w:lang w:val="pt-BR"/>
              </w:rPr>
            </w:pPr>
            <w:r>
              <w:rPr>
                <w:rFonts w:ascii="Times New Roman" w:hAnsi="Times New Roman" w:cs="Times New Roman"/>
                <w:szCs w:val="24"/>
                <w:lang w:val="pt-BR"/>
              </w:rPr>
              <w:t xml:space="preserve">De Lima et al. </w:t>
            </w:r>
          </w:p>
        </w:tc>
        <w:tc>
          <w:tcPr>
            <w:tcW w:w="709" w:type="dxa"/>
            <w:vAlign w:val="center"/>
          </w:tcPr>
          <w:p w14:paraId="5A109329" w14:textId="77777777" w:rsidR="00F1373E" w:rsidRPr="00E96946" w:rsidRDefault="00F1373E" w:rsidP="00E04C8E">
            <w:pPr>
              <w:jc w:val="center"/>
              <w:rPr>
                <w:rFonts w:ascii="Times New Roman" w:hAnsi="Times New Roman" w:cs="Times New Roman"/>
                <w:szCs w:val="24"/>
              </w:rPr>
            </w:pPr>
            <w:r w:rsidRPr="00E96946">
              <w:rPr>
                <w:rFonts w:ascii="Times New Roman" w:hAnsi="Times New Roman" w:cs="Times New Roman"/>
                <w:szCs w:val="24"/>
              </w:rPr>
              <w:t>2014</w:t>
            </w:r>
          </w:p>
        </w:tc>
        <w:tc>
          <w:tcPr>
            <w:tcW w:w="1417" w:type="dxa"/>
            <w:vAlign w:val="center"/>
          </w:tcPr>
          <w:p w14:paraId="48EA613D" w14:textId="77777777" w:rsidR="00F1373E" w:rsidRPr="00E96946" w:rsidRDefault="00F1373E" w:rsidP="00E04C8E">
            <w:pPr>
              <w:jc w:val="center"/>
              <w:rPr>
                <w:rFonts w:ascii="Times New Roman" w:hAnsi="Times New Roman" w:cs="Times New Roman"/>
                <w:szCs w:val="24"/>
              </w:rPr>
            </w:pPr>
            <w:r w:rsidRPr="00E96946">
              <w:rPr>
                <w:rFonts w:ascii="Times New Roman" w:hAnsi="Times New Roman" w:cs="Times New Roman"/>
                <w:szCs w:val="24"/>
              </w:rPr>
              <w:t>Brasil</w:t>
            </w:r>
          </w:p>
        </w:tc>
        <w:tc>
          <w:tcPr>
            <w:tcW w:w="1763" w:type="dxa"/>
            <w:vAlign w:val="center"/>
          </w:tcPr>
          <w:p w14:paraId="62A136BA" w14:textId="77777777" w:rsidR="00F1373E" w:rsidRPr="00E96946" w:rsidRDefault="00F1373E" w:rsidP="00E04C8E">
            <w:pPr>
              <w:jc w:val="both"/>
              <w:rPr>
                <w:rFonts w:ascii="Times New Roman" w:hAnsi="Times New Roman" w:cs="Times New Roman"/>
                <w:szCs w:val="24"/>
                <w:vertAlign w:val="superscript"/>
              </w:rPr>
            </w:pPr>
            <w:r w:rsidRPr="00E96946">
              <w:rPr>
                <w:rFonts w:ascii="Times New Roman" w:hAnsi="Times New Roman" w:cs="Times New Roman"/>
                <w:szCs w:val="24"/>
              </w:rPr>
              <w:t>Grupo de personas con ACV y que tienen cuidador (44), grupo sin cuidadores (39), grupo de los cuidadores (44) y un grupo de referencia (83)</w:t>
            </w:r>
            <w:r w:rsidRPr="00E96946">
              <w:rPr>
                <w:rFonts w:ascii="Times New Roman" w:hAnsi="Times New Roman" w:cs="Times New Roman"/>
                <w:szCs w:val="24"/>
                <w:vertAlign w:val="superscript"/>
              </w:rPr>
              <w:t>c</w:t>
            </w:r>
          </w:p>
        </w:tc>
        <w:tc>
          <w:tcPr>
            <w:tcW w:w="3232" w:type="dxa"/>
            <w:vAlign w:val="center"/>
          </w:tcPr>
          <w:p w14:paraId="5DBD680B" w14:textId="77777777" w:rsidR="00F1373E" w:rsidRPr="00E96946" w:rsidRDefault="00F1373E" w:rsidP="00E04C8E">
            <w:pPr>
              <w:jc w:val="both"/>
              <w:rPr>
                <w:rFonts w:ascii="Times New Roman" w:hAnsi="Times New Roman" w:cs="Times New Roman"/>
                <w:szCs w:val="24"/>
              </w:rPr>
            </w:pPr>
            <w:r w:rsidRPr="00E96946">
              <w:rPr>
                <w:rFonts w:ascii="Times New Roman" w:hAnsi="Times New Roman" w:cs="Times New Roman"/>
                <w:szCs w:val="24"/>
              </w:rPr>
              <w:t>Comparar la CV de los pacientes y los cuidadores.</w:t>
            </w:r>
          </w:p>
        </w:tc>
      </w:tr>
      <w:tr w:rsidR="00F1373E" w:rsidRPr="00CC185E" w14:paraId="623BECDA" w14:textId="77777777" w:rsidTr="00CF7951">
        <w:tc>
          <w:tcPr>
            <w:tcW w:w="526" w:type="dxa"/>
            <w:vAlign w:val="center"/>
          </w:tcPr>
          <w:p w14:paraId="1E6D870B" w14:textId="77777777" w:rsidR="00F1373E" w:rsidRPr="00D7299B" w:rsidRDefault="00F1373E" w:rsidP="00E04C8E">
            <w:pPr>
              <w:jc w:val="right"/>
              <w:rPr>
                <w:rFonts w:ascii="Times New Roman" w:hAnsi="Times New Roman" w:cs="Times New Roman"/>
                <w:color w:val="000000"/>
              </w:rPr>
            </w:pPr>
            <w:r w:rsidRPr="00D7299B">
              <w:rPr>
                <w:rFonts w:ascii="Times New Roman" w:hAnsi="Times New Roman" w:cs="Times New Roman"/>
                <w:color w:val="000000"/>
              </w:rPr>
              <w:lastRenderedPageBreak/>
              <w:t>25</w:t>
            </w:r>
          </w:p>
        </w:tc>
        <w:tc>
          <w:tcPr>
            <w:tcW w:w="1709" w:type="dxa"/>
            <w:vAlign w:val="center"/>
          </w:tcPr>
          <w:p w14:paraId="6AE285AA" w14:textId="77777777" w:rsidR="00F1373E" w:rsidRPr="00E96946" w:rsidRDefault="00F1373E" w:rsidP="00E04C8E">
            <w:pPr>
              <w:rPr>
                <w:rFonts w:ascii="Times New Roman" w:hAnsi="Times New Roman" w:cs="Times New Roman"/>
                <w:szCs w:val="24"/>
              </w:rPr>
            </w:pPr>
            <w:proofErr w:type="spellStart"/>
            <w:r w:rsidRPr="00E96946">
              <w:rPr>
                <w:rFonts w:ascii="Times New Roman" w:hAnsi="Times New Roman" w:cs="Times New Roman"/>
                <w:szCs w:val="24"/>
              </w:rPr>
              <w:t>Dhamoon</w:t>
            </w:r>
            <w:proofErr w:type="spellEnd"/>
            <w:r w:rsidRPr="00E96946">
              <w:rPr>
                <w:rFonts w:ascii="Times New Roman" w:hAnsi="Times New Roman" w:cs="Times New Roman"/>
                <w:szCs w:val="24"/>
              </w:rPr>
              <w:t xml:space="preserve"> et al. </w:t>
            </w:r>
          </w:p>
        </w:tc>
        <w:tc>
          <w:tcPr>
            <w:tcW w:w="709" w:type="dxa"/>
            <w:vAlign w:val="center"/>
          </w:tcPr>
          <w:p w14:paraId="0F2EAE57" w14:textId="77777777" w:rsidR="00F1373E" w:rsidRPr="00E96946" w:rsidRDefault="00F1373E" w:rsidP="00E04C8E">
            <w:pPr>
              <w:jc w:val="center"/>
              <w:rPr>
                <w:rFonts w:ascii="Times New Roman" w:hAnsi="Times New Roman" w:cs="Times New Roman"/>
                <w:szCs w:val="24"/>
              </w:rPr>
            </w:pPr>
            <w:r w:rsidRPr="00E96946">
              <w:rPr>
                <w:rFonts w:ascii="Times New Roman" w:hAnsi="Times New Roman" w:cs="Times New Roman"/>
                <w:szCs w:val="24"/>
              </w:rPr>
              <w:t>2014</w:t>
            </w:r>
          </w:p>
        </w:tc>
        <w:tc>
          <w:tcPr>
            <w:tcW w:w="1417" w:type="dxa"/>
            <w:vAlign w:val="center"/>
          </w:tcPr>
          <w:p w14:paraId="0CE30285" w14:textId="77777777" w:rsidR="00F1373E" w:rsidRPr="00E96946" w:rsidRDefault="00F1373E" w:rsidP="00E04C8E">
            <w:pPr>
              <w:jc w:val="center"/>
              <w:rPr>
                <w:rFonts w:ascii="Times New Roman" w:hAnsi="Times New Roman" w:cs="Times New Roman"/>
                <w:szCs w:val="24"/>
              </w:rPr>
            </w:pPr>
            <w:r w:rsidRPr="00E96946">
              <w:rPr>
                <w:rFonts w:ascii="Times New Roman" w:hAnsi="Times New Roman" w:cs="Times New Roman"/>
                <w:szCs w:val="24"/>
              </w:rPr>
              <w:t>EEUU</w:t>
            </w:r>
          </w:p>
        </w:tc>
        <w:tc>
          <w:tcPr>
            <w:tcW w:w="1763" w:type="dxa"/>
            <w:vAlign w:val="center"/>
          </w:tcPr>
          <w:p w14:paraId="7BE463A8" w14:textId="77777777" w:rsidR="00F1373E" w:rsidRPr="00E96946" w:rsidRDefault="00F1373E" w:rsidP="00E04C8E">
            <w:pPr>
              <w:jc w:val="both"/>
              <w:rPr>
                <w:rFonts w:ascii="Times New Roman" w:hAnsi="Times New Roman" w:cs="Times New Roman"/>
                <w:szCs w:val="24"/>
                <w:vertAlign w:val="superscript"/>
              </w:rPr>
            </w:pPr>
            <w:r w:rsidRPr="00E96946">
              <w:rPr>
                <w:rFonts w:ascii="Times New Roman" w:hAnsi="Times New Roman" w:cs="Times New Roman"/>
                <w:szCs w:val="24"/>
              </w:rPr>
              <w:t xml:space="preserve">2870 pacientes con síndrome de apoplejía </w:t>
            </w:r>
            <w:proofErr w:type="spellStart"/>
            <w:r w:rsidRPr="00E96946">
              <w:rPr>
                <w:rFonts w:ascii="Times New Roman" w:hAnsi="Times New Roman" w:cs="Times New Roman"/>
                <w:szCs w:val="24"/>
              </w:rPr>
              <w:t>lacunar</w:t>
            </w:r>
            <w:proofErr w:type="spellEnd"/>
            <w:r w:rsidRPr="00E96946">
              <w:rPr>
                <w:rFonts w:ascii="Times New Roman" w:hAnsi="Times New Roman" w:cs="Times New Roman"/>
                <w:szCs w:val="24"/>
              </w:rPr>
              <w:t xml:space="preserve"> clínica o ataque isquémico transitorio subcortical (AIT) </w:t>
            </w:r>
            <w:r w:rsidRPr="00E96946">
              <w:rPr>
                <w:rFonts w:ascii="Times New Roman" w:hAnsi="Times New Roman" w:cs="Times New Roman"/>
                <w:szCs w:val="24"/>
                <w:vertAlign w:val="superscript"/>
              </w:rPr>
              <w:t>b</w:t>
            </w:r>
          </w:p>
        </w:tc>
        <w:tc>
          <w:tcPr>
            <w:tcW w:w="3232" w:type="dxa"/>
            <w:vAlign w:val="center"/>
          </w:tcPr>
          <w:p w14:paraId="03D01ED8" w14:textId="77777777" w:rsidR="00F1373E" w:rsidRPr="00E96946" w:rsidRDefault="00F1373E" w:rsidP="00E04C8E">
            <w:pPr>
              <w:jc w:val="both"/>
              <w:rPr>
                <w:rFonts w:ascii="Times New Roman" w:hAnsi="Times New Roman" w:cs="Times New Roman"/>
                <w:szCs w:val="24"/>
              </w:rPr>
            </w:pPr>
            <w:r w:rsidRPr="00E96946">
              <w:rPr>
                <w:rFonts w:ascii="Times New Roman" w:hAnsi="Times New Roman" w:cs="Times New Roman"/>
                <w:szCs w:val="24"/>
              </w:rPr>
              <w:t xml:space="preserve">Describir el curso y los predictores de la calidad de vida después del accidente cerebrovascular </w:t>
            </w:r>
            <w:proofErr w:type="spellStart"/>
            <w:r w:rsidRPr="00E96946">
              <w:rPr>
                <w:rFonts w:ascii="Times New Roman" w:hAnsi="Times New Roman" w:cs="Times New Roman"/>
                <w:szCs w:val="24"/>
              </w:rPr>
              <w:t>lacunar</w:t>
            </w:r>
            <w:proofErr w:type="spellEnd"/>
            <w:r w:rsidRPr="00E96946">
              <w:rPr>
                <w:rFonts w:ascii="Times New Roman" w:hAnsi="Times New Roman" w:cs="Times New Roman"/>
                <w:szCs w:val="24"/>
              </w:rPr>
              <w:t>.</w:t>
            </w:r>
          </w:p>
        </w:tc>
      </w:tr>
      <w:tr w:rsidR="00F1373E" w:rsidRPr="00CC185E" w14:paraId="404F39B7" w14:textId="77777777" w:rsidTr="00CF7951">
        <w:tc>
          <w:tcPr>
            <w:tcW w:w="526" w:type="dxa"/>
            <w:vAlign w:val="center"/>
          </w:tcPr>
          <w:p w14:paraId="2FFA63BA" w14:textId="77777777" w:rsidR="00F1373E" w:rsidRPr="00D7299B" w:rsidRDefault="00F1373E" w:rsidP="00E04C8E">
            <w:pPr>
              <w:jc w:val="right"/>
              <w:rPr>
                <w:rFonts w:ascii="Times New Roman" w:hAnsi="Times New Roman" w:cs="Times New Roman"/>
                <w:color w:val="000000"/>
              </w:rPr>
            </w:pPr>
            <w:r w:rsidRPr="00D7299B">
              <w:rPr>
                <w:rFonts w:ascii="Times New Roman" w:hAnsi="Times New Roman" w:cs="Times New Roman"/>
                <w:color w:val="000000"/>
              </w:rPr>
              <w:t>26</w:t>
            </w:r>
          </w:p>
        </w:tc>
        <w:tc>
          <w:tcPr>
            <w:tcW w:w="1709" w:type="dxa"/>
            <w:vAlign w:val="center"/>
          </w:tcPr>
          <w:p w14:paraId="33D0AC11" w14:textId="7BC99963" w:rsidR="00F1373E" w:rsidRPr="00E96946" w:rsidRDefault="00B95B4C" w:rsidP="00E04C8E">
            <w:pPr>
              <w:rPr>
                <w:rFonts w:ascii="Times New Roman" w:hAnsi="Times New Roman" w:cs="Times New Roman"/>
                <w:szCs w:val="24"/>
              </w:rPr>
            </w:pPr>
            <w:r>
              <w:rPr>
                <w:rFonts w:ascii="Times New Roman" w:hAnsi="Times New Roman" w:cs="Times New Roman"/>
                <w:szCs w:val="24"/>
              </w:rPr>
              <w:t>McDonnell et al.</w:t>
            </w:r>
          </w:p>
        </w:tc>
        <w:tc>
          <w:tcPr>
            <w:tcW w:w="709" w:type="dxa"/>
            <w:vAlign w:val="center"/>
          </w:tcPr>
          <w:p w14:paraId="6765C551" w14:textId="77777777" w:rsidR="00F1373E" w:rsidRPr="00E96946" w:rsidRDefault="00F1373E" w:rsidP="00E04C8E">
            <w:pPr>
              <w:jc w:val="center"/>
              <w:rPr>
                <w:rFonts w:ascii="Times New Roman" w:hAnsi="Times New Roman" w:cs="Times New Roman"/>
                <w:szCs w:val="24"/>
              </w:rPr>
            </w:pPr>
            <w:r w:rsidRPr="00E96946">
              <w:rPr>
                <w:rFonts w:ascii="Times New Roman" w:hAnsi="Times New Roman" w:cs="Times New Roman"/>
                <w:szCs w:val="24"/>
              </w:rPr>
              <w:t>2014</w:t>
            </w:r>
          </w:p>
        </w:tc>
        <w:tc>
          <w:tcPr>
            <w:tcW w:w="1417" w:type="dxa"/>
            <w:vAlign w:val="center"/>
          </w:tcPr>
          <w:p w14:paraId="464F96A8" w14:textId="77777777" w:rsidR="00F1373E" w:rsidRPr="00E96946" w:rsidRDefault="00F1373E" w:rsidP="00E04C8E">
            <w:pPr>
              <w:jc w:val="center"/>
              <w:rPr>
                <w:rFonts w:ascii="Times New Roman" w:hAnsi="Times New Roman" w:cs="Times New Roman"/>
                <w:szCs w:val="24"/>
              </w:rPr>
            </w:pPr>
            <w:r w:rsidRPr="00E96946">
              <w:rPr>
                <w:rFonts w:ascii="Times New Roman" w:hAnsi="Times New Roman" w:cs="Times New Roman"/>
                <w:szCs w:val="24"/>
              </w:rPr>
              <w:t>Australia</w:t>
            </w:r>
          </w:p>
        </w:tc>
        <w:tc>
          <w:tcPr>
            <w:tcW w:w="1763" w:type="dxa"/>
            <w:vAlign w:val="center"/>
          </w:tcPr>
          <w:p w14:paraId="765389E3" w14:textId="77777777" w:rsidR="00F1373E" w:rsidRPr="00E96946" w:rsidRDefault="00F1373E" w:rsidP="00E04C8E">
            <w:pPr>
              <w:jc w:val="both"/>
              <w:rPr>
                <w:rFonts w:ascii="Times New Roman" w:hAnsi="Times New Roman" w:cs="Times New Roman"/>
                <w:szCs w:val="24"/>
                <w:vertAlign w:val="superscript"/>
              </w:rPr>
            </w:pPr>
            <w:r w:rsidRPr="00E96946">
              <w:rPr>
                <w:rFonts w:ascii="Times New Roman" w:hAnsi="Times New Roman" w:cs="Times New Roman"/>
                <w:szCs w:val="24"/>
              </w:rPr>
              <w:t xml:space="preserve">13 adultos mayores sanos, 17 adultos con ictus que asistían a grupos de ejercicio, y 10 adultos con ictus que no realizaban estas actividades. </w:t>
            </w:r>
            <w:r w:rsidRPr="00E96946">
              <w:rPr>
                <w:rFonts w:ascii="Times New Roman" w:hAnsi="Times New Roman" w:cs="Times New Roman"/>
                <w:szCs w:val="24"/>
                <w:vertAlign w:val="superscript"/>
              </w:rPr>
              <w:t>c</w:t>
            </w:r>
          </w:p>
        </w:tc>
        <w:tc>
          <w:tcPr>
            <w:tcW w:w="3232" w:type="dxa"/>
            <w:vAlign w:val="center"/>
          </w:tcPr>
          <w:p w14:paraId="7DDDC804" w14:textId="77777777" w:rsidR="00F1373E" w:rsidRPr="00E96946" w:rsidRDefault="00F1373E" w:rsidP="00E04C8E">
            <w:pPr>
              <w:jc w:val="both"/>
              <w:rPr>
                <w:rFonts w:ascii="Times New Roman" w:hAnsi="Times New Roman" w:cs="Times New Roman"/>
                <w:szCs w:val="24"/>
              </w:rPr>
            </w:pPr>
            <w:r w:rsidRPr="00E96946">
              <w:rPr>
                <w:rFonts w:ascii="Times New Roman" w:hAnsi="Times New Roman" w:cs="Times New Roman"/>
                <w:szCs w:val="24"/>
              </w:rPr>
              <w:t>Investigar si la actividad física regular se asocia a un mejor estado de ánimo y calidad de vida</w:t>
            </w:r>
          </w:p>
        </w:tc>
      </w:tr>
      <w:tr w:rsidR="00F1373E" w:rsidRPr="00CC185E" w14:paraId="3B96DEC5" w14:textId="77777777" w:rsidTr="00CF7951">
        <w:tc>
          <w:tcPr>
            <w:tcW w:w="526" w:type="dxa"/>
            <w:vAlign w:val="center"/>
          </w:tcPr>
          <w:p w14:paraId="3A65E97D" w14:textId="77777777" w:rsidR="00F1373E" w:rsidRPr="00D7299B" w:rsidRDefault="00F1373E" w:rsidP="00E04C8E">
            <w:pPr>
              <w:jc w:val="right"/>
              <w:rPr>
                <w:rFonts w:ascii="Times New Roman" w:hAnsi="Times New Roman" w:cs="Times New Roman"/>
                <w:color w:val="000000"/>
              </w:rPr>
            </w:pPr>
            <w:r w:rsidRPr="00D7299B">
              <w:rPr>
                <w:rFonts w:ascii="Times New Roman" w:hAnsi="Times New Roman" w:cs="Times New Roman"/>
                <w:color w:val="000000"/>
              </w:rPr>
              <w:t>27</w:t>
            </w:r>
          </w:p>
        </w:tc>
        <w:tc>
          <w:tcPr>
            <w:tcW w:w="1709" w:type="dxa"/>
            <w:vAlign w:val="center"/>
          </w:tcPr>
          <w:p w14:paraId="72BB293D" w14:textId="165ED410" w:rsidR="00F1373E" w:rsidRPr="00E96946" w:rsidRDefault="00B95B4C" w:rsidP="00E04C8E">
            <w:pPr>
              <w:rPr>
                <w:rFonts w:ascii="Times New Roman" w:hAnsi="Times New Roman" w:cs="Times New Roman"/>
                <w:szCs w:val="24"/>
                <w:lang w:val="en-US"/>
              </w:rPr>
            </w:pPr>
            <w:r>
              <w:rPr>
                <w:rFonts w:ascii="Times New Roman" w:hAnsi="Times New Roman" w:cs="Times New Roman"/>
                <w:szCs w:val="24"/>
                <w:lang w:val="en-US"/>
              </w:rPr>
              <w:t>Tang et al.</w:t>
            </w:r>
          </w:p>
        </w:tc>
        <w:tc>
          <w:tcPr>
            <w:tcW w:w="709" w:type="dxa"/>
            <w:vAlign w:val="center"/>
          </w:tcPr>
          <w:p w14:paraId="1129F848" w14:textId="77777777" w:rsidR="00F1373E" w:rsidRPr="00E96946" w:rsidRDefault="00F1373E" w:rsidP="00E04C8E">
            <w:pPr>
              <w:jc w:val="center"/>
              <w:rPr>
                <w:rFonts w:ascii="Times New Roman" w:hAnsi="Times New Roman" w:cs="Times New Roman"/>
                <w:szCs w:val="24"/>
              </w:rPr>
            </w:pPr>
            <w:r w:rsidRPr="00E96946">
              <w:rPr>
                <w:rFonts w:ascii="Times New Roman" w:hAnsi="Times New Roman" w:cs="Times New Roman"/>
                <w:szCs w:val="24"/>
              </w:rPr>
              <w:t>2014</w:t>
            </w:r>
          </w:p>
        </w:tc>
        <w:tc>
          <w:tcPr>
            <w:tcW w:w="1417" w:type="dxa"/>
            <w:vAlign w:val="center"/>
          </w:tcPr>
          <w:p w14:paraId="1226A405" w14:textId="77777777" w:rsidR="00F1373E" w:rsidRPr="00E96946" w:rsidRDefault="00F1373E" w:rsidP="00E04C8E">
            <w:pPr>
              <w:jc w:val="center"/>
              <w:rPr>
                <w:rFonts w:ascii="Times New Roman" w:hAnsi="Times New Roman" w:cs="Times New Roman"/>
                <w:szCs w:val="24"/>
              </w:rPr>
            </w:pPr>
            <w:r w:rsidRPr="00E96946">
              <w:rPr>
                <w:rFonts w:ascii="Times New Roman" w:hAnsi="Times New Roman" w:cs="Times New Roman"/>
                <w:szCs w:val="24"/>
              </w:rPr>
              <w:t>China</w:t>
            </w:r>
          </w:p>
        </w:tc>
        <w:tc>
          <w:tcPr>
            <w:tcW w:w="1763" w:type="dxa"/>
            <w:vAlign w:val="center"/>
          </w:tcPr>
          <w:p w14:paraId="6F6F20B1" w14:textId="77777777" w:rsidR="00F1373E" w:rsidRPr="00E96946" w:rsidRDefault="00F1373E" w:rsidP="00E04C8E">
            <w:pPr>
              <w:jc w:val="both"/>
              <w:rPr>
                <w:rFonts w:ascii="Times New Roman" w:hAnsi="Times New Roman" w:cs="Times New Roman"/>
                <w:szCs w:val="24"/>
                <w:vertAlign w:val="superscript"/>
              </w:rPr>
            </w:pPr>
            <w:r w:rsidRPr="00E96946">
              <w:rPr>
                <w:rFonts w:ascii="Times New Roman" w:hAnsi="Times New Roman" w:cs="Times New Roman"/>
                <w:szCs w:val="24"/>
              </w:rPr>
              <w:t xml:space="preserve">391 pacientes de una unidad de ACV aguda. Accidente. </w:t>
            </w:r>
            <w:r w:rsidRPr="00E96946">
              <w:rPr>
                <w:rFonts w:ascii="Times New Roman" w:hAnsi="Times New Roman" w:cs="Times New Roman"/>
                <w:szCs w:val="24"/>
                <w:vertAlign w:val="superscript"/>
              </w:rPr>
              <w:t>a</w:t>
            </w:r>
          </w:p>
        </w:tc>
        <w:tc>
          <w:tcPr>
            <w:tcW w:w="3232" w:type="dxa"/>
            <w:vAlign w:val="center"/>
          </w:tcPr>
          <w:p w14:paraId="15460E14" w14:textId="77777777" w:rsidR="00F1373E" w:rsidRPr="00E96946" w:rsidRDefault="00F1373E" w:rsidP="00E04C8E">
            <w:pPr>
              <w:jc w:val="both"/>
              <w:rPr>
                <w:rFonts w:ascii="Times New Roman" w:hAnsi="Times New Roman" w:cs="Times New Roman"/>
                <w:szCs w:val="24"/>
              </w:rPr>
            </w:pPr>
            <w:r w:rsidRPr="00E96946">
              <w:rPr>
                <w:rFonts w:ascii="Times New Roman" w:hAnsi="Times New Roman" w:cs="Times New Roman"/>
                <w:szCs w:val="24"/>
              </w:rPr>
              <w:t>Examinar las diferencias en la calidad de vida relacionada con la salud (CVRS) en los sobrevivientes de accidente cerebrovascular con y sin apatía.</w:t>
            </w:r>
          </w:p>
        </w:tc>
      </w:tr>
      <w:tr w:rsidR="00F1373E" w:rsidRPr="00CC185E" w14:paraId="34884847" w14:textId="77777777" w:rsidTr="00CF7951">
        <w:tc>
          <w:tcPr>
            <w:tcW w:w="526" w:type="dxa"/>
            <w:vAlign w:val="center"/>
          </w:tcPr>
          <w:p w14:paraId="25ED0CAD" w14:textId="77777777" w:rsidR="00F1373E" w:rsidRPr="00D7299B" w:rsidRDefault="00F1373E" w:rsidP="00E04C8E">
            <w:pPr>
              <w:jc w:val="right"/>
              <w:rPr>
                <w:rFonts w:ascii="Times New Roman" w:hAnsi="Times New Roman" w:cs="Times New Roman"/>
                <w:color w:val="000000"/>
              </w:rPr>
            </w:pPr>
            <w:r w:rsidRPr="00D7299B">
              <w:rPr>
                <w:rFonts w:ascii="Times New Roman" w:hAnsi="Times New Roman" w:cs="Times New Roman"/>
                <w:color w:val="000000"/>
              </w:rPr>
              <w:t>28</w:t>
            </w:r>
          </w:p>
        </w:tc>
        <w:tc>
          <w:tcPr>
            <w:tcW w:w="1709" w:type="dxa"/>
            <w:vAlign w:val="center"/>
          </w:tcPr>
          <w:p w14:paraId="120C0BE9" w14:textId="77777777" w:rsidR="00F1373E" w:rsidRPr="00E96946" w:rsidRDefault="00F1373E" w:rsidP="00E04C8E">
            <w:pPr>
              <w:rPr>
                <w:rFonts w:ascii="Times New Roman" w:hAnsi="Times New Roman" w:cs="Times New Roman"/>
                <w:szCs w:val="24"/>
              </w:rPr>
            </w:pPr>
            <w:proofErr w:type="spellStart"/>
            <w:r w:rsidRPr="00E96946">
              <w:rPr>
                <w:rFonts w:ascii="Times New Roman" w:hAnsi="Times New Roman" w:cs="Times New Roman"/>
                <w:szCs w:val="24"/>
              </w:rPr>
              <w:t>Wu</w:t>
            </w:r>
            <w:proofErr w:type="spellEnd"/>
            <w:r w:rsidRPr="00E96946">
              <w:rPr>
                <w:rFonts w:ascii="Times New Roman" w:hAnsi="Times New Roman" w:cs="Times New Roman"/>
                <w:szCs w:val="24"/>
              </w:rPr>
              <w:t xml:space="preserve"> et al.</w:t>
            </w:r>
          </w:p>
        </w:tc>
        <w:tc>
          <w:tcPr>
            <w:tcW w:w="709" w:type="dxa"/>
            <w:vAlign w:val="center"/>
          </w:tcPr>
          <w:p w14:paraId="7331B2EC" w14:textId="77777777" w:rsidR="00F1373E" w:rsidRPr="00E96946" w:rsidRDefault="00F1373E" w:rsidP="00E04C8E">
            <w:pPr>
              <w:jc w:val="center"/>
              <w:rPr>
                <w:rFonts w:ascii="Times New Roman" w:hAnsi="Times New Roman" w:cs="Times New Roman"/>
                <w:szCs w:val="24"/>
              </w:rPr>
            </w:pPr>
            <w:r w:rsidRPr="00E96946">
              <w:rPr>
                <w:rFonts w:ascii="Times New Roman" w:hAnsi="Times New Roman" w:cs="Times New Roman"/>
                <w:szCs w:val="24"/>
              </w:rPr>
              <w:t>2014</w:t>
            </w:r>
          </w:p>
        </w:tc>
        <w:tc>
          <w:tcPr>
            <w:tcW w:w="1417" w:type="dxa"/>
            <w:vAlign w:val="center"/>
          </w:tcPr>
          <w:p w14:paraId="54A9FA4C" w14:textId="77777777" w:rsidR="00F1373E" w:rsidRPr="00E96946" w:rsidRDefault="00F1373E" w:rsidP="00E04C8E">
            <w:pPr>
              <w:jc w:val="center"/>
              <w:rPr>
                <w:rFonts w:ascii="Times New Roman" w:hAnsi="Times New Roman" w:cs="Times New Roman"/>
                <w:szCs w:val="24"/>
              </w:rPr>
            </w:pPr>
            <w:r w:rsidRPr="00E96946">
              <w:rPr>
                <w:rFonts w:ascii="Times New Roman" w:hAnsi="Times New Roman" w:cs="Times New Roman"/>
                <w:szCs w:val="24"/>
              </w:rPr>
              <w:t>China</w:t>
            </w:r>
          </w:p>
        </w:tc>
        <w:tc>
          <w:tcPr>
            <w:tcW w:w="1763" w:type="dxa"/>
            <w:vAlign w:val="center"/>
          </w:tcPr>
          <w:p w14:paraId="17F42B79" w14:textId="77777777" w:rsidR="00F1373E" w:rsidRPr="00E96946" w:rsidRDefault="00F1373E" w:rsidP="00E04C8E">
            <w:pPr>
              <w:jc w:val="both"/>
              <w:rPr>
                <w:rFonts w:ascii="Times New Roman" w:hAnsi="Times New Roman" w:cs="Times New Roman"/>
                <w:szCs w:val="24"/>
                <w:vertAlign w:val="superscript"/>
              </w:rPr>
            </w:pPr>
            <w:r w:rsidRPr="00E96946">
              <w:rPr>
                <w:rFonts w:ascii="Times New Roman" w:hAnsi="Times New Roman" w:cs="Times New Roman"/>
                <w:szCs w:val="24"/>
              </w:rPr>
              <w:t xml:space="preserve">386 pacientes con ACV </w:t>
            </w:r>
            <w:r w:rsidRPr="00E96946">
              <w:rPr>
                <w:rFonts w:ascii="Times New Roman" w:hAnsi="Times New Roman" w:cs="Times New Roman"/>
                <w:szCs w:val="24"/>
                <w:vertAlign w:val="superscript"/>
              </w:rPr>
              <w:t>c</w:t>
            </w:r>
          </w:p>
        </w:tc>
        <w:tc>
          <w:tcPr>
            <w:tcW w:w="3232" w:type="dxa"/>
            <w:vAlign w:val="center"/>
          </w:tcPr>
          <w:p w14:paraId="0D349016" w14:textId="77777777" w:rsidR="00F1373E" w:rsidRPr="00E96946" w:rsidRDefault="00F1373E" w:rsidP="00E04C8E">
            <w:pPr>
              <w:jc w:val="both"/>
              <w:rPr>
                <w:rFonts w:ascii="Times New Roman" w:hAnsi="Times New Roman" w:cs="Times New Roman"/>
                <w:szCs w:val="24"/>
              </w:rPr>
            </w:pPr>
            <w:r w:rsidRPr="00E96946">
              <w:rPr>
                <w:rFonts w:ascii="Times New Roman" w:hAnsi="Times New Roman" w:cs="Times New Roman"/>
                <w:szCs w:val="24"/>
              </w:rPr>
              <w:t xml:space="preserve">Evaluar el impacto del sexo en la CVRS en sobrevivientes chinos de ACV a los 6 meses después del alta. </w:t>
            </w:r>
          </w:p>
        </w:tc>
      </w:tr>
      <w:tr w:rsidR="00F1373E" w:rsidRPr="00CC185E" w14:paraId="11B10935" w14:textId="77777777" w:rsidTr="00CF7951">
        <w:tc>
          <w:tcPr>
            <w:tcW w:w="526" w:type="dxa"/>
            <w:vAlign w:val="center"/>
          </w:tcPr>
          <w:p w14:paraId="6B498CAE" w14:textId="77777777" w:rsidR="00F1373E" w:rsidRPr="00D7299B" w:rsidRDefault="00F1373E" w:rsidP="00E04C8E">
            <w:pPr>
              <w:jc w:val="right"/>
              <w:rPr>
                <w:rFonts w:ascii="Times New Roman" w:hAnsi="Times New Roman" w:cs="Times New Roman"/>
                <w:color w:val="000000"/>
              </w:rPr>
            </w:pPr>
            <w:r w:rsidRPr="00D7299B">
              <w:rPr>
                <w:rFonts w:ascii="Times New Roman" w:hAnsi="Times New Roman" w:cs="Times New Roman"/>
                <w:color w:val="000000"/>
              </w:rPr>
              <w:t>29</w:t>
            </w:r>
          </w:p>
        </w:tc>
        <w:tc>
          <w:tcPr>
            <w:tcW w:w="1709" w:type="dxa"/>
            <w:vAlign w:val="center"/>
          </w:tcPr>
          <w:p w14:paraId="7FA6D496" w14:textId="77777777" w:rsidR="00F1373E" w:rsidRPr="00E96946" w:rsidRDefault="00F1373E" w:rsidP="00E04C8E">
            <w:pPr>
              <w:rPr>
                <w:rFonts w:ascii="Times New Roman" w:hAnsi="Times New Roman" w:cs="Times New Roman"/>
                <w:szCs w:val="24"/>
              </w:rPr>
            </w:pPr>
            <w:r w:rsidRPr="00E96946">
              <w:rPr>
                <w:rFonts w:ascii="Times New Roman" w:hAnsi="Times New Roman" w:cs="Times New Roman"/>
                <w:szCs w:val="24"/>
              </w:rPr>
              <w:t xml:space="preserve">Cruz-Cruz, et al. </w:t>
            </w:r>
          </w:p>
        </w:tc>
        <w:tc>
          <w:tcPr>
            <w:tcW w:w="709" w:type="dxa"/>
            <w:vAlign w:val="center"/>
          </w:tcPr>
          <w:p w14:paraId="3E36758E" w14:textId="77777777" w:rsidR="00F1373E" w:rsidRPr="00E96946" w:rsidRDefault="00F1373E" w:rsidP="00E04C8E">
            <w:pPr>
              <w:jc w:val="center"/>
              <w:rPr>
                <w:rFonts w:ascii="Times New Roman" w:hAnsi="Times New Roman" w:cs="Times New Roman"/>
                <w:szCs w:val="24"/>
              </w:rPr>
            </w:pPr>
            <w:r w:rsidRPr="00E96946">
              <w:rPr>
                <w:rFonts w:ascii="Times New Roman" w:hAnsi="Times New Roman" w:cs="Times New Roman"/>
                <w:szCs w:val="24"/>
              </w:rPr>
              <w:t>2013</w:t>
            </w:r>
          </w:p>
        </w:tc>
        <w:tc>
          <w:tcPr>
            <w:tcW w:w="1417" w:type="dxa"/>
            <w:vAlign w:val="center"/>
          </w:tcPr>
          <w:p w14:paraId="4A489430" w14:textId="77777777" w:rsidR="00F1373E" w:rsidRPr="00E96946" w:rsidRDefault="00F1373E" w:rsidP="00E04C8E">
            <w:pPr>
              <w:jc w:val="center"/>
              <w:rPr>
                <w:rFonts w:ascii="Times New Roman" w:hAnsi="Times New Roman" w:cs="Times New Roman"/>
                <w:szCs w:val="24"/>
              </w:rPr>
            </w:pPr>
            <w:r w:rsidRPr="00E96946">
              <w:rPr>
                <w:rFonts w:ascii="Times New Roman" w:hAnsi="Times New Roman" w:cs="Times New Roman"/>
                <w:szCs w:val="24"/>
              </w:rPr>
              <w:t>México</w:t>
            </w:r>
          </w:p>
        </w:tc>
        <w:tc>
          <w:tcPr>
            <w:tcW w:w="1763" w:type="dxa"/>
            <w:vAlign w:val="center"/>
          </w:tcPr>
          <w:p w14:paraId="5D69D9D7" w14:textId="77777777" w:rsidR="00F1373E" w:rsidRPr="00E96946" w:rsidRDefault="00F1373E" w:rsidP="00E04C8E">
            <w:pPr>
              <w:jc w:val="both"/>
              <w:rPr>
                <w:rFonts w:ascii="Times New Roman" w:hAnsi="Times New Roman" w:cs="Times New Roman"/>
                <w:szCs w:val="24"/>
                <w:vertAlign w:val="superscript"/>
              </w:rPr>
            </w:pPr>
            <w:r w:rsidRPr="00E96946">
              <w:rPr>
                <w:rFonts w:ascii="Times New Roman" w:hAnsi="Times New Roman" w:cs="Times New Roman"/>
                <w:szCs w:val="24"/>
              </w:rPr>
              <w:t xml:space="preserve">31 pacientes con un año de evolución después de un ACV </w:t>
            </w:r>
            <w:r w:rsidRPr="00E96946">
              <w:rPr>
                <w:rFonts w:ascii="Times New Roman" w:hAnsi="Times New Roman" w:cs="Times New Roman"/>
                <w:szCs w:val="24"/>
                <w:vertAlign w:val="superscript"/>
              </w:rPr>
              <w:t>c</w:t>
            </w:r>
          </w:p>
        </w:tc>
        <w:tc>
          <w:tcPr>
            <w:tcW w:w="3232" w:type="dxa"/>
            <w:vAlign w:val="center"/>
          </w:tcPr>
          <w:p w14:paraId="40D6F63B" w14:textId="77777777" w:rsidR="00F1373E" w:rsidRPr="00E96946" w:rsidRDefault="00F1373E" w:rsidP="00E04C8E">
            <w:pPr>
              <w:jc w:val="both"/>
              <w:rPr>
                <w:rFonts w:ascii="Times New Roman" w:hAnsi="Times New Roman" w:cs="Times New Roman"/>
                <w:szCs w:val="24"/>
              </w:rPr>
            </w:pPr>
            <w:r w:rsidRPr="00E96946">
              <w:rPr>
                <w:rFonts w:ascii="Times New Roman" w:hAnsi="Times New Roman" w:cs="Times New Roman"/>
                <w:szCs w:val="24"/>
              </w:rPr>
              <w:t>Evaluar la confiabilidad y validez de la versión previa en español de  la escala SSQOL versión 2.0</w:t>
            </w:r>
          </w:p>
        </w:tc>
      </w:tr>
      <w:tr w:rsidR="00F1373E" w:rsidRPr="00CC185E" w14:paraId="0A375161" w14:textId="77777777" w:rsidTr="00CF7951">
        <w:tc>
          <w:tcPr>
            <w:tcW w:w="526" w:type="dxa"/>
            <w:vAlign w:val="center"/>
          </w:tcPr>
          <w:p w14:paraId="4FBAEC94" w14:textId="77777777" w:rsidR="00F1373E" w:rsidRPr="00D7299B" w:rsidRDefault="00F1373E" w:rsidP="00E04C8E">
            <w:pPr>
              <w:jc w:val="right"/>
              <w:rPr>
                <w:rFonts w:ascii="Times New Roman" w:hAnsi="Times New Roman" w:cs="Times New Roman"/>
                <w:color w:val="000000"/>
              </w:rPr>
            </w:pPr>
            <w:r w:rsidRPr="00D7299B">
              <w:rPr>
                <w:rFonts w:ascii="Times New Roman" w:hAnsi="Times New Roman" w:cs="Times New Roman"/>
                <w:color w:val="000000"/>
              </w:rPr>
              <w:t>30</w:t>
            </w:r>
          </w:p>
        </w:tc>
        <w:tc>
          <w:tcPr>
            <w:tcW w:w="1709" w:type="dxa"/>
            <w:vAlign w:val="center"/>
          </w:tcPr>
          <w:p w14:paraId="5112B7B1" w14:textId="10B27BDB" w:rsidR="00F1373E" w:rsidRPr="00E96946" w:rsidRDefault="00F1373E" w:rsidP="00E04C8E">
            <w:pPr>
              <w:rPr>
                <w:rFonts w:ascii="Times New Roman" w:hAnsi="Times New Roman" w:cs="Times New Roman"/>
                <w:szCs w:val="24"/>
              </w:rPr>
            </w:pPr>
            <w:r w:rsidRPr="00E96946">
              <w:rPr>
                <w:rFonts w:ascii="Times New Roman" w:hAnsi="Times New Roman" w:cs="Times New Roman"/>
                <w:szCs w:val="24"/>
              </w:rPr>
              <w:t>De Souza, et al</w:t>
            </w:r>
            <w:r w:rsidR="00B95B4C">
              <w:rPr>
                <w:rFonts w:ascii="Times New Roman" w:hAnsi="Times New Roman" w:cs="Times New Roman"/>
                <w:szCs w:val="24"/>
              </w:rPr>
              <w:t>.</w:t>
            </w:r>
          </w:p>
        </w:tc>
        <w:tc>
          <w:tcPr>
            <w:tcW w:w="709" w:type="dxa"/>
            <w:vAlign w:val="center"/>
          </w:tcPr>
          <w:p w14:paraId="561DD78B" w14:textId="77777777" w:rsidR="00F1373E" w:rsidRPr="00E96946" w:rsidRDefault="00F1373E" w:rsidP="00E04C8E">
            <w:pPr>
              <w:jc w:val="center"/>
              <w:rPr>
                <w:rFonts w:ascii="Times New Roman" w:hAnsi="Times New Roman" w:cs="Times New Roman"/>
                <w:szCs w:val="24"/>
              </w:rPr>
            </w:pPr>
            <w:r w:rsidRPr="00E96946">
              <w:rPr>
                <w:rFonts w:ascii="Times New Roman" w:hAnsi="Times New Roman" w:cs="Times New Roman"/>
                <w:szCs w:val="24"/>
              </w:rPr>
              <w:t>2013</w:t>
            </w:r>
          </w:p>
        </w:tc>
        <w:tc>
          <w:tcPr>
            <w:tcW w:w="1417" w:type="dxa"/>
            <w:vAlign w:val="center"/>
          </w:tcPr>
          <w:p w14:paraId="51E2CBF5" w14:textId="77777777" w:rsidR="00F1373E" w:rsidRPr="00E96946" w:rsidRDefault="00F1373E" w:rsidP="00E04C8E">
            <w:pPr>
              <w:jc w:val="center"/>
              <w:rPr>
                <w:rFonts w:ascii="Times New Roman" w:hAnsi="Times New Roman" w:cs="Times New Roman"/>
                <w:szCs w:val="24"/>
              </w:rPr>
            </w:pPr>
            <w:r w:rsidRPr="00E96946">
              <w:rPr>
                <w:rFonts w:ascii="Times New Roman" w:hAnsi="Times New Roman" w:cs="Times New Roman"/>
                <w:szCs w:val="24"/>
              </w:rPr>
              <w:t>España</w:t>
            </w:r>
          </w:p>
        </w:tc>
        <w:tc>
          <w:tcPr>
            <w:tcW w:w="1763" w:type="dxa"/>
            <w:vAlign w:val="center"/>
          </w:tcPr>
          <w:p w14:paraId="04B75564" w14:textId="77777777" w:rsidR="00F1373E" w:rsidRPr="00E96946" w:rsidRDefault="00F1373E" w:rsidP="00E04C8E">
            <w:pPr>
              <w:jc w:val="both"/>
              <w:rPr>
                <w:rFonts w:ascii="Times New Roman" w:hAnsi="Times New Roman" w:cs="Times New Roman"/>
                <w:szCs w:val="24"/>
              </w:rPr>
            </w:pPr>
            <w:r w:rsidRPr="00E96946">
              <w:rPr>
                <w:rFonts w:ascii="Times New Roman" w:hAnsi="Times New Roman" w:cs="Times New Roman"/>
                <w:szCs w:val="24"/>
              </w:rPr>
              <w:t xml:space="preserve">21 pacientes con enfermedad de </w:t>
            </w:r>
            <w:proofErr w:type="spellStart"/>
            <w:r w:rsidRPr="00E96946">
              <w:rPr>
                <w:rFonts w:ascii="Times New Roman" w:hAnsi="Times New Roman" w:cs="Times New Roman"/>
                <w:szCs w:val="24"/>
              </w:rPr>
              <w:t>chagas</w:t>
            </w:r>
            <w:proofErr w:type="spellEnd"/>
            <w:r w:rsidRPr="00E96946">
              <w:rPr>
                <w:rFonts w:ascii="Times New Roman" w:hAnsi="Times New Roman" w:cs="Times New Roman"/>
                <w:szCs w:val="24"/>
              </w:rPr>
              <w:t xml:space="preserve"> y un diagnóstico previo de ACV. </w:t>
            </w:r>
            <w:r w:rsidRPr="00E96946">
              <w:rPr>
                <w:rFonts w:ascii="Times New Roman" w:hAnsi="Times New Roman" w:cs="Times New Roman"/>
                <w:szCs w:val="24"/>
                <w:vertAlign w:val="superscript"/>
              </w:rPr>
              <w:t>c</w:t>
            </w:r>
            <w:r w:rsidRPr="00E96946">
              <w:rPr>
                <w:rFonts w:ascii="Times New Roman" w:hAnsi="Times New Roman" w:cs="Times New Roman"/>
                <w:szCs w:val="24"/>
              </w:rPr>
              <w:t xml:space="preserve"> </w:t>
            </w:r>
          </w:p>
        </w:tc>
        <w:tc>
          <w:tcPr>
            <w:tcW w:w="3232" w:type="dxa"/>
            <w:vAlign w:val="center"/>
          </w:tcPr>
          <w:p w14:paraId="08539993" w14:textId="77777777" w:rsidR="00F1373E" w:rsidRPr="00E96946" w:rsidRDefault="00F1373E" w:rsidP="00E04C8E">
            <w:pPr>
              <w:jc w:val="both"/>
              <w:rPr>
                <w:rFonts w:ascii="Times New Roman" w:hAnsi="Times New Roman" w:cs="Times New Roman"/>
                <w:szCs w:val="24"/>
              </w:rPr>
            </w:pPr>
            <w:r w:rsidRPr="00E96946">
              <w:rPr>
                <w:rFonts w:ascii="Times New Roman" w:hAnsi="Times New Roman" w:cs="Times New Roman"/>
                <w:szCs w:val="24"/>
              </w:rPr>
              <w:t xml:space="preserve">Investigar la correlación de la discapacidad del accidente cerebrovascular y los síntomas depresivos con el rendimiento funcional y la calidad de vida en pacientes con ACV </w:t>
            </w:r>
            <w:proofErr w:type="spellStart"/>
            <w:r w:rsidRPr="00E96946">
              <w:rPr>
                <w:rFonts w:ascii="Times New Roman" w:hAnsi="Times New Roman" w:cs="Times New Roman"/>
                <w:szCs w:val="24"/>
              </w:rPr>
              <w:t>chagásico</w:t>
            </w:r>
            <w:proofErr w:type="spellEnd"/>
            <w:r w:rsidRPr="00E96946">
              <w:rPr>
                <w:rFonts w:ascii="Times New Roman" w:hAnsi="Times New Roman" w:cs="Times New Roman"/>
                <w:szCs w:val="24"/>
              </w:rPr>
              <w:t>.</w:t>
            </w:r>
          </w:p>
        </w:tc>
      </w:tr>
      <w:tr w:rsidR="00F1373E" w:rsidRPr="00CC185E" w14:paraId="18D9AC54" w14:textId="77777777" w:rsidTr="00CF7951">
        <w:tc>
          <w:tcPr>
            <w:tcW w:w="526" w:type="dxa"/>
            <w:vAlign w:val="center"/>
          </w:tcPr>
          <w:p w14:paraId="0739B9D4" w14:textId="77777777" w:rsidR="00F1373E" w:rsidRPr="00D7299B" w:rsidRDefault="00F1373E" w:rsidP="00E04C8E">
            <w:pPr>
              <w:jc w:val="right"/>
              <w:rPr>
                <w:rFonts w:ascii="Times New Roman" w:hAnsi="Times New Roman" w:cs="Times New Roman"/>
                <w:color w:val="000000"/>
              </w:rPr>
            </w:pPr>
            <w:r w:rsidRPr="00D7299B">
              <w:rPr>
                <w:rFonts w:ascii="Times New Roman" w:hAnsi="Times New Roman" w:cs="Times New Roman"/>
                <w:color w:val="000000"/>
              </w:rPr>
              <w:t>31</w:t>
            </w:r>
          </w:p>
        </w:tc>
        <w:tc>
          <w:tcPr>
            <w:tcW w:w="1709" w:type="dxa"/>
            <w:vAlign w:val="center"/>
          </w:tcPr>
          <w:p w14:paraId="4C9AA759" w14:textId="67FA844D" w:rsidR="00F1373E" w:rsidRPr="00E96946" w:rsidRDefault="00F1373E" w:rsidP="00E04C8E">
            <w:pPr>
              <w:rPr>
                <w:rFonts w:ascii="Times New Roman" w:hAnsi="Times New Roman" w:cs="Times New Roman"/>
                <w:szCs w:val="24"/>
              </w:rPr>
            </w:pPr>
            <w:r w:rsidRPr="00E96946">
              <w:rPr>
                <w:rFonts w:ascii="Times New Roman" w:hAnsi="Times New Roman" w:cs="Times New Roman"/>
                <w:szCs w:val="24"/>
              </w:rPr>
              <w:t>Ellis</w:t>
            </w:r>
            <w:r w:rsidR="00B95B4C">
              <w:rPr>
                <w:rFonts w:ascii="Times New Roman" w:hAnsi="Times New Roman" w:cs="Times New Roman"/>
                <w:szCs w:val="24"/>
              </w:rPr>
              <w:t xml:space="preserve"> et al.</w:t>
            </w:r>
          </w:p>
        </w:tc>
        <w:tc>
          <w:tcPr>
            <w:tcW w:w="709" w:type="dxa"/>
            <w:vAlign w:val="center"/>
          </w:tcPr>
          <w:p w14:paraId="6412D70C" w14:textId="77777777" w:rsidR="00F1373E" w:rsidRPr="00E96946" w:rsidRDefault="00F1373E" w:rsidP="00E04C8E">
            <w:pPr>
              <w:jc w:val="center"/>
              <w:rPr>
                <w:rFonts w:ascii="Times New Roman" w:hAnsi="Times New Roman" w:cs="Times New Roman"/>
                <w:szCs w:val="24"/>
              </w:rPr>
            </w:pPr>
            <w:r w:rsidRPr="00E96946">
              <w:rPr>
                <w:rFonts w:ascii="Times New Roman" w:hAnsi="Times New Roman" w:cs="Times New Roman"/>
                <w:szCs w:val="24"/>
              </w:rPr>
              <w:t>2013</w:t>
            </w:r>
          </w:p>
        </w:tc>
        <w:tc>
          <w:tcPr>
            <w:tcW w:w="1417" w:type="dxa"/>
            <w:vAlign w:val="center"/>
          </w:tcPr>
          <w:p w14:paraId="41D0DFC5" w14:textId="77777777" w:rsidR="00F1373E" w:rsidRPr="00E96946" w:rsidRDefault="00F1373E" w:rsidP="00E04C8E">
            <w:pPr>
              <w:jc w:val="center"/>
              <w:rPr>
                <w:rFonts w:ascii="Times New Roman" w:hAnsi="Times New Roman" w:cs="Times New Roman"/>
                <w:szCs w:val="24"/>
              </w:rPr>
            </w:pPr>
            <w:r w:rsidRPr="00E96946">
              <w:rPr>
                <w:rFonts w:ascii="Times New Roman" w:hAnsi="Times New Roman" w:cs="Times New Roman"/>
                <w:szCs w:val="24"/>
              </w:rPr>
              <w:t>EEUU</w:t>
            </w:r>
          </w:p>
        </w:tc>
        <w:tc>
          <w:tcPr>
            <w:tcW w:w="1763" w:type="dxa"/>
            <w:vAlign w:val="center"/>
          </w:tcPr>
          <w:p w14:paraId="05255E70" w14:textId="77777777" w:rsidR="00F1373E" w:rsidRPr="00E96946" w:rsidRDefault="00F1373E" w:rsidP="00E04C8E">
            <w:pPr>
              <w:jc w:val="both"/>
              <w:rPr>
                <w:rFonts w:ascii="Times New Roman" w:hAnsi="Times New Roman" w:cs="Times New Roman"/>
                <w:szCs w:val="24"/>
                <w:vertAlign w:val="superscript"/>
              </w:rPr>
            </w:pPr>
            <w:r w:rsidRPr="00E96946">
              <w:rPr>
                <w:rFonts w:ascii="Times New Roman" w:hAnsi="Times New Roman" w:cs="Times New Roman"/>
                <w:szCs w:val="24"/>
              </w:rPr>
              <w:t xml:space="preserve">666 con historia de apoplejía. </w:t>
            </w:r>
            <w:r w:rsidRPr="00E96946">
              <w:rPr>
                <w:rFonts w:ascii="Times New Roman" w:hAnsi="Times New Roman" w:cs="Times New Roman"/>
                <w:szCs w:val="24"/>
                <w:vertAlign w:val="superscript"/>
              </w:rPr>
              <w:t>c</w:t>
            </w:r>
          </w:p>
        </w:tc>
        <w:tc>
          <w:tcPr>
            <w:tcW w:w="3232" w:type="dxa"/>
            <w:vAlign w:val="center"/>
          </w:tcPr>
          <w:p w14:paraId="05A4A850" w14:textId="77777777" w:rsidR="00F1373E" w:rsidRPr="00E96946" w:rsidRDefault="00F1373E" w:rsidP="00E04C8E">
            <w:pPr>
              <w:jc w:val="both"/>
              <w:rPr>
                <w:rFonts w:ascii="Times New Roman" w:hAnsi="Times New Roman" w:cs="Times New Roman"/>
                <w:szCs w:val="24"/>
              </w:rPr>
            </w:pPr>
            <w:r w:rsidRPr="00E96946">
              <w:rPr>
                <w:rFonts w:ascii="Times New Roman" w:hAnsi="Times New Roman" w:cs="Times New Roman"/>
                <w:szCs w:val="24"/>
              </w:rPr>
              <w:t xml:space="preserve">Evaluar la Calidad de vida post ictus. </w:t>
            </w:r>
          </w:p>
        </w:tc>
      </w:tr>
      <w:tr w:rsidR="00F1373E" w:rsidRPr="00CC185E" w14:paraId="35057B00" w14:textId="77777777" w:rsidTr="00CF7951">
        <w:tc>
          <w:tcPr>
            <w:tcW w:w="526" w:type="dxa"/>
            <w:vAlign w:val="center"/>
          </w:tcPr>
          <w:p w14:paraId="71B4CCE2" w14:textId="77777777" w:rsidR="00F1373E" w:rsidRPr="00D7299B" w:rsidRDefault="00F1373E" w:rsidP="00E04C8E">
            <w:pPr>
              <w:jc w:val="right"/>
              <w:rPr>
                <w:rFonts w:ascii="Times New Roman" w:hAnsi="Times New Roman" w:cs="Times New Roman"/>
                <w:color w:val="000000"/>
                <w:lang w:val="en-US"/>
              </w:rPr>
            </w:pPr>
            <w:r w:rsidRPr="00D7299B">
              <w:rPr>
                <w:rFonts w:ascii="Times New Roman" w:hAnsi="Times New Roman" w:cs="Times New Roman"/>
                <w:color w:val="000000"/>
              </w:rPr>
              <w:t>32</w:t>
            </w:r>
          </w:p>
        </w:tc>
        <w:tc>
          <w:tcPr>
            <w:tcW w:w="1709" w:type="dxa"/>
            <w:vAlign w:val="center"/>
          </w:tcPr>
          <w:p w14:paraId="4024E70C" w14:textId="6EA97650" w:rsidR="00F1373E" w:rsidRPr="00E96946" w:rsidRDefault="00B95B4C" w:rsidP="00E04C8E">
            <w:pPr>
              <w:rPr>
                <w:rFonts w:ascii="Times New Roman" w:hAnsi="Times New Roman" w:cs="Times New Roman"/>
                <w:szCs w:val="24"/>
              </w:rPr>
            </w:pPr>
            <w:proofErr w:type="spellStart"/>
            <w:r>
              <w:rPr>
                <w:rFonts w:ascii="Times New Roman" w:hAnsi="Times New Roman" w:cs="Times New Roman"/>
                <w:szCs w:val="24"/>
              </w:rPr>
              <w:t>Haghgoo</w:t>
            </w:r>
            <w:proofErr w:type="spellEnd"/>
            <w:r>
              <w:rPr>
                <w:rFonts w:ascii="Times New Roman" w:hAnsi="Times New Roman" w:cs="Times New Roman"/>
                <w:szCs w:val="24"/>
              </w:rPr>
              <w:t xml:space="preserve"> et al.</w:t>
            </w:r>
          </w:p>
        </w:tc>
        <w:tc>
          <w:tcPr>
            <w:tcW w:w="709" w:type="dxa"/>
            <w:vAlign w:val="center"/>
          </w:tcPr>
          <w:p w14:paraId="62C09565" w14:textId="77777777" w:rsidR="00F1373E" w:rsidRPr="00E96946" w:rsidRDefault="00F1373E" w:rsidP="00E04C8E">
            <w:pPr>
              <w:jc w:val="center"/>
              <w:rPr>
                <w:rFonts w:ascii="Times New Roman" w:hAnsi="Times New Roman" w:cs="Times New Roman"/>
                <w:szCs w:val="24"/>
              </w:rPr>
            </w:pPr>
            <w:r w:rsidRPr="00E96946">
              <w:rPr>
                <w:rFonts w:ascii="Times New Roman" w:hAnsi="Times New Roman" w:cs="Times New Roman"/>
                <w:szCs w:val="24"/>
              </w:rPr>
              <w:t>2013</w:t>
            </w:r>
          </w:p>
        </w:tc>
        <w:tc>
          <w:tcPr>
            <w:tcW w:w="1417" w:type="dxa"/>
            <w:vAlign w:val="center"/>
          </w:tcPr>
          <w:p w14:paraId="11301BF6" w14:textId="77777777" w:rsidR="00F1373E" w:rsidRPr="00E96946" w:rsidRDefault="00F1373E" w:rsidP="00E04C8E">
            <w:pPr>
              <w:jc w:val="center"/>
              <w:rPr>
                <w:rFonts w:ascii="Times New Roman" w:hAnsi="Times New Roman" w:cs="Times New Roman"/>
                <w:szCs w:val="24"/>
              </w:rPr>
            </w:pPr>
            <w:r w:rsidRPr="00E96946">
              <w:rPr>
                <w:rFonts w:ascii="Times New Roman" w:hAnsi="Times New Roman" w:cs="Times New Roman"/>
                <w:szCs w:val="24"/>
              </w:rPr>
              <w:t>Irán</w:t>
            </w:r>
          </w:p>
        </w:tc>
        <w:tc>
          <w:tcPr>
            <w:tcW w:w="1763" w:type="dxa"/>
            <w:vAlign w:val="center"/>
          </w:tcPr>
          <w:p w14:paraId="7DAD5ECA" w14:textId="77777777" w:rsidR="00F1373E" w:rsidRPr="00E96946" w:rsidRDefault="00F1373E" w:rsidP="00E04C8E">
            <w:pPr>
              <w:jc w:val="both"/>
              <w:rPr>
                <w:rFonts w:ascii="Times New Roman" w:hAnsi="Times New Roman" w:cs="Times New Roman"/>
                <w:szCs w:val="24"/>
                <w:vertAlign w:val="superscript"/>
              </w:rPr>
            </w:pPr>
            <w:r w:rsidRPr="00E96946">
              <w:rPr>
                <w:rFonts w:ascii="Times New Roman" w:hAnsi="Times New Roman" w:cs="Times New Roman"/>
                <w:szCs w:val="24"/>
              </w:rPr>
              <w:t xml:space="preserve">40 sobrevivientes a ictus. </w:t>
            </w:r>
            <w:r w:rsidRPr="00E96946">
              <w:rPr>
                <w:rFonts w:ascii="Times New Roman" w:hAnsi="Times New Roman" w:cs="Times New Roman"/>
                <w:szCs w:val="24"/>
                <w:vertAlign w:val="superscript"/>
              </w:rPr>
              <w:t>c</w:t>
            </w:r>
          </w:p>
        </w:tc>
        <w:tc>
          <w:tcPr>
            <w:tcW w:w="3232" w:type="dxa"/>
            <w:vAlign w:val="center"/>
          </w:tcPr>
          <w:p w14:paraId="7F1A74F3" w14:textId="77777777" w:rsidR="00F1373E" w:rsidRPr="00E96946" w:rsidRDefault="00F1373E" w:rsidP="00E04C8E">
            <w:pPr>
              <w:jc w:val="both"/>
              <w:rPr>
                <w:rFonts w:ascii="Times New Roman" w:hAnsi="Times New Roman" w:cs="Times New Roman"/>
                <w:szCs w:val="24"/>
              </w:rPr>
            </w:pPr>
            <w:r w:rsidRPr="00E96946">
              <w:rPr>
                <w:rFonts w:ascii="Times New Roman" w:hAnsi="Times New Roman" w:cs="Times New Roman"/>
                <w:szCs w:val="24"/>
              </w:rPr>
              <w:t xml:space="preserve">Examinar la relación entre las actividades de la vida diaria y el grado de depresión después del ACV, así como la CV en sobrevivientes iraníes de ACV </w:t>
            </w:r>
          </w:p>
        </w:tc>
      </w:tr>
      <w:tr w:rsidR="00F1373E" w:rsidRPr="00CC185E" w14:paraId="1A0609A6" w14:textId="77777777" w:rsidTr="00CF7951">
        <w:tc>
          <w:tcPr>
            <w:tcW w:w="526" w:type="dxa"/>
            <w:vAlign w:val="center"/>
          </w:tcPr>
          <w:p w14:paraId="2E4C780E" w14:textId="77777777" w:rsidR="00F1373E" w:rsidRPr="00D7299B" w:rsidRDefault="00F1373E" w:rsidP="00E04C8E">
            <w:pPr>
              <w:jc w:val="right"/>
              <w:rPr>
                <w:rFonts w:ascii="Times New Roman" w:hAnsi="Times New Roman" w:cs="Times New Roman"/>
                <w:color w:val="000000"/>
              </w:rPr>
            </w:pPr>
            <w:r w:rsidRPr="00D7299B">
              <w:rPr>
                <w:rFonts w:ascii="Times New Roman" w:hAnsi="Times New Roman" w:cs="Times New Roman"/>
                <w:color w:val="000000"/>
              </w:rPr>
              <w:t>33</w:t>
            </w:r>
          </w:p>
        </w:tc>
        <w:tc>
          <w:tcPr>
            <w:tcW w:w="1709" w:type="dxa"/>
            <w:vAlign w:val="center"/>
          </w:tcPr>
          <w:p w14:paraId="46A68EBF" w14:textId="234AF2E4" w:rsidR="00F1373E" w:rsidRPr="00B95B4C" w:rsidRDefault="00F1373E" w:rsidP="00E04C8E">
            <w:pPr>
              <w:rPr>
                <w:rFonts w:ascii="Times New Roman" w:hAnsi="Times New Roman" w:cs="Times New Roman"/>
                <w:szCs w:val="24"/>
              </w:rPr>
            </w:pPr>
            <w:proofErr w:type="spellStart"/>
            <w:r w:rsidRPr="00B95B4C">
              <w:rPr>
                <w:rFonts w:ascii="Times New Roman" w:hAnsi="Times New Roman" w:cs="Times New Roman"/>
                <w:szCs w:val="24"/>
              </w:rPr>
              <w:t>Huang</w:t>
            </w:r>
            <w:proofErr w:type="spellEnd"/>
            <w:r w:rsidR="00B95B4C" w:rsidRPr="00B95B4C">
              <w:rPr>
                <w:rFonts w:ascii="Times New Roman" w:hAnsi="Times New Roman" w:cs="Times New Roman"/>
                <w:szCs w:val="24"/>
              </w:rPr>
              <w:t xml:space="preserve"> et al.</w:t>
            </w:r>
            <w:r w:rsidRPr="00B95B4C">
              <w:rPr>
                <w:rFonts w:ascii="Times New Roman" w:hAnsi="Times New Roman" w:cs="Times New Roman"/>
                <w:szCs w:val="24"/>
              </w:rPr>
              <w:t xml:space="preserve"> </w:t>
            </w:r>
          </w:p>
        </w:tc>
        <w:tc>
          <w:tcPr>
            <w:tcW w:w="709" w:type="dxa"/>
            <w:vAlign w:val="center"/>
          </w:tcPr>
          <w:p w14:paraId="7EBF112C" w14:textId="77777777" w:rsidR="00F1373E" w:rsidRPr="00E96946" w:rsidRDefault="00F1373E" w:rsidP="00E04C8E">
            <w:pPr>
              <w:jc w:val="center"/>
              <w:rPr>
                <w:rFonts w:ascii="Times New Roman" w:hAnsi="Times New Roman" w:cs="Times New Roman"/>
                <w:szCs w:val="24"/>
              </w:rPr>
            </w:pPr>
            <w:r w:rsidRPr="00E96946">
              <w:rPr>
                <w:rFonts w:ascii="Times New Roman" w:hAnsi="Times New Roman" w:cs="Times New Roman"/>
                <w:szCs w:val="24"/>
              </w:rPr>
              <w:t>2013</w:t>
            </w:r>
          </w:p>
        </w:tc>
        <w:tc>
          <w:tcPr>
            <w:tcW w:w="1417" w:type="dxa"/>
            <w:vAlign w:val="center"/>
          </w:tcPr>
          <w:p w14:paraId="0302B262" w14:textId="77777777" w:rsidR="00F1373E" w:rsidRPr="00E96946" w:rsidRDefault="00F1373E" w:rsidP="00E04C8E">
            <w:pPr>
              <w:jc w:val="center"/>
              <w:rPr>
                <w:rFonts w:ascii="Times New Roman" w:hAnsi="Times New Roman" w:cs="Times New Roman"/>
                <w:szCs w:val="24"/>
              </w:rPr>
            </w:pPr>
            <w:proofErr w:type="spellStart"/>
            <w:r w:rsidRPr="00E96946">
              <w:rPr>
                <w:rFonts w:ascii="Times New Roman" w:hAnsi="Times New Roman" w:cs="Times New Roman"/>
                <w:szCs w:val="24"/>
              </w:rPr>
              <w:t>Taiwan</w:t>
            </w:r>
            <w:proofErr w:type="spellEnd"/>
            <w:r w:rsidRPr="00E96946">
              <w:rPr>
                <w:rFonts w:ascii="Times New Roman" w:hAnsi="Times New Roman" w:cs="Times New Roman"/>
                <w:szCs w:val="24"/>
              </w:rPr>
              <w:t xml:space="preserve"> </w:t>
            </w:r>
          </w:p>
        </w:tc>
        <w:tc>
          <w:tcPr>
            <w:tcW w:w="1763" w:type="dxa"/>
            <w:vAlign w:val="center"/>
          </w:tcPr>
          <w:p w14:paraId="19821493" w14:textId="77777777" w:rsidR="00F1373E" w:rsidRPr="00E96946" w:rsidRDefault="00F1373E" w:rsidP="00E04C8E">
            <w:pPr>
              <w:jc w:val="both"/>
              <w:rPr>
                <w:rFonts w:ascii="Times New Roman" w:hAnsi="Times New Roman" w:cs="Times New Roman"/>
                <w:szCs w:val="24"/>
                <w:vertAlign w:val="superscript"/>
              </w:rPr>
            </w:pPr>
            <w:r w:rsidRPr="00E96946">
              <w:rPr>
                <w:rFonts w:ascii="Times New Roman" w:hAnsi="Times New Roman" w:cs="Times New Roman"/>
                <w:szCs w:val="24"/>
              </w:rPr>
              <w:t xml:space="preserve">74 sobrevivientes a primer ictus, sin deficiencia cognitiva, ausencia de espasticidad excesiva en las articulaciones de la extremidad </w:t>
            </w:r>
            <w:r w:rsidRPr="00E96946">
              <w:rPr>
                <w:rFonts w:ascii="Times New Roman" w:hAnsi="Times New Roman" w:cs="Times New Roman"/>
                <w:szCs w:val="24"/>
              </w:rPr>
              <w:lastRenderedPageBreak/>
              <w:t xml:space="preserve">superior afectada </w:t>
            </w:r>
            <w:r w:rsidRPr="00E96946">
              <w:rPr>
                <w:rFonts w:ascii="Times New Roman" w:hAnsi="Times New Roman" w:cs="Times New Roman"/>
                <w:szCs w:val="24"/>
                <w:vertAlign w:val="superscript"/>
              </w:rPr>
              <w:t>a, b, c</w:t>
            </w:r>
          </w:p>
        </w:tc>
        <w:tc>
          <w:tcPr>
            <w:tcW w:w="3232" w:type="dxa"/>
            <w:vAlign w:val="center"/>
          </w:tcPr>
          <w:p w14:paraId="2E5BFD02" w14:textId="77777777" w:rsidR="00F1373E" w:rsidRPr="00E96946" w:rsidRDefault="00F1373E" w:rsidP="00E04C8E">
            <w:pPr>
              <w:jc w:val="both"/>
              <w:rPr>
                <w:rFonts w:ascii="Times New Roman" w:hAnsi="Times New Roman" w:cs="Times New Roman"/>
                <w:szCs w:val="24"/>
              </w:rPr>
            </w:pPr>
            <w:r w:rsidRPr="00E96946">
              <w:rPr>
                <w:rFonts w:ascii="Times New Roman" w:hAnsi="Times New Roman" w:cs="Times New Roman"/>
                <w:szCs w:val="24"/>
              </w:rPr>
              <w:lastRenderedPageBreak/>
              <w:t>Identificar los factores predictivos del cambio en la CV después de una forma distribuida de terapia inducida por restricción entre los sobrevivientes de ACV</w:t>
            </w:r>
          </w:p>
        </w:tc>
      </w:tr>
      <w:tr w:rsidR="00F1373E" w:rsidRPr="00CC185E" w14:paraId="4028851D" w14:textId="77777777" w:rsidTr="00CF7951">
        <w:tc>
          <w:tcPr>
            <w:tcW w:w="526" w:type="dxa"/>
            <w:vAlign w:val="center"/>
          </w:tcPr>
          <w:p w14:paraId="74ACE990" w14:textId="77777777" w:rsidR="00F1373E" w:rsidRPr="00D7299B" w:rsidRDefault="00F1373E" w:rsidP="00E04C8E">
            <w:pPr>
              <w:jc w:val="right"/>
              <w:rPr>
                <w:rFonts w:ascii="Times New Roman" w:hAnsi="Times New Roman" w:cs="Times New Roman"/>
                <w:color w:val="000000"/>
              </w:rPr>
            </w:pPr>
            <w:r w:rsidRPr="00D7299B">
              <w:rPr>
                <w:rFonts w:ascii="Times New Roman" w:hAnsi="Times New Roman" w:cs="Times New Roman"/>
                <w:color w:val="000000"/>
              </w:rPr>
              <w:lastRenderedPageBreak/>
              <w:t>34</w:t>
            </w:r>
          </w:p>
        </w:tc>
        <w:tc>
          <w:tcPr>
            <w:tcW w:w="1709" w:type="dxa"/>
            <w:vAlign w:val="center"/>
          </w:tcPr>
          <w:p w14:paraId="2889255C" w14:textId="77777777" w:rsidR="00F1373E" w:rsidRPr="00E96946" w:rsidRDefault="00F1373E" w:rsidP="00E04C8E">
            <w:pPr>
              <w:rPr>
                <w:rFonts w:ascii="Times New Roman" w:hAnsi="Times New Roman" w:cs="Times New Roman"/>
                <w:szCs w:val="24"/>
              </w:rPr>
            </w:pPr>
            <w:r w:rsidRPr="00E96946">
              <w:rPr>
                <w:rFonts w:ascii="Times New Roman" w:hAnsi="Times New Roman" w:cs="Times New Roman"/>
                <w:szCs w:val="24"/>
              </w:rPr>
              <w:t>Kim et al.</w:t>
            </w:r>
          </w:p>
        </w:tc>
        <w:tc>
          <w:tcPr>
            <w:tcW w:w="709" w:type="dxa"/>
            <w:vAlign w:val="center"/>
          </w:tcPr>
          <w:p w14:paraId="306B1191" w14:textId="77777777" w:rsidR="00F1373E" w:rsidRPr="00E96946" w:rsidRDefault="00F1373E" w:rsidP="00E04C8E">
            <w:pPr>
              <w:jc w:val="center"/>
              <w:rPr>
                <w:rFonts w:ascii="Times New Roman" w:hAnsi="Times New Roman" w:cs="Times New Roman"/>
                <w:szCs w:val="24"/>
              </w:rPr>
            </w:pPr>
            <w:r w:rsidRPr="00E96946">
              <w:rPr>
                <w:rFonts w:ascii="Times New Roman" w:hAnsi="Times New Roman" w:cs="Times New Roman"/>
                <w:szCs w:val="24"/>
              </w:rPr>
              <w:t>2013</w:t>
            </w:r>
          </w:p>
        </w:tc>
        <w:tc>
          <w:tcPr>
            <w:tcW w:w="1417" w:type="dxa"/>
            <w:vAlign w:val="center"/>
          </w:tcPr>
          <w:p w14:paraId="168DA4AC" w14:textId="77777777" w:rsidR="00F1373E" w:rsidRPr="00E96946" w:rsidRDefault="00F1373E" w:rsidP="00E04C8E">
            <w:pPr>
              <w:jc w:val="center"/>
              <w:rPr>
                <w:rFonts w:ascii="Times New Roman" w:hAnsi="Times New Roman" w:cs="Times New Roman"/>
                <w:szCs w:val="24"/>
              </w:rPr>
            </w:pPr>
            <w:proofErr w:type="spellStart"/>
            <w:r w:rsidRPr="00E96946">
              <w:rPr>
                <w:rFonts w:ascii="Times New Roman" w:hAnsi="Times New Roman" w:cs="Times New Roman"/>
                <w:szCs w:val="24"/>
              </w:rPr>
              <w:t>Korea</w:t>
            </w:r>
            <w:proofErr w:type="spellEnd"/>
            <w:r w:rsidRPr="00E96946">
              <w:rPr>
                <w:rFonts w:ascii="Times New Roman" w:hAnsi="Times New Roman" w:cs="Times New Roman"/>
                <w:szCs w:val="24"/>
              </w:rPr>
              <w:t xml:space="preserve"> del sur</w:t>
            </w:r>
          </w:p>
        </w:tc>
        <w:tc>
          <w:tcPr>
            <w:tcW w:w="1763" w:type="dxa"/>
            <w:vAlign w:val="center"/>
          </w:tcPr>
          <w:p w14:paraId="52F3086A" w14:textId="77777777" w:rsidR="00F1373E" w:rsidRPr="00E96946" w:rsidRDefault="00F1373E" w:rsidP="00E04C8E">
            <w:pPr>
              <w:jc w:val="both"/>
              <w:rPr>
                <w:rFonts w:ascii="Times New Roman" w:hAnsi="Times New Roman" w:cs="Times New Roman"/>
                <w:szCs w:val="24"/>
                <w:vertAlign w:val="superscript"/>
              </w:rPr>
            </w:pPr>
            <w:r w:rsidRPr="00E96946">
              <w:rPr>
                <w:rFonts w:ascii="Times New Roman" w:hAnsi="Times New Roman" w:cs="Times New Roman"/>
                <w:szCs w:val="24"/>
              </w:rPr>
              <w:t xml:space="preserve">151 pacientes con ictus isquémico. </w:t>
            </w:r>
            <w:r w:rsidRPr="00E96946">
              <w:rPr>
                <w:rFonts w:ascii="Times New Roman" w:hAnsi="Times New Roman" w:cs="Times New Roman"/>
                <w:szCs w:val="24"/>
                <w:vertAlign w:val="superscript"/>
              </w:rPr>
              <w:t>b</w:t>
            </w:r>
          </w:p>
        </w:tc>
        <w:tc>
          <w:tcPr>
            <w:tcW w:w="3232" w:type="dxa"/>
            <w:vAlign w:val="center"/>
          </w:tcPr>
          <w:p w14:paraId="5096B19C" w14:textId="77777777" w:rsidR="00F1373E" w:rsidRPr="00E96946" w:rsidRDefault="00F1373E" w:rsidP="00E04C8E">
            <w:pPr>
              <w:jc w:val="both"/>
              <w:rPr>
                <w:rFonts w:ascii="Times New Roman" w:hAnsi="Times New Roman" w:cs="Times New Roman"/>
                <w:szCs w:val="24"/>
              </w:rPr>
            </w:pPr>
            <w:r w:rsidRPr="00E96946">
              <w:rPr>
                <w:rFonts w:ascii="Times New Roman" w:hAnsi="Times New Roman" w:cs="Times New Roman"/>
                <w:szCs w:val="24"/>
              </w:rPr>
              <w:t xml:space="preserve">Investigar la influencia de los rasgos de personalidad en la calidad de vida tres meses después de ictus. </w:t>
            </w:r>
          </w:p>
        </w:tc>
      </w:tr>
      <w:tr w:rsidR="00F1373E" w:rsidRPr="00CC185E" w14:paraId="3EB6AE28" w14:textId="77777777" w:rsidTr="00CF7951">
        <w:tc>
          <w:tcPr>
            <w:tcW w:w="526" w:type="dxa"/>
            <w:vAlign w:val="center"/>
          </w:tcPr>
          <w:p w14:paraId="6D878266" w14:textId="77777777" w:rsidR="00F1373E" w:rsidRPr="00D7299B" w:rsidRDefault="00F1373E" w:rsidP="00E04C8E">
            <w:pPr>
              <w:jc w:val="right"/>
              <w:rPr>
                <w:rFonts w:ascii="Times New Roman" w:hAnsi="Times New Roman" w:cs="Times New Roman"/>
                <w:color w:val="000000"/>
              </w:rPr>
            </w:pPr>
            <w:r w:rsidRPr="00D7299B">
              <w:rPr>
                <w:rFonts w:ascii="Times New Roman" w:hAnsi="Times New Roman" w:cs="Times New Roman"/>
                <w:color w:val="000000"/>
              </w:rPr>
              <w:t>35</w:t>
            </w:r>
          </w:p>
        </w:tc>
        <w:tc>
          <w:tcPr>
            <w:tcW w:w="1709" w:type="dxa"/>
            <w:vAlign w:val="center"/>
          </w:tcPr>
          <w:p w14:paraId="02A26D3B" w14:textId="24B65B32" w:rsidR="00F1373E" w:rsidRPr="00E96946" w:rsidRDefault="00B95B4C" w:rsidP="00E04C8E">
            <w:pPr>
              <w:rPr>
                <w:rFonts w:ascii="Times New Roman" w:hAnsi="Times New Roman" w:cs="Times New Roman"/>
                <w:szCs w:val="24"/>
                <w:lang w:val="en-US"/>
              </w:rPr>
            </w:pPr>
            <w:proofErr w:type="spellStart"/>
            <w:r>
              <w:rPr>
                <w:rFonts w:ascii="Times New Roman" w:hAnsi="Times New Roman" w:cs="Times New Roman"/>
                <w:szCs w:val="24"/>
                <w:lang w:val="en-US"/>
              </w:rPr>
              <w:t>Rachpukdee</w:t>
            </w:r>
            <w:proofErr w:type="spellEnd"/>
            <w:r>
              <w:rPr>
                <w:rFonts w:ascii="Times New Roman" w:hAnsi="Times New Roman" w:cs="Times New Roman"/>
                <w:szCs w:val="24"/>
                <w:lang w:val="en-US"/>
              </w:rPr>
              <w:t xml:space="preserve"> et al.</w:t>
            </w:r>
          </w:p>
        </w:tc>
        <w:tc>
          <w:tcPr>
            <w:tcW w:w="709" w:type="dxa"/>
            <w:vAlign w:val="center"/>
          </w:tcPr>
          <w:p w14:paraId="2C4532BF" w14:textId="77777777" w:rsidR="00F1373E" w:rsidRPr="00E96946" w:rsidRDefault="00F1373E" w:rsidP="00E04C8E">
            <w:pPr>
              <w:jc w:val="center"/>
              <w:rPr>
                <w:rFonts w:ascii="Times New Roman" w:hAnsi="Times New Roman" w:cs="Times New Roman"/>
                <w:szCs w:val="24"/>
              </w:rPr>
            </w:pPr>
            <w:r w:rsidRPr="00E96946">
              <w:rPr>
                <w:rFonts w:ascii="Times New Roman" w:hAnsi="Times New Roman" w:cs="Times New Roman"/>
                <w:szCs w:val="24"/>
              </w:rPr>
              <w:t>2013</w:t>
            </w:r>
          </w:p>
        </w:tc>
        <w:tc>
          <w:tcPr>
            <w:tcW w:w="1417" w:type="dxa"/>
            <w:vAlign w:val="center"/>
          </w:tcPr>
          <w:p w14:paraId="75B899B6" w14:textId="77777777" w:rsidR="00F1373E" w:rsidRPr="00E96946" w:rsidRDefault="00F1373E" w:rsidP="00E04C8E">
            <w:pPr>
              <w:jc w:val="center"/>
              <w:rPr>
                <w:rFonts w:ascii="Times New Roman" w:hAnsi="Times New Roman" w:cs="Times New Roman"/>
                <w:szCs w:val="24"/>
              </w:rPr>
            </w:pPr>
            <w:r w:rsidRPr="00E96946">
              <w:rPr>
                <w:rFonts w:ascii="Times New Roman" w:hAnsi="Times New Roman" w:cs="Times New Roman"/>
                <w:szCs w:val="24"/>
              </w:rPr>
              <w:t>Tailandia</w:t>
            </w:r>
          </w:p>
        </w:tc>
        <w:tc>
          <w:tcPr>
            <w:tcW w:w="1763" w:type="dxa"/>
            <w:vAlign w:val="center"/>
          </w:tcPr>
          <w:p w14:paraId="45EDC12B" w14:textId="77777777" w:rsidR="00F1373E" w:rsidRPr="00E96946" w:rsidRDefault="00F1373E" w:rsidP="00E04C8E">
            <w:pPr>
              <w:jc w:val="both"/>
              <w:rPr>
                <w:rFonts w:ascii="Times New Roman" w:hAnsi="Times New Roman" w:cs="Times New Roman"/>
                <w:szCs w:val="24"/>
                <w:vertAlign w:val="superscript"/>
              </w:rPr>
            </w:pPr>
            <w:r w:rsidRPr="00E96946">
              <w:rPr>
                <w:rFonts w:ascii="Times New Roman" w:hAnsi="Times New Roman" w:cs="Times New Roman"/>
                <w:szCs w:val="24"/>
              </w:rPr>
              <w:t xml:space="preserve">125 sobrevivientes de ACV reclutados de 4 hospitales públicos. </w:t>
            </w:r>
            <w:r w:rsidRPr="00E96946">
              <w:rPr>
                <w:rFonts w:ascii="Times New Roman" w:hAnsi="Times New Roman" w:cs="Times New Roman"/>
                <w:szCs w:val="24"/>
                <w:vertAlign w:val="superscript"/>
              </w:rPr>
              <w:t>c</w:t>
            </w:r>
          </w:p>
        </w:tc>
        <w:tc>
          <w:tcPr>
            <w:tcW w:w="3232" w:type="dxa"/>
            <w:vAlign w:val="center"/>
          </w:tcPr>
          <w:p w14:paraId="4D1877BF" w14:textId="77777777" w:rsidR="00F1373E" w:rsidRPr="00E96946" w:rsidRDefault="00F1373E" w:rsidP="00E04C8E">
            <w:pPr>
              <w:jc w:val="both"/>
              <w:rPr>
                <w:rFonts w:ascii="Times New Roman" w:hAnsi="Times New Roman" w:cs="Times New Roman"/>
                <w:szCs w:val="24"/>
              </w:rPr>
            </w:pPr>
            <w:r w:rsidRPr="00E96946">
              <w:rPr>
                <w:rFonts w:ascii="Times New Roman" w:hAnsi="Times New Roman" w:cs="Times New Roman"/>
                <w:szCs w:val="24"/>
              </w:rPr>
              <w:t>Evaluar, comparar e identificar predictores de calidad de vida insatisfactoria en diferentes dimensiones de los sobrevivientes de ACV  en 1 mes y 3 meses después del ictus</w:t>
            </w:r>
          </w:p>
        </w:tc>
      </w:tr>
      <w:tr w:rsidR="00F1373E" w:rsidRPr="00CC185E" w14:paraId="41D8AC9A" w14:textId="77777777" w:rsidTr="00CF7951">
        <w:tc>
          <w:tcPr>
            <w:tcW w:w="526" w:type="dxa"/>
            <w:vAlign w:val="center"/>
          </w:tcPr>
          <w:p w14:paraId="01441139" w14:textId="77777777" w:rsidR="00F1373E" w:rsidRPr="00D7299B" w:rsidRDefault="00F1373E" w:rsidP="00E04C8E">
            <w:pPr>
              <w:jc w:val="right"/>
              <w:rPr>
                <w:rFonts w:ascii="Times New Roman" w:hAnsi="Times New Roman" w:cs="Times New Roman"/>
                <w:color w:val="000000"/>
                <w:lang w:val="en-US"/>
              </w:rPr>
            </w:pPr>
            <w:r w:rsidRPr="00D7299B">
              <w:rPr>
                <w:rFonts w:ascii="Times New Roman" w:hAnsi="Times New Roman" w:cs="Times New Roman"/>
                <w:color w:val="000000"/>
              </w:rPr>
              <w:t>36</w:t>
            </w:r>
          </w:p>
        </w:tc>
        <w:tc>
          <w:tcPr>
            <w:tcW w:w="1709" w:type="dxa"/>
            <w:vAlign w:val="center"/>
          </w:tcPr>
          <w:p w14:paraId="2B555F45" w14:textId="2AEADF5D" w:rsidR="00F1373E" w:rsidRPr="00E96946" w:rsidRDefault="00B95B4C" w:rsidP="00E04C8E">
            <w:pPr>
              <w:rPr>
                <w:rFonts w:ascii="Times New Roman" w:hAnsi="Times New Roman" w:cs="Times New Roman"/>
                <w:szCs w:val="24"/>
              </w:rPr>
            </w:pPr>
            <w:r>
              <w:rPr>
                <w:rFonts w:ascii="Times New Roman" w:hAnsi="Times New Roman" w:cs="Times New Roman"/>
                <w:szCs w:val="24"/>
              </w:rPr>
              <w:t>Soriano et al.</w:t>
            </w:r>
          </w:p>
        </w:tc>
        <w:tc>
          <w:tcPr>
            <w:tcW w:w="709" w:type="dxa"/>
            <w:vAlign w:val="center"/>
          </w:tcPr>
          <w:p w14:paraId="0534B050" w14:textId="77777777" w:rsidR="00F1373E" w:rsidRPr="00E96946" w:rsidRDefault="00F1373E" w:rsidP="00E04C8E">
            <w:pPr>
              <w:jc w:val="center"/>
              <w:rPr>
                <w:rFonts w:ascii="Times New Roman" w:hAnsi="Times New Roman" w:cs="Times New Roman"/>
                <w:szCs w:val="24"/>
              </w:rPr>
            </w:pPr>
            <w:r w:rsidRPr="00E96946">
              <w:rPr>
                <w:rFonts w:ascii="Times New Roman" w:hAnsi="Times New Roman" w:cs="Times New Roman"/>
                <w:szCs w:val="24"/>
              </w:rPr>
              <w:t>2013</w:t>
            </w:r>
          </w:p>
        </w:tc>
        <w:tc>
          <w:tcPr>
            <w:tcW w:w="1417" w:type="dxa"/>
            <w:vAlign w:val="center"/>
          </w:tcPr>
          <w:p w14:paraId="515CAEA9" w14:textId="77777777" w:rsidR="00F1373E" w:rsidRPr="00E96946" w:rsidRDefault="00F1373E" w:rsidP="00E04C8E">
            <w:pPr>
              <w:jc w:val="center"/>
              <w:rPr>
                <w:rFonts w:ascii="Times New Roman" w:hAnsi="Times New Roman" w:cs="Times New Roman"/>
                <w:szCs w:val="24"/>
              </w:rPr>
            </w:pPr>
            <w:r w:rsidRPr="00E96946">
              <w:rPr>
                <w:rFonts w:ascii="Times New Roman" w:hAnsi="Times New Roman" w:cs="Times New Roman"/>
                <w:szCs w:val="24"/>
              </w:rPr>
              <w:t>España</w:t>
            </w:r>
          </w:p>
        </w:tc>
        <w:tc>
          <w:tcPr>
            <w:tcW w:w="1763" w:type="dxa"/>
            <w:vAlign w:val="center"/>
          </w:tcPr>
          <w:p w14:paraId="6BA5776D" w14:textId="77777777" w:rsidR="00F1373E" w:rsidRPr="00E96946" w:rsidRDefault="00F1373E" w:rsidP="00E04C8E">
            <w:pPr>
              <w:jc w:val="both"/>
              <w:rPr>
                <w:rFonts w:ascii="Times New Roman" w:hAnsi="Times New Roman" w:cs="Times New Roman"/>
                <w:szCs w:val="24"/>
                <w:vertAlign w:val="superscript"/>
              </w:rPr>
            </w:pPr>
            <w:r w:rsidRPr="00E96946">
              <w:rPr>
                <w:rFonts w:ascii="Times New Roman" w:hAnsi="Times New Roman" w:cs="Times New Roman"/>
                <w:szCs w:val="24"/>
              </w:rPr>
              <w:t>95 pacientes que presentaron un ictus en el último año, que habían permanecido ingresados en una Unidad de</w:t>
            </w:r>
            <w:r w:rsidRPr="00E96946">
              <w:rPr>
                <w:rFonts w:ascii="Times New Roman" w:hAnsi="Times New Roman" w:cs="Times New Roman"/>
                <w:szCs w:val="24"/>
              </w:rPr>
              <w:br/>
              <w:t xml:space="preserve">Rehabilitación Neurológica. </w:t>
            </w:r>
            <w:r w:rsidRPr="00E96946">
              <w:rPr>
                <w:rFonts w:ascii="Times New Roman" w:hAnsi="Times New Roman" w:cs="Times New Roman"/>
                <w:szCs w:val="24"/>
                <w:vertAlign w:val="superscript"/>
              </w:rPr>
              <w:t>c</w:t>
            </w:r>
          </w:p>
        </w:tc>
        <w:tc>
          <w:tcPr>
            <w:tcW w:w="3232" w:type="dxa"/>
            <w:vAlign w:val="center"/>
          </w:tcPr>
          <w:p w14:paraId="45E373A7" w14:textId="77777777" w:rsidR="00F1373E" w:rsidRPr="00E96946" w:rsidRDefault="00F1373E" w:rsidP="00E04C8E">
            <w:pPr>
              <w:jc w:val="both"/>
              <w:rPr>
                <w:rFonts w:ascii="Times New Roman" w:hAnsi="Times New Roman" w:cs="Times New Roman"/>
                <w:szCs w:val="24"/>
              </w:rPr>
            </w:pPr>
            <w:r w:rsidRPr="00E96946">
              <w:rPr>
                <w:rFonts w:ascii="Times New Roman" w:hAnsi="Times New Roman" w:cs="Times New Roman"/>
                <w:szCs w:val="24"/>
              </w:rPr>
              <w:t>Describir el perfil sociodemográfico, clínico y la CVRS, según la encuesta ECVI-38 y su relación con las diferentes características</w:t>
            </w:r>
            <w:r w:rsidRPr="00E96946">
              <w:rPr>
                <w:rFonts w:ascii="Times New Roman" w:hAnsi="Times New Roman" w:cs="Times New Roman"/>
                <w:szCs w:val="24"/>
              </w:rPr>
              <w:br/>
              <w:t>sociodemográficas y clínicas</w:t>
            </w:r>
          </w:p>
        </w:tc>
      </w:tr>
      <w:tr w:rsidR="00F1373E" w:rsidRPr="00CC185E" w14:paraId="1F90F7D8" w14:textId="77777777" w:rsidTr="00CF7951">
        <w:tc>
          <w:tcPr>
            <w:tcW w:w="526" w:type="dxa"/>
            <w:vAlign w:val="center"/>
          </w:tcPr>
          <w:p w14:paraId="30626F1B" w14:textId="77777777" w:rsidR="00F1373E" w:rsidRPr="00D7299B" w:rsidRDefault="00F1373E" w:rsidP="00E04C8E">
            <w:pPr>
              <w:jc w:val="right"/>
              <w:rPr>
                <w:rFonts w:ascii="Times New Roman" w:hAnsi="Times New Roman" w:cs="Times New Roman"/>
                <w:color w:val="000000"/>
              </w:rPr>
            </w:pPr>
            <w:r w:rsidRPr="00D7299B">
              <w:rPr>
                <w:rFonts w:ascii="Times New Roman" w:hAnsi="Times New Roman" w:cs="Times New Roman"/>
                <w:color w:val="000000"/>
              </w:rPr>
              <w:t>37</w:t>
            </w:r>
          </w:p>
        </w:tc>
        <w:tc>
          <w:tcPr>
            <w:tcW w:w="1709" w:type="dxa"/>
            <w:vAlign w:val="center"/>
          </w:tcPr>
          <w:p w14:paraId="4B4D2C82" w14:textId="23807B0C" w:rsidR="00F1373E" w:rsidRPr="00B95B4C" w:rsidRDefault="00B95B4C" w:rsidP="00E04C8E">
            <w:pPr>
              <w:rPr>
                <w:rFonts w:ascii="Times New Roman" w:hAnsi="Times New Roman" w:cs="Times New Roman"/>
                <w:szCs w:val="24"/>
              </w:rPr>
            </w:pPr>
            <w:proofErr w:type="spellStart"/>
            <w:r w:rsidRPr="00B95B4C">
              <w:rPr>
                <w:rFonts w:ascii="Times New Roman" w:hAnsi="Times New Roman" w:cs="Times New Roman"/>
                <w:szCs w:val="24"/>
              </w:rPr>
              <w:t>Tang</w:t>
            </w:r>
            <w:proofErr w:type="spellEnd"/>
            <w:r w:rsidRPr="00B95B4C">
              <w:rPr>
                <w:rFonts w:ascii="Times New Roman" w:hAnsi="Times New Roman" w:cs="Times New Roman"/>
                <w:szCs w:val="24"/>
              </w:rPr>
              <w:t xml:space="preserve"> et al. </w:t>
            </w:r>
          </w:p>
        </w:tc>
        <w:tc>
          <w:tcPr>
            <w:tcW w:w="709" w:type="dxa"/>
            <w:vAlign w:val="center"/>
          </w:tcPr>
          <w:p w14:paraId="6AB15EED" w14:textId="77777777" w:rsidR="00F1373E" w:rsidRPr="00E96946" w:rsidRDefault="00F1373E" w:rsidP="00E04C8E">
            <w:pPr>
              <w:jc w:val="center"/>
              <w:rPr>
                <w:rFonts w:ascii="Times New Roman" w:hAnsi="Times New Roman" w:cs="Times New Roman"/>
                <w:szCs w:val="24"/>
              </w:rPr>
            </w:pPr>
            <w:r w:rsidRPr="00E96946">
              <w:rPr>
                <w:rFonts w:ascii="Times New Roman" w:hAnsi="Times New Roman" w:cs="Times New Roman"/>
                <w:szCs w:val="24"/>
              </w:rPr>
              <w:t>2013</w:t>
            </w:r>
          </w:p>
        </w:tc>
        <w:tc>
          <w:tcPr>
            <w:tcW w:w="1417" w:type="dxa"/>
            <w:vAlign w:val="center"/>
          </w:tcPr>
          <w:p w14:paraId="319392EC" w14:textId="77777777" w:rsidR="00F1373E" w:rsidRPr="00E96946" w:rsidRDefault="00F1373E" w:rsidP="00E04C8E">
            <w:pPr>
              <w:jc w:val="center"/>
              <w:rPr>
                <w:rFonts w:ascii="Times New Roman" w:hAnsi="Times New Roman" w:cs="Times New Roman"/>
                <w:szCs w:val="24"/>
              </w:rPr>
            </w:pPr>
            <w:r w:rsidRPr="00E96946">
              <w:rPr>
                <w:rFonts w:ascii="Times New Roman" w:hAnsi="Times New Roman" w:cs="Times New Roman"/>
                <w:szCs w:val="24"/>
              </w:rPr>
              <w:t>China</w:t>
            </w:r>
          </w:p>
        </w:tc>
        <w:tc>
          <w:tcPr>
            <w:tcW w:w="1763" w:type="dxa"/>
            <w:vAlign w:val="center"/>
          </w:tcPr>
          <w:p w14:paraId="05784600" w14:textId="77777777" w:rsidR="00F1373E" w:rsidRPr="00E96946" w:rsidRDefault="00F1373E" w:rsidP="00E04C8E">
            <w:pPr>
              <w:jc w:val="both"/>
              <w:rPr>
                <w:rFonts w:ascii="Times New Roman" w:hAnsi="Times New Roman" w:cs="Times New Roman"/>
                <w:szCs w:val="24"/>
              </w:rPr>
            </w:pPr>
            <w:r w:rsidRPr="00E96946">
              <w:rPr>
                <w:rFonts w:ascii="Times New Roman" w:hAnsi="Times New Roman" w:cs="Times New Roman"/>
                <w:szCs w:val="24"/>
              </w:rPr>
              <w:t xml:space="preserve">374 pacientes de una unidad de ACV aguda </w:t>
            </w:r>
            <w:r w:rsidRPr="00E96946">
              <w:rPr>
                <w:rFonts w:ascii="Times New Roman" w:hAnsi="Times New Roman" w:cs="Times New Roman"/>
                <w:szCs w:val="24"/>
                <w:vertAlign w:val="superscript"/>
              </w:rPr>
              <w:t>a</w:t>
            </w:r>
            <w:r w:rsidRPr="00E96946">
              <w:rPr>
                <w:rFonts w:ascii="Times New Roman" w:hAnsi="Times New Roman" w:cs="Times New Roman"/>
                <w:szCs w:val="24"/>
              </w:rPr>
              <w:t xml:space="preserve"> </w:t>
            </w:r>
          </w:p>
        </w:tc>
        <w:tc>
          <w:tcPr>
            <w:tcW w:w="3232" w:type="dxa"/>
            <w:vAlign w:val="center"/>
          </w:tcPr>
          <w:p w14:paraId="72220E71" w14:textId="77777777" w:rsidR="00F1373E" w:rsidRPr="00E96946" w:rsidRDefault="00F1373E" w:rsidP="00E04C8E">
            <w:pPr>
              <w:jc w:val="both"/>
              <w:rPr>
                <w:rFonts w:ascii="Times New Roman" w:hAnsi="Times New Roman" w:cs="Times New Roman"/>
                <w:szCs w:val="24"/>
              </w:rPr>
            </w:pPr>
            <w:r w:rsidRPr="00E96946">
              <w:rPr>
                <w:rFonts w:ascii="Times New Roman" w:hAnsi="Times New Roman" w:cs="Times New Roman"/>
                <w:szCs w:val="24"/>
              </w:rPr>
              <w:t>Examinar el impacto de la ansiedad en la CVRS de los sobrevivientes de accidentes cerebrovasculares.</w:t>
            </w:r>
          </w:p>
        </w:tc>
      </w:tr>
      <w:tr w:rsidR="00F1373E" w:rsidRPr="00CC185E" w14:paraId="3F01A160" w14:textId="77777777" w:rsidTr="00CF7951">
        <w:tc>
          <w:tcPr>
            <w:tcW w:w="526" w:type="dxa"/>
            <w:vAlign w:val="center"/>
          </w:tcPr>
          <w:p w14:paraId="1780D770" w14:textId="77777777" w:rsidR="00F1373E" w:rsidRPr="00D7299B" w:rsidRDefault="00F1373E" w:rsidP="00E04C8E">
            <w:pPr>
              <w:jc w:val="right"/>
              <w:rPr>
                <w:rFonts w:ascii="Times New Roman" w:hAnsi="Times New Roman" w:cs="Times New Roman"/>
                <w:color w:val="000000"/>
              </w:rPr>
            </w:pPr>
            <w:r w:rsidRPr="00D7299B">
              <w:rPr>
                <w:rFonts w:ascii="Times New Roman" w:hAnsi="Times New Roman" w:cs="Times New Roman"/>
                <w:color w:val="000000"/>
              </w:rPr>
              <w:t>38</w:t>
            </w:r>
          </w:p>
        </w:tc>
        <w:tc>
          <w:tcPr>
            <w:tcW w:w="1709" w:type="dxa"/>
            <w:vAlign w:val="center"/>
          </w:tcPr>
          <w:p w14:paraId="44D59F7B" w14:textId="77777777" w:rsidR="00F1373E" w:rsidRPr="00E96946" w:rsidRDefault="00F1373E" w:rsidP="00E04C8E">
            <w:pPr>
              <w:rPr>
                <w:rFonts w:ascii="Times New Roman" w:hAnsi="Times New Roman" w:cs="Times New Roman"/>
                <w:szCs w:val="24"/>
              </w:rPr>
            </w:pPr>
            <w:r w:rsidRPr="00E96946">
              <w:rPr>
                <w:rFonts w:ascii="Times New Roman" w:hAnsi="Times New Roman" w:cs="Times New Roman"/>
                <w:szCs w:val="24"/>
              </w:rPr>
              <w:t>Wong et al.</w:t>
            </w:r>
          </w:p>
        </w:tc>
        <w:tc>
          <w:tcPr>
            <w:tcW w:w="709" w:type="dxa"/>
            <w:vAlign w:val="center"/>
          </w:tcPr>
          <w:p w14:paraId="52540993" w14:textId="77777777" w:rsidR="00F1373E" w:rsidRPr="00E96946" w:rsidRDefault="00F1373E" w:rsidP="00E04C8E">
            <w:pPr>
              <w:jc w:val="center"/>
              <w:rPr>
                <w:rFonts w:ascii="Times New Roman" w:hAnsi="Times New Roman" w:cs="Times New Roman"/>
                <w:szCs w:val="24"/>
              </w:rPr>
            </w:pPr>
            <w:r w:rsidRPr="00E96946">
              <w:rPr>
                <w:rFonts w:ascii="Times New Roman" w:hAnsi="Times New Roman" w:cs="Times New Roman"/>
                <w:szCs w:val="24"/>
              </w:rPr>
              <w:t>2013</w:t>
            </w:r>
          </w:p>
        </w:tc>
        <w:tc>
          <w:tcPr>
            <w:tcW w:w="1417" w:type="dxa"/>
            <w:vAlign w:val="center"/>
          </w:tcPr>
          <w:p w14:paraId="7D0028B6" w14:textId="77777777" w:rsidR="00F1373E" w:rsidRPr="00E96946" w:rsidRDefault="00F1373E" w:rsidP="00E04C8E">
            <w:pPr>
              <w:jc w:val="center"/>
              <w:rPr>
                <w:rFonts w:ascii="Times New Roman" w:hAnsi="Times New Roman" w:cs="Times New Roman"/>
                <w:szCs w:val="24"/>
              </w:rPr>
            </w:pPr>
            <w:r w:rsidRPr="00E96946">
              <w:rPr>
                <w:rFonts w:ascii="Times New Roman" w:hAnsi="Times New Roman" w:cs="Times New Roman"/>
                <w:szCs w:val="24"/>
              </w:rPr>
              <w:t>China</w:t>
            </w:r>
          </w:p>
        </w:tc>
        <w:tc>
          <w:tcPr>
            <w:tcW w:w="1763" w:type="dxa"/>
            <w:vAlign w:val="center"/>
          </w:tcPr>
          <w:p w14:paraId="0A26C5EE" w14:textId="77777777" w:rsidR="00F1373E" w:rsidRPr="00E96946" w:rsidRDefault="00F1373E" w:rsidP="00E04C8E">
            <w:pPr>
              <w:jc w:val="both"/>
              <w:rPr>
                <w:rFonts w:ascii="Times New Roman" w:hAnsi="Times New Roman" w:cs="Times New Roman"/>
                <w:szCs w:val="24"/>
              </w:rPr>
            </w:pPr>
            <w:r w:rsidRPr="00E96946">
              <w:rPr>
                <w:rFonts w:ascii="Times New Roman" w:hAnsi="Times New Roman" w:cs="Times New Roman"/>
                <w:szCs w:val="24"/>
              </w:rPr>
              <w:t xml:space="preserve">100 pacientes con hemorragia subaracnoidea espontánea e   ingreso hospitalario dentro de las 96h posteriores al ictus </w:t>
            </w:r>
            <w:r w:rsidRPr="00E96946">
              <w:rPr>
                <w:rFonts w:ascii="Times New Roman" w:hAnsi="Times New Roman" w:cs="Times New Roman"/>
                <w:szCs w:val="24"/>
                <w:vertAlign w:val="superscript"/>
              </w:rPr>
              <w:t>b</w:t>
            </w:r>
            <w:r w:rsidRPr="00E96946">
              <w:rPr>
                <w:rFonts w:ascii="Times New Roman" w:hAnsi="Times New Roman" w:cs="Times New Roman"/>
                <w:szCs w:val="24"/>
              </w:rPr>
              <w:t xml:space="preserve"> </w:t>
            </w:r>
          </w:p>
        </w:tc>
        <w:tc>
          <w:tcPr>
            <w:tcW w:w="3232" w:type="dxa"/>
            <w:vAlign w:val="center"/>
          </w:tcPr>
          <w:p w14:paraId="0C840006" w14:textId="77777777" w:rsidR="00F1373E" w:rsidRPr="00E96946" w:rsidRDefault="00F1373E" w:rsidP="00E04C8E">
            <w:pPr>
              <w:jc w:val="both"/>
              <w:rPr>
                <w:rFonts w:ascii="Times New Roman" w:hAnsi="Times New Roman" w:cs="Times New Roman"/>
                <w:szCs w:val="24"/>
              </w:rPr>
            </w:pPr>
            <w:r w:rsidRPr="00E96946">
              <w:rPr>
                <w:rFonts w:ascii="Times New Roman" w:hAnsi="Times New Roman" w:cs="Times New Roman"/>
                <w:szCs w:val="24"/>
              </w:rPr>
              <w:t>Desarrollar una versión china de 12 ítems de Escala de calidad de vida específica para la hemorragia subaracnoidea aneurismática</w:t>
            </w:r>
          </w:p>
        </w:tc>
      </w:tr>
      <w:tr w:rsidR="00F1373E" w:rsidRPr="00CC185E" w14:paraId="72CB3344" w14:textId="77777777" w:rsidTr="00CF7951">
        <w:tc>
          <w:tcPr>
            <w:tcW w:w="526" w:type="dxa"/>
            <w:vAlign w:val="center"/>
          </w:tcPr>
          <w:p w14:paraId="3C98A662" w14:textId="77777777" w:rsidR="00F1373E" w:rsidRPr="00D7299B" w:rsidRDefault="00F1373E" w:rsidP="00E04C8E">
            <w:pPr>
              <w:jc w:val="right"/>
              <w:rPr>
                <w:rFonts w:ascii="Times New Roman" w:hAnsi="Times New Roman" w:cs="Times New Roman"/>
                <w:color w:val="000000"/>
              </w:rPr>
            </w:pPr>
            <w:r w:rsidRPr="00D7299B">
              <w:rPr>
                <w:rFonts w:ascii="Times New Roman" w:hAnsi="Times New Roman" w:cs="Times New Roman"/>
                <w:color w:val="000000"/>
              </w:rPr>
              <w:t>39</w:t>
            </w:r>
          </w:p>
        </w:tc>
        <w:tc>
          <w:tcPr>
            <w:tcW w:w="1709" w:type="dxa"/>
            <w:vAlign w:val="center"/>
          </w:tcPr>
          <w:p w14:paraId="4733D485" w14:textId="457CBE83" w:rsidR="00F1373E" w:rsidRPr="00E96946" w:rsidRDefault="00B95B4C" w:rsidP="00E04C8E">
            <w:pPr>
              <w:rPr>
                <w:rFonts w:ascii="Times New Roman" w:hAnsi="Times New Roman" w:cs="Times New Roman"/>
                <w:szCs w:val="24"/>
              </w:rPr>
            </w:pPr>
            <w:proofErr w:type="spellStart"/>
            <w:r>
              <w:rPr>
                <w:rFonts w:ascii="Times New Roman" w:hAnsi="Times New Roman" w:cs="Times New Roman"/>
                <w:szCs w:val="24"/>
              </w:rPr>
              <w:t>Baumann</w:t>
            </w:r>
            <w:proofErr w:type="spellEnd"/>
            <w:r>
              <w:rPr>
                <w:rFonts w:ascii="Times New Roman" w:hAnsi="Times New Roman" w:cs="Times New Roman"/>
                <w:szCs w:val="24"/>
              </w:rPr>
              <w:t xml:space="preserve"> et al.</w:t>
            </w:r>
          </w:p>
        </w:tc>
        <w:tc>
          <w:tcPr>
            <w:tcW w:w="709" w:type="dxa"/>
            <w:vAlign w:val="center"/>
          </w:tcPr>
          <w:p w14:paraId="2A6CC0C5" w14:textId="77777777" w:rsidR="00F1373E" w:rsidRPr="00E96946" w:rsidRDefault="00F1373E" w:rsidP="00E04C8E">
            <w:pPr>
              <w:jc w:val="center"/>
              <w:rPr>
                <w:rFonts w:ascii="Times New Roman" w:hAnsi="Times New Roman" w:cs="Times New Roman"/>
                <w:szCs w:val="24"/>
              </w:rPr>
            </w:pPr>
            <w:r w:rsidRPr="00E96946">
              <w:rPr>
                <w:rFonts w:ascii="Times New Roman" w:hAnsi="Times New Roman" w:cs="Times New Roman"/>
                <w:szCs w:val="24"/>
              </w:rPr>
              <w:t>2012</w:t>
            </w:r>
          </w:p>
        </w:tc>
        <w:tc>
          <w:tcPr>
            <w:tcW w:w="1417" w:type="dxa"/>
            <w:vAlign w:val="center"/>
          </w:tcPr>
          <w:p w14:paraId="292BFFDD" w14:textId="77777777" w:rsidR="00F1373E" w:rsidRPr="00E96946" w:rsidRDefault="00F1373E" w:rsidP="00E04C8E">
            <w:pPr>
              <w:jc w:val="center"/>
              <w:rPr>
                <w:rFonts w:ascii="Times New Roman" w:hAnsi="Times New Roman" w:cs="Times New Roman"/>
                <w:szCs w:val="24"/>
              </w:rPr>
            </w:pPr>
            <w:r w:rsidRPr="00E96946">
              <w:rPr>
                <w:rFonts w:ascii="Times New Roman" w:hAnsi="Times New Roman" w:cs="Times New Roman"/>
                <w:szCs w:val="24"/>
              </w:rPr>
              <w:t>Luxemburgo y Portugal</w:t>
            </w:r>
          </w:p>
        </w:tc>
        <w:tc>
          <w:tcPr>
            <w:tcW w:w="1763" w:type="dxa"/>
            <w:vAlign w:val="center"/>
          </w:tcPr>
          <w:p w14:paraId="180380E7" w14:textId="77777777" w:rsidR="00F1373E" w:rsidRPr="00E96946" w:rsidRDefault="00F1373E" w:rsidP="00E04C8E">
            <w:pPr>
              <w:jc w:val="both"/>
              <w:rPr>
                <w:rFonts w:ascii="Times New Roman" w:hAnsi="Times New Roman" w:cs="Times New Roman"/>
                <w:szCs w:val="24"/>
                <w:vertAlign w:val="superscript"/>
              </w:rPr>
            </w:pPr>
            <w:r w:rsidRPr="00E96946">
              <w:rPr>
                <w:rFonts w:ascii="Times New Roman" w:hAnsi="Times New Roman" w:cs="Times New Roman"/>
                <w:szCs w:val="24"/>
              </w:rPr>
              <w:t xml:space="preserve">79 </w:t>
            </w:r>
            <w:proofErr w:type="spellStart"/>
            <w:r w:rsidRPr="00E96946">
              <w:rPr>
                <w:rFonts w:ascii="Times New Roman" w:hAnsi="Times New Roman" w:cs="Times New Roman"/>
                <w:szCs w:val="24"/>
              </w:rPr>
              <w:t>Luxenbourg</w:t>
            </w:r>
            <w:proofErr w:type="spellEnd"/>
            <w:r w:rsidRPr="00E96946">
              <w:rPr>
                <w:rFonts w:ascii="Times New Roman" w:hAnsi="Times New Roman" w:cs="Times New Roman"/>
                <w:szCs w:val="24"/>
              </w:rPr>
              <w:t xml:space="preserve"> y 48 de Portugal </w:t>
            </w:r>
            <w:r w:rsidRPr="00E96946">
              <w:rPr>
                <w:rFonts w:ascii="Times New Roman" w:hAnsi="Times New Roman" w:cs="Times New Roman"/>
                <w:szCs w:val="24"/>
                <w:vertAlign w:val="superscript"/>
              </w:rPr>
              <w:t>c</w:t>
            </w:r>
          </w:p>
        </w:tc>
        <w:tc>
          <w:tcPr>
            <w:tcW w:w="3232" w:type="dxa"/>
            <w:vAlign w:val="center"/>
          </w:tcPr>
          <w:p w14:paraId="5974D98F" w14:textId="77777777" w:rsidR="00F1373E" w:rsidRPr="00E96946" w:rsidRDefault="00F1373E" w:rsidP="00E04C8E">
            <w:pPr>
              <w:jc w:val="both"/>
              <w:rPr>
                <w:rFonts w:ascii="Times New Roman" w:hAnsi="Times New Roman" w:cs="Times New Roman"/>
                <w:szCs w:val="24"/>
              </w:rPr>
            </w:pPr>
            <w:r w:rsidRPr="00E96946">
              <w:rPr>
                <w:rFonts w:ascii="Times New Roman" w:hAnsi="Times New Roman" w:cs="Times New Roman"/>
                <w:szCs w:val="24"/>
              </w:rPr>
              <w:t xml:space="preserve">Analizar la satisfacción con la vida dos años después del ictus y su relación con la calidad de vida, funcionalidad, variables </w:t>
            </w:r>
            <w:proofErr w:type="spellStart"/>
            <w:r w:rsidRPr="00E96946">
              <w:rPr>
                <w:rFonts w:ascii="Times New Roman" w:hAnsi="Times New Roman" w:cs="Times New Roman"/>
                <w:szCs w:val="24"/>
              </w:rPr>
              <w:t>socieconómicas</w:t>
            </w:r>
            <w:proofErr w:type="spellEnd"/>
            <w:r w:rsidRPr="00E96946">
              <w:rPr>
                <w:rFonts w:ascii="Times New Roman" w:hAnsi="Times New Roman" w:cs="Times New Roman"/>
                <w:szCs w:val="24"/>
              </w:rPr>
              <w:t>, satisfacción con la vida y calidad de vida de los cuidadores</w:t>
            </w:r>
          </w:p>
        </w:tc>
      </w:tr>
      <w:tr w:rsidR="00F1373E" w:rsidRPr="00CC185E" w14:paraId="3F47E217" w14:textId="77777777" w:rsidTr="00CF7951">
        <w:tc>
          <w:tcPr>
            <w:tcW w:w="526" w:type="dxa"/>
            <w:vAlign w:val="center"/>
          </w:tcPr>
          <w:p w14:paraId="787A9C41" w14:textId="77777777" w:rsidR="00F1373E" w:rsidRPr="00D7299B" w:rsidRDefault="00F1373E" w:rsidP="00E04C8E">
            <w:pPr>
              <w:jc w:val="right"/>
              <w:rPr>
                <w:rFonts w:ascii="Times New Roman" w:hAnsi="Times New Roman" w:cs="Times New Roman"/>
                <w:color w:val="000000"/>
              </w:rPr>
            </w:pPr>
            <w:r w:rsidRPr="00D7299B">
              <w:rPr>
                <w:rFonts w:ascii="Times New Roman" w:hAnsi="Times New Roman" w:cs="Times New Roman"/>
                <w:color w:val="000000"/>
              </w:rPr>
              <w:t>40</w:t>
            </w:r>
          </w:p>
        </w:tc>
        <w:tc>
          <w:tcPr>
            <w:tcW w:w="1709" w:type="dxa"/>
            <w:vAlign w:val="center"/>
          </w:tcPr>
          <w:p w14:paraId="12C960D4" w14:textId="77777777" w:rsidR="00F1373E" w:rsidRPr="00E96946" w:rsidRDefault="00F1373E" w:rsidP="00E04C8E">
            <w:pPr>
              <w:rPr>
                <w:rFonts w:ascii="Times New Roman" w:hAnsi="Times New Roman" w:cs="Times New Roman"/>
                <w:szCs w:val="24"/>
              </w:rPr>
            </w:pPr>
            <w:r w:rsidRPr="00E96946">
              <w:rPr>
                <w:rFonts w:ascii="Times New Roman" w:hAnsi="Times New Roman" w:cs="Times New Roman"/>
                <w:szCs w:val="24"/>
              </w:rPr>
              <w:t xml:space="preserve">Castellanos et al. </w:t>
            </w:r>
          </w:p>
        </w:tc>
        <w:tc>
          <w:tcPr>
            <w:tcW w:w="709" w:type="dxa"/>
            <w:vAlign w:val="center"/>
          </w:tcPr>
          <w:p w14:paraId="52945831" w14:textId="77777777" w:rsidR="00F1373E" w:rsidRPr="00E96946" w:rsidRDefault="00F1373E" w:rsidP="00E04C8E">
            <w:pPr>
              <w:jc w:val="center"/>
              <w:rPr>
                <w:rFonts w:ascii="Times New Roman" w:hAnsi="Times New Roman" w:cs="Times New Roman"/>
                <w:szCs w:val="24"/>
              </w:rPr>
            </w:pPr>
            <w:r w:rsidRPr="00E96946">
              <w:rPr>
                <w:rFonts w:ascii="Times New Roman" w:hAnsi="Times New Roman" w:cs="Times New Roman"/>
                <w:szCs w:val="24"/>
              </w:rPr>
              <w:t>2012</w:t>
            </w:r>
          </w:p>
        </w:tc>
        <w:tc>
          <w:tcPr>
            <w:tcW w:w="1417" w:type="dxa"/>
            <w:vAlign w:val="center"/>
          </w:tcPr>
          <w:p w14:paraId="20082BF7" w14:textId="77777777" w:rsidR="00F1373E" w:rsidRPr="00E96946" w:rsidRDefault="00F1373E" w:rsidP="00E04C8E">
            <w:pPr>
              <w:jc w:val="center"/>
              <w:rPr>
                <w:rFonts w:ascii="Times New Roman" w:hAnsi="Times New Roman" w:cs="Times New Roman"/>
                <w:szCs w:val="24"/>
              </w:rPr>
            </w:pPr>
            <w:r w:rsidRPr="00E96946">
              <w:rPr>
                <w:rFonts w:ascii="Times New Roman" w:hAnsi="Times New Roman" w:cs="Times New Roman"/>
                <w:szCs w:val="24"/>
              </w:rPr>
              <w:t>España</w:t>
            </w:r>
          </w:p>
        </w:tc>
        <w:tc>
          <w:tcPr>
            <w:tcW w:w="1763" w:type="dxa"/>
            <w:vAlign w:val="center"/>
          </w:tcPr>
          <w:p w14:paraId="748B663D" w14:textId="77777777" w:rsidR="00F1373E" w:rsidRPr="00E96946" w:rsidRDefault="00F1373E" w:rsidP="00E04C8E">
            <w:pPr>
              <w:jc w:val="both"/>
              <w:rPr>
                <w:rFonts w:ascii="Times New Roman" w:hAnsi="Times New Roman" w:cs="Times New Roman"/>
                <w:szCs w:val="24"/>
                <w:vertAlign w:val="superscript"/>
              </w:rPr>
            </w:pPr>
            <w:r w:rsidRPr="00E96946">
              <w:rPr>
                <w:rFonts w:ascii="Times New Roman" w:hAnsi="Times New Roman" w:cs="Times New Roman"/>
                <w:szCs w:val="24"/>
              </w:rPr>
              <w:t xml:space="preserve">45 </w:t>
            </w:r>
            <w:proofErr w:type="spellStart"/>
            <w:r w:rsidRPr="00E96946">
              <w:rPr>
                <w:rFonts w:ascii="Times New Roman" w:hAnsi="Times New Roman" w:cs="Times New Roman"/>
                <w:szCs w:val="24"/>
              </w:rPr>
              <w:t>sobrevievientes</w:t>
            </w:r>
            <w:proofErr w:type="spellEnd"/>
            <w:r w:rsidRPr="00E96946">
              <w:rPr>
                <w:rFonts w:ascii="Times New Roman" w:hAnsi="Times New Roman" w:cs="Times New Roman"/>
                <w:szCs w:val="24"/>
              </w:rPr>
              <w:t xml:space="preserve"> a un infarto cerebral </w:t>
            </w:r>
            <w:r w:rsidRPr="00E96946">
              <w:rPr>
                <w:rFonts w:ascii="Times New Roman" w:hAnsi="Times New Roman" w:cs="Times New Roman"/>
                <w:szCs w:val="24"/>
                <w:vertAlign w:val="superscript"/>
              </w:rPr>
              <w:t>b</w:t>
            </w:r>
          </w:p>
        </w:tc>
        <w:tc>
          <w:tcPr>
            <w:tcW w:w="3232" w:type="dxa"/>
            <w:vAlign w:val="center"/>
          </w:tcPr>
          <w:p w14:paraId="22DE2541" w14:textId="77777777" w:rsidR="00F1373E" w:rsidRPr="00E96946" w:rsidRDefault="00F1373E" w:rsidP="00E04C8E">
            <w:pPr>
              <w:jc w:val="both"/>
              <w:rPr>
                <w:rFonts w:ascii="Times New Roman" w:hAnsi="Times New Roman" w:cs="Times New Roman"/>
                <w:szCs w:val="24"/>
              </w:rPr>
            </w:pPr>
            <w:r w:rsidRPr="00E96946">
              <w:rPr>
                <w:rFonts w:ascii="Times New Roman" w:hAnsi="Times New Roman" w:cs="Times New Roman"/>
                <w:szCs w:val="24"/>
              </w:rPr>
              <w:t>Estudiar la influencia de diversos factores en la CVRS de los pacientes tras un infarto cerebral, con especial atención a los trastornos psicopatológicos.</w:t>
            </w:r>
          </w:p>
        </w:tc>
      </w:tr>
      <w:tr w:rsidR="00F1373E" w:rsidRPr="00CC185E" w14:paraId="741AD24A" w14:textId="77777777" w:rsidTr="00CF7951">
        <w:tc>
          <w:tcPr>
            <w:tcW w:w="526" w:type="dxa"/>
            <w:vAlign w:val="center"/>
          </w:tcPr>
          <w:p w14:paraId="43B95E07" w14:textId="77777777" w:rsidR="00F1373E" w:rsidRPr="00D7299B" w:rsidRDefault="00F1373E" w:rsidP="00E04C8E">
            <w:pPr>
              <w:jc w:val="right"/>
              <w:rPr>
                <w:rFonts w:ascii="Times New Roman" w:hAnsi="Times New Roman" w:cs="Times New Roman"/>
                <w:color w:val="000000"/>
              </w:rPr>
            </w:pPr>
            <w:r w:rsidRPr="00D7299B">
              <w:rPr>
                <w:rFonts w:ascii="Times New Roman" w:hAnsi="Times New Roman" w:cs="Times New Roman"/>
                <w:color w:val="000000"/>
              </w:rPr>
              <w:t>41</w:t>
            </w:r>
          </w:p>
        </w:tc>
        <w:tc>
          <w:tcPr>
            <w:tcW w:w="1709" w:type="dxa"/>
            <w:vAlign w:val="center"/>
          </w:tcPr>
          <w:p w14:paraId="39590BEF" w14:textId="77777777" w:rsidR="00F1373E" w:rsidRPr="00E96946" w:rsidRDefault="00F1373E" w:rsidP="00E04C8E">
            <w:pPr>
              <w:rPr>
                <w:rFonts w:ascii="Times New Roman" w:hAnsi="Times New Roman" w:cs="Times New Roman"/>
                <w:szCs w:val="24"/>
              </w:rPr>
            </w:pPr>
            <w:proofErr w:type="spellStart"/>
            <w:r w:rsidRPr="00E96946">
              <w:rPr>
                <w:rFonts w:ascii="Times New Roman" w:hAnsi="Times New Roman" w:cs="Times New Roman"/>
                <w:szCs w:val="24"/>
              </w:rPr>
              <w:t>Chaiyawat</w:t>
            </w:r>
            <w:proofErr w:type="spellEnd"/>
            <w:r w:rsidRPr="00E96946">
              <w:rPr>
                <w:rFonts w:ascii="Times New Roman" w:hAnsi="Times New Roman" w:cs="Times New Roman"/>
                <w:szCs w:val="24"/>
              </w:rPr>
              <w:t xml:space="preserve"> &amp; </w:t>
            </w:r>
            <w:proofErr w:type="spellStart"/>
            <w:r w:rsidRPr="00E96946">
              <w:rPr>
                <w:rFonts w:ascii="Times New Roman" w:hAnsi="Times New Roman" w:cs="Times New Roman"/>
                <w:szCs w:val="24"/>
              </w:rPr>
              <w:t>Kulkantrakorn</w:t>
            </w:r>
            <w:proofErr w:type="spellEnd"/>
          </w:p>
        </w:tc>
        <w:tc>
          <w:tcPr>
            <w:tcW w:w="709" w:type="dxa"/>
            <w:vAlign w:val="center"/>
          </w:tcPr>
          <w:p w14:paraId="282B9E0D" w14:textId="77777777" w:rsidR="00F1373E" w:rsidRPr="00E96946" w:rsidRDefault="00F1373E" w:rsidP="00E04C8E">
            <w:pPr>
              <w:jc w:val="center"/>
              <w:rPr>
                <w:rFonts w:ascii="Times New Roman" w:hAnsi="Times New Roman" w:cs="Times New Roman"/>
                <w:szCs w:val="24"/>
              </w:rPr>
            </w:pPr>
            <w:r w:rsidRPr="00E96946">
              <w:rPr>
                <w:rFonts w:ascii="Times New Roman" w:hAnsi="Times New Roman" w:cs="Times New Roman"/>
                <w:szCs w:val="24"/>
              </w:rPr>
              <w:t>2012</w:t>
            </w:r>
          </w:p>
        </w:tc>
        <w:tc>
          <w:tcPr>
            <w:tcW w:w="1417" w:type="dxa"/>
            <w:vAlign w:val="center"/>
          </w:tcPr>
          <w:p w14:paraId="2C5B247A" w14:textId="77777777" w:rsidR="00F1373E" w:rsidRPr="00E96946" w:rsidRDefault="00F1373E" w:rsidP="00E04C8E">
            <w:pPr>
              <w:jc w:val="center"/>
              <w:rPr>
                <w:rFonts w:ascii="Times New Roman" w:hAnsi="Times New Roman" w:cs="Times New Roman"/>
                <w:szCs w:val="24"/>
              </w:rPr>
            </w:pPr>
            <w:r w:rsidRPr="00E96946">
              <w:rPr>
                <w:rFonts w:ascii="Times New Roman" w:hAnsi="Times New Roman" w:cs="Times New Roman"/>
                <w:szCs w:val="24"/>
              </w:rPr>
              <w:t>Tailandia</w:t>
            </w:r>
          </w:p>
        </w:tc>
        <w:tc>
          <w:tcPr>
            <w:tcW w:w="1763" w:type="dxa"/>
            <w:vAlign w:val="center"/>
          </w:tcPr>
          <w:p w14:paraId="3F93284C" w14:textId="77777777" w:rsidR="00F1373E" w:rsidRPr="00E96946" w:rsidRDefault="00F1373E" w:rsidP="00E04C8E">
            <w:pPr>
              <w:jc w:val="both"/>
              <w:rPr>
                <w:rFonts w:ascii="Times New Roman" w:hAnsi="Times New Roman" w:cs="Times New Roman"/>
                <w:szCs w:val="24"/>
                <w:vertAlign w:val="superscript"/>
              </w:rPr>
            </w:pPr>
            <w:r w:rsidRPr="00E96946">
              <w:rPr>
                <w:rFonts w:ascii="Times New Roman" w:hAnsi="Times New Roman" w:cs="Times New Roman"/>
                <w:szCs w:val="24"/>
              </w:rPr>
              <w:t>60 sobrevivientes de ACV isquémico reciente (30 grupo control y 30 de rehabilitación)</w:t>
            </w:r>
            <w:r w:rsidRPr="00E96946">
              <w:rPr>
                <w:rFonts w:ascii="Times New Roman" w:hAnsi="Times New Roman" w:cs="Times New Roman"/>
                <w:szCs w:val="24"/>
                <w:vertAlign w:val="superscript"/>
              </w:rPr>
              <w:t xml:space="preserve"> b</w:t>
            </w:r>
          </w:p>
        </w:tc>
        <w:tc>
          <w:tcPr>
            <w:tcW w:w="3232" w:type="dxa"/>
            <w:vAlign w:val="center"/>
          </w:tcPr>
          <w:p w14:paraId="0B7DCC7F" w14:textId="77777777" w:rsidR="00F1373E" w:rsidRPr="00E96946" w:rsidRDefault="00F1373E" w:rsidP="00E04C8E">
            <w:pPr>
              <w:jc w:val="both"/>
              <w:rPr>
                <w:rFonts w:ascii="Times New Roman" w:hAnsi="Times New Roman" w:cs="Times New Roman"/>
                <w:szCs w:val="24"/>
              </w:rPr>
            </w:pPr>
            <w:r w:rsidRPr="00E96946">
              <w:rPr>
                <w:rFonts w:ascii="Times New Roman" w:hAnsi="Times New Roman" w:cs="Times New Roman"/>
                <w:szCs w:val="24"/>
              </w:rPr>
              <w:t>Desarrollar y examinar la efectividad de un programa individual de rehabilitación domiciliaria de 6 meses</w:t>
            </w:r>
            <w:r w:rsidRPr="00E96946">
              <w:rPr>
                <w:rFonts w:ascii="Times New Roman" w:hAnsi="Times New Roman" w:cs="Times New Roman"/>
                <w:szCs w:val="24"/>
              </w:rPr>
              <w:br/>
              <w:t>en pacientes con accidente cerebrovascular isquémico sobre la discapacidad y la calidad de vida  a los 2 años.</w:t>
            </w:r>
          </w:p>
        </w:tc>
      </w:tr>
      <w:tr w:rsidR="00F1373E" w:rsidRPr="00CC185E" w14:paraId="4ABEDAAC" w14:textId="77777777" w:rsidTr="00CF7951">
        <w:tc>
          <w:tcPr>
            <w:tcW w:w="526" w:type="dxa"/>
            <w:vAlign w:val="center"/>
          </w:tcPr>
          <w:p w14:paraId="44025CE4" w14:textId="77777777" w:rsidR="00F1373E" w:rsidRPr="00D7299B" w:rsidRDefault="00F1373E" w:rsidP="00E04C8E">
            <w:pPr>
              <w:jc w:val="right"/>
              <w:rPr>
                <w:rFonts w:ascii="Times New Roman" w:hAnsi="Times New Roman" w:cs="Times New Roman"/>
                <w:color w:val="000000"/>
                <w:lang w:val="en-US"/>
              </w:rPr>
            </w:pPr>
            <w:r w:rsidRPr="00D7299B">
              <w:rPr>
                <w:rFonts w:ascii="Times New Roman" w:hAnsi="Times New Roman" w:cs="Times New Roman"/>
                <w:color w:val="000000"/>
              </w:rPr>
              <w:lastRenderedPageBreak/>
              <w:t>42</w:t>
            </w:r>
          </w:p>
        </w:tc>
        <w:tc>
          <w:tcPr>
            <w:tcW w:w="1709" w:type="dxa"/>
            <w:vAlign w:val="center"/>
          </w:tcPr>
          <w:p w14:paraId="29B261FC" w14:textId="5F1AE4AE" w:rsidR="00F1373E" w:rsidRPr="00E96946" w:rsidRDefault="00F1373E" w:rsidP="00E04C8E">
            <w:pPr>
              <w:rPr>
                <w:rFonts w:ascii="Times New Roman" w:hAnsi="Times New Roman" w:cs="Times New Roman"/>
                <w:szCs w:val="24"/>
              </w:rPr>
            </w:pPr>
            <w:proofErr w:type="spellStart"/>
            <w:r w:rsidRPr="00E96946">
              <w:rPr>
                <w:rFonts w:ascii="Times New Roman" w:hAnsi="Times New Roman" w:cs="Times New Roman"/>
                <w:szCs w:val="24"/>
              </w:rPr>
              <w:t>Cramm</w:t>
            </w:r>
            <w:proofErr w:type="spellEnd"/>
            <w:r w:rsidR="00E91AEC">
              <w:rPr>
                <w:rFonts w:ascii="Times New Roman" w:hAnsi="Times New Roman" w:cs="Times New Roman"/>
                <w:szCs w:val="24"/>
              </w:rPr>
              <w:t xml:space="preserve"> et al.</w:t>
            </w:r>
          </w:p>
        </w:tc>
        <w:tc>
          <w:tcPr>
            <w:tcW w:w="709" w:type="dxa"/>
            <w:vAlign w:val="center"/>
          </w:tcPr>
          <w:p w14:paraId="3B65BB24" w14:textId="77777777" w:rsidR="00F1373E" w:rsidRPr="00E96946" w:rsidRDefault="00F1373E" w:rsidP="00E04C8E">
            <w:pPr>
              <w:jc w:val="center"/>
              <w:rPr>
                <w:rFonts w:ascii="Times New Roman" w:hAnsi="Times New Roman" w:cs="Times New Roman"/>
                <w:szCs w:val="24"/>
              </w:rPr>
            </w:pPr>
            <w:r w:rsidRPr="00E96946">
              <w:rPr>
                <w:rFonts w:ascii="Times New Roman" w:hAnsi="Times New Roman" w:cs="Times New Roman"/>
                <w:szCs w:val="24"/>
              </w:rPr>
              <w:t>2012</w:t>
            </w:r>
          </w:p>
        </w:tc>
        <w:tc>
          <w:tcPr>
            <w:tcW w:w="1417" w:type="dxa"/>
            <w:vAlign w:val="center"/>
          </w:tcPr>
          <w:p w14:paraId="48C92F91" w14:textId="77777777" w:rsidR="00F1373E" w:rsidRPr="00E96946" w:rsidRDefault="00F1373E" w:rsidP="00E04C8E">
            <w:pPr>
              <w:jc w:val="center"/>
              <w:rPr>
                <w:rFonts w:ascii="Times New Roman" w:hAnsi="Times New Roman" w:cs="Times New Roman"/>
                <w:szCs w:val="24"/>
              </w:rPr>
            </w:pPr>
            <w:r w:rsidRPr="00E96946">
              <w:rPr>
                <w:rFonts w:ascii="Times New Roman" w:hAnsi="Times New Roman" w:cs="Times New Roman"/>
                <w:szCs w:val="24"/>
              </w:rPr>
              <w:t>Países bajos/</w:t>
            </w:r>
          </w:p>
          <w:p w14:paraId="69329F32" w14:textId="77777777" w:rsidR="00F1373E" w:rsidRPr="00E96946" w:rsidRDefault="00F1373E" w:rsidP="00E04C8E">
            <w:pPr>
              <w:jc w:val="center"/>
              <w:rPr>
                <w:rFonts w:ascii="Times New Roman" w:hAnsi="Times New Roman" w:cs="Times New Roman"/>
                <w:szCs w:val="24"/>
              </w:rPr>
            </w:pPr>
            <w:r w:rsidRPr="00E96946">
              <w:rPr>
                <w:rFonts w:ascii="Times New Roman" w:hAnsi="Times New Roman" w:cs="Times New Roman"/>
                <w:szCs w:val="24"/>
              </w:rPr>
              <w:t>Holanda</w:t>
            </w:r>
          </w:p>
        </w:tc>
        <w:tc>
          <w:tcPr>
            <w:tcW w:w="1763" w:type="dxa"/>
            <w:vAlign w:val="center"/>
          </w:tcPr>
          <w:p w14:paraId="561232FB" w14:textId="77777777" w:rsidR="00F1373E" w:rsidRPr="00E96946" w:rsidRDefault="00F1373E" w:rsidP="00E04C8E">
            <w:pPr>
              <w:jc w:val="both"/>
              <w:rPr>
                <w:rFonts w:ascii="Times New Roman" w:hAnsi="Times New Roman" w:cs="Times New Roman"/>
                <w:szCs w:val="24"/>
                <w:vertAlign w:val="superscript"/>
              </w:rPr>
            </w:pPr>
            <w:r w:rsidRPr="00E96946">
              <w:rPr>
                <w:rFonts w:ascii="Times New Roman" w:hAnsi="Times New Roman" w:cs="Times New Roman"/>
                <w:szCs w:val="24"/>
              </w:rPr>
              <w:t xml:space="preserve">251 diadas (pacientes y cuidadores) </w:t>
            </w:r>
            <w:r w:rsidRPr="00E96946">
              <w:rPr>
                <w:rFonts w:ascii="Times New Roman" w:hAnsi="Times New Roman" w:cs="Times New Roman"/>
                <w:szCs w:val="24"/>
                <w:vertAlign w:val="superscript"/>
              </w:rPr>
              <w:t>a</w:t>
            </w:r>
          </w:p>
        </w:tc>
        <w:tc>
          <w:tcPr>
            <w:tcW w:w="3232" w:type="dxa"/>
            <w:vAlign w:val="center"/>
          </w:tcPr>
          <w:p w14:paraId="133A9DA7" w14:textId="77777777" w:rsidR="00F1373E" w:rsidRPr="00E96946" w:rsidRDefault="00F1373E" w:rsidP="00E04C8E">
            <w:pPr>
              <w:jc w:val="both"/>
              <w:rPr>
                <w:rFonts w:ascii="Times New Roman" w:hAnsi="Times New Roman" w:cs="Times New Roman"/>
                <w:szCs w:val="24"/>
              </w:rPr>
            </w:pPr>
            <w:r w:rsidRPr="00E96946">
              <w:rPr>
                <w:rFonts w:ascii="Times New Roman" w:hAnsi="Times New Roman" w:cs="Times New Roman"/>
                <w:szCs w:val="24"/>
              </w:rPr>
              <w:t>Identificar los factores asociados a la CV de pacientes con ictus y de sus cuidadores</w:t>
            </w:r>
          </w:p>
        </w:tc>
      </w:tr>
      <w:tr w:rsidR="00F1373E" w:rsidRPr="00CC185E" w14:paraId="5F6A9E89" w14:textId="77777777" w:rsidTr="00CF7951">
        <w:tc>
          <w:tcPr>
            <w:tcW w:w="526" w:type="dxa"/>
            <w:vAlign w:val="center"/>
          </w:tcPr>
          <w:p w14:paraId="16D7CB82" w14:textId="77777777" w:rsidR="00F1373E" w:rsidRPr="00D7299B" w:rsidRDefault="00F1373E" w:rsidP="00E04C8E">
            <w:pPr>
              <w:jc w:val="right"/>
              <w:rPr>
                <w:rFonts w:ascii="Times New Roman" w:hAnsi="Times New Roman" w:cs="Times New Roman"/>
                <w:color w:val="000000"/>
              </w:rPr>
            </w:pPr>
            <w:r w:rsidRPr="00D7299B">
              <w:rPr>
                <w:rFonts w:ascii="Times New Roman" w:hAnsi="Times New Roman" w:cs="Times New Roman"/>
                <w:color w:val="000000"/>
              </w:rPr>
              <w:t>43</w:t>
            </w:r>
          </w:p>
        </w:tc>
        <w:tc>
          <w:tcPr>
            <w:tcW w:w="1709" w:type="dxa"/>
            <w:vAlign w:val="center"/>
          </w:tcPr>
          <w:p w14:paraId="6FA6F797" w14:textId="77777777" w:rsidR="00F1373E" w:rsidRPr="00E96946" w:rsidRDefault="00F1373E" w:rsidP="00E04C8E">
            <w:pPr>
              <w:rPr>
                <w:rFonts w:ascii="Times New Roman" w:hAnsi="Times New Roman" w:cs="Times New Roman"/>
                <w:szCs w:val="24"/>
              </w:rPr>
            </w:pPr>
            <w:proofErr w:type="spellStart"/>
            <w:r w:rsidRPr="00E96946">
              <w:rPr>
                <w:rFonts w:ascii="Times New Roman" w:hAnsi="Times New Roman" w:cs="Times New Roman"/>
                <w:szCs w:val="24"/>
              </w:rPr>
              <w:t>Gbiri</w:t>
            </w:r>
            <w:proofErr w:type="spellEnd"/>
            <w:r w:rsidRPr="00E96946">
              <w:rPr>
                <w:rFonts w:ascii="Times New Roman" w:hAnsi="Times New Roman" w:cs="Times New Roman"/>
                <w:szCs w:val="24"/>
              </w:rPr>
              <w:t xml:space="preserve"> y </w:t>
            </w:r>
            <w:proofErr w:type="spellStart"/>
            <w:r w:rsidRPr="00E96946">
              <w:rPr>
                <w:rFonts w:ascii="Times New Roman" w:hAnsi="Times New Roman" w:cs="Times New Roman"/>
                <w:szCs w:val="24"/>
              </w:rPr>
              <w:t>Akinpelu</w:t>
            </w:r>
            <w:proofErr w:type="spellEnd"/>
          </w:p>
        </w:tc>
        <w:tc>
          <w:tcPr>
            <w:tcW w:w="709" w:type="dxa"/>
            <w:vAlign w:val="center"/>
          </w:tcPr>
          <w:p w14:paraId="737552FD" w14:textId="77777777" w:rsidR="00F1373E" w:rsidRPr="00E96946" w:rsidRDefault="00F1373E" w:rsidP="00E04C8E">
            <w:pPr>
              <w:jc w:val="center"/>
              <w:rPr>
                <w:rFonts w:ascii="Times New Roman" w:hAnsi="Times New Roman" w:cs="Times New Roman"/>
                <w:szCs w:val="24"/>
              </w:rPr>
            </w:pPr>
            <w:r w:rsidRPr="00E96946">
              <w:rPr>
                <w:rFonts w:ascii="Times New Roman" w:hAnsi="Times New Roman" w:cs="Times New Roman"/>
                <w:szCs w:val="24"/>
              </w:rPr>
              <w:t>2012</w:t>
            </w:r>
          </w:p>
        </w:tc>
        <w:tc>
          <w:tcPr>
            <w:tcW w:w="1417" w:type="dxa"/>
            <w:vAlign w:val="center"/>
          </w:tcPr>
          <w:p w14:paraId="76FDACEB" w14:textId="77777777" w:rsidR="00F1373E" w:rsidRPr="00E96946" w:rsidRDefault="00F1373E" w:rsidP="00E04C8E">
            <w:pPr>
              <w:jc w:val="center"/>
              <w:rPr>
                <w:rFonts w:ascii="Times New Roman" w:hAnsi="Times New Roman" w:cs="Times New Roman"/>
                <w:szCs w:val="24"/>
              </w:rPr>
            </w:pPr>
            <w:r w:rsidRPr="00E96946">
              <w:rPr>
                <w:rFonts w:ascii="Times New Roman" w:hAnsi="Times New Roman" w:cs="Times New Roman"/>
                <w:szCs w:val="24"/>
              </w:rPr>
              <w:t>Nigeria</w:t>
            </w:r>
          </w:p>
        </w:tc>
        <w:tc>
          <w:tcPr>
            <w:tcW w:w="1763" w:type="dxa"/>
            <w:vAlign w:val="center"/>
          </w:tcPr>
          <w:p w14:paraId="7CDF9AB2" w14:textId="2193F4A2" w:rsidR="00F1373E" w:rsidRPr="00E96946" w:rsidRDefault="00F1373E" w:rsidP="00E04C8E">
            <w:pPr>
              <w:jc w:val="both"/>
              <w:rPr>
                <w:rFonts w:ascii="Times New Roman" w:hAnsi="Times New Roman" w:cs="Times New Roman"/>
                <w:szCs w:val="24"/>
                <w:vertAlign w:val="superscript"/>
              </w:rPr>
            </w:pPr>
            <w:r w:rsidRPr="00E96946">
              <w:rPr>
                <w:rFonts w:ascii="Times New Roman" w:hAnsi="Times New Roman" w:cs="Times New Roman"/>
                <w:szCs w:val="24"/>
              </w:rPr>
              <w:t xml:space="preserve">65 personas </w:t>
            </w:r>
            <w:r w:rsidR="006E6CB7" w:rsidRPr="00E96946">
              <w:rPr>
                <w:rFonts w:ascii="Times New Roman" w:hAnsi="Times New Roman" w:cs="Times New Roman"/>
                <w:szCs w:val="24"/>
              </w:rPr>
              <w:t>con primer</w:t>
            </w:r>
            <w:r w:rsidRPr="00E96946">
              <w:rPr>
                <w:rFonts w:ascii="Times New Roman" w:hAnsi="Times New Roman" w:cs="Times New Roman"/>
                <w:szCs w:val="24"/>
              </w:rPr>
              <w:t xml:space="preserve"> episodio de accidente </w:t>
            </w:r>
            <w:proofErr w:type="spellStart"/>
            <w:r w:rsidRPr="00E96946">
              <w:rPr>
                <w:rFonts w:ascii="Times New Roman" w:hAnsi="Times New Roman" w:cs="Times New Roman"/>
                <w:szCs w:val="24"/>
              </w:rPr>
              <w:t>cerebrovascula</w:t>
            </w:r>
            <w:proofErr w:type="spellEnd"/>
            <w:r w:rsidRPr="00E96946">
              <w:rPr>
                <w:rFonts w:ascii="Times New Roman" w:hAnsi="Times New Roman" w:cs="Times New Roman"/>
                <w:szCs w:val="24"/>
              </w:rPr>
              <w:t xml:space="preserve">. </w:t>
            </w:r>
            <w:r w:rsidRPr="00E96946">
              <w:rPr>
                <w:rFonts w:ascii="Times New Roman" w:hAnsi="Times New Roman" w:cs="Times New Roman"/>
                <w:szCs w:val="24"/>
                <w:vertAlign w:val="superscript"/>
              </w:rPr>
              <w:t>b</w:t>
            </w:r>
          </w:p>
        </w:tc>
        <w:tc>
          <w:tcPr>
            <w:tcW w:w="3232" w:type="dxa"/>
            <w:vAlign w:val="center"/>
          </w:tcPr>
          <w:p w14:paraId="293E8B16" w14:textId="77777777" w:rsidR="00F1373E" w:rsidRPr="00E96946" w:rsidRDefault="00F1373E" w:rsidP="00E04C8E">
            <w:pPr>
              <w:jc w:val="both"/>
              <w:rPr>
                <w:rFonts w:ascii="Times New Roman" w:hAnsi="Times New Roman" w:cs="Times New Roman"/>
                <w:szCs w:val="24"/>
              </w:rPr>
            </w:pPr>
            <w:r w:rsidRPr="00E96946">
              <w:rPr>
                <w:rFonts w:ascii="Times New Roman" w:hAnsi="Times New Roman" w:cs="Times New Roman"/>
                <w:szCs w:val="24"/>
              </w:rPr>
              <w:t xml:space="preserve">Describir la CV de supervivientes de accidente cerebrovascular durante los primeros 12 meses </w:t>
            </w:r>
            <w:r w:rsidRPr="00E96946">
              <w:rPr>
                <w:rFonts w:ascii="Times New Roman" w:hAnsi="Times New Roman" w:cs="Times New Roman"/>
                <w:szCs w:val="24"/>
              </w:rPr>
              <w:br/>
              <w:t xml:space="preserve">y determinar la influencia de variables sociodemográficas. </w:t>
            </w:r>
          </w:p>
        </w:tc>
      </w:tr>
      <w:tr w:rsidR="00F1373E" w:rsidRPr="00CC185E" w14:paraId="7CE8B056" w14:textId="77777777" w:rsidTr="00CF7951">
        <w:tc>
          <w:tcPr>
            <w:tcW w:w="526" w:type="dxa"/>
            <w:vAlign w:val="center"/>
          </w:tcPr>
          <w:p w14:paraId="1850DBEB" w14:textId="77777777" w:rsidR="00F1373E" w:rsidRPr="00D7299B" w:rsidRDefault="00F1373E" w:rsidP="00E04C8E">
            <w:pPr>
              <w:jc w:val="right"/>
              <w:rPr>
                <w:rFonts w:ascii="Times New Roman" w:hAnsi="Times New Roman" w:cs="Times New Roman"/>
                <w:color w:val="000000"/>
              </w:rPr>
            </w:pPr>
            <w:r w:rsidRPr="00D7299B">
              <w:rPr>
                <w:rFonts w:ascii="Times New Roman" w:hAnsi="Times New Roman" w:cs="Times New Roman"/>
                <w:color w:val="000000"/>
              </w:rPr>
              <w:t>44</w:t>
            </w:r>
          </w:p>
        </w:tc>
        <w:tc>
          <w:tcPr>
            <w:tcW w:w="1709" w:type="dxa"/>
            <w:vAlign w:val="center"/>
          </w:tcPr>
          <w:p w14:paraId="71117A4B" w14:textId="77777777" w:rsidR="00F1373E" w:rsidRPr="00E96946" w:rsidRDefault="00F1373E" w:rsidP="00E04C8E">
            <w:pPr>
              <w:rPr>
                <w:rFonts w:ascii="Times New Roman" w:hAnsi="Times New Roman" w:cs="Times New Roman"/>
                <w:szCs w:val="24"/>
              </w:rPr>
            </w:pPr>
            <w:r w:rsidRPr="00E96946">
              <w:rPr>
                <w:rFonts w:ascii="Times New Roman" w:hAnsi="Times New Roman" w:cs="Times New Roman"/>
                <w:szCs w:val="24"/>
              </w:rPr>
              <w:t>López-Bastida et al.</w:t>
            </w:r>
          </w:p>
        </w:tc>
        <w:tc>
          <w:tcPr>
            <w:tcW w:w="709" w:type="dxa"/>
            <w:vAlign w:val="center"/>
          </w:tcPr>
          <w:p w14:paraId="468D8ABA" w14:textId="77777777" w:rsidR="00F1373E" w:rsidRPr="00E96946" w:rsidRDefault="00F1373E" w:rsidP="00E04C8E">
            <w:pPr>
              <w:jc w:val="center"/>
              <w:rPr>
                <w:rFonts w:ascii="Times New Roman" w:hAnsi="Times New Roman" w:cs="Times New Roman"/>
                <w:szCs w:val="24"/>
              </w:rPr>
            </w:pPr>
            <w:r w:rsidRPr="00E96946">
              <w:rPr>
                <w:rFonts w:ascii="Times New Roman" w:hAnsi="Times New Roman" w:cs="Times New Roman"/>
                <w:szCs w:val="24"/>
              </w:rPr>
              <w:t>2012</w:t>
            </w:r>
          </w:p>
        </w:tc>
        <w:tc>
          <w:tcPr>
            <w:tcW w:w="1417" w:type="dxa"/>
            <w:vAlign w:val="center"/>
          </w:tcPr>
          <w:p w14:paraId="3F0FE899" w14:textId="77777777" w:rsidR="00F1373E" w:rsidRPr="00E96946" w:rsidRDefault="00F1373E" w:rsidP="00E04C8E">
            <w:pPr>
              <w:jc w:val="center"/>
              <w:rPr>
                <w:rFonts w:ascii="Times New Roman" w:hAnsi="Times New Roman" w:cs="Times New Roman"/>
                <w:szCs w:val="24"/>
              </w:rPr>
            </w:pPr>
            <w:r w:rsidRPr="00E96946">
              <w:rPr>
                <w:rFonts w:ascii="Times New Roman" w:hAnsi="Times New Roman" w:cs="Times New Roman"/>
                <w:szCs w:val="24"/>
              </w:rPr>
              <w:t>Islas Canarias España</w:t>
            </w:r>
          </w:p>
        </w:tc>
        <w:tc>
          <w:tcPr>
            <w:tcW w:w="1763" w:type="dxa"/>
            <w:vAlign w:val="center"/>
          </w:tcPr>
          <w:p w14:paraId="605B060E" w14:textId="77777777" w:rsidR="00F1373E" w:rsidRPr="00E96946" w:rsidRDefault="00F1373E" w:rsidP="00E04C8E">
            <w:pPr>
              <w:jc w:val="both"/>
              <w:rPr>
                <w:rFonts w:ascii="Times New Roman" w:hAnsi="Times New Roman" w:cs="Times New Roman"/>
                <w:szCs w:val="24"/>
              </w:rPr>
            </w:pPr>
            <w:r w:rsidRPr="00E96946">
              <w:rPr>
                <w:rFonts w:ascii="Times New Roman" w:hAnsi="Times New Roman" w:cs="Times New Roman"/>
                <w:szCs w:val="24"/>
              </w:rPr>
              <w:t xml:space="preserve">448 pacientes con diagnóstico de ictus. </w:t>
            </w:r>
            <w:r w:rsidRPr="00E96946">
              <w:rPr>
                <w:rFonts w:ascii="Times New Roman" w:hAnsi="Times New Roman" w:cs="Times New Roman"/>
                <w:szCs w:val="24"/>
                <w:vertAlign w:val="superscript"/>
              </w:rPr>
              <w:t>c</w:t>
            </w:r>
            <w:r w:rsidRPr="00E96946">
              <w:rPr>
                <w:rFonts w:ascii="Times New Roman" w:hAnsi="Times New Roman" w:cs="Times New Roman"/>
                <w:szCs w:val="24"/>
              </w:rPr>
              <w:t xml:space="preserve"> </w:t>
            </w:r>
          </w:p>
        </w:tc>
        <w:tc>
          <w:tcPr>
            <w:tcW w:w="3232" w:type="dxa"/>
            <w:vAlign w:val="center"/>
          </w:tcPr>
          <w:p w14:paraId="1F042413" w14:textId="77777777" w:rsidR="00F1373E" w:rsidRPr="00E96946" w:rsidRDefault="00F1373E" w:rsidP="00E04C8E">
            <w:pPr>
              <w:jc w:val="both"/>
              <w:rPr>
                <w:rFonts w:ascii="Times New Roman" w:hAnsi="Times New Roman" w:cs="Times New Roman"/>
                <w:szCs w:val="24"/>
              </w:rPr>
            </w:pPr>
            <w:r w:rsidRPr="00E96946">
              <w:rPr>
                <w:rFonts w:ascii="Times New Roman" w:hAnsi="Times New Roman" w:cs="Times New Roman"/>
                <w:szCs w:val="24"/>
              </w:rPr>
              <w:t xml:space="preserve">Determinar el gasto económico y CVRS en el primer , segundo y tercer año después de sobrevivir a ictus </w:t>
            </w:r>
          </w:p>
        </w:tc>
      </w:tr>
    </w:tbl>
    <w:p w14:paraId="05C1BF5E" w14:textId="77777777" w:rsidR="00392AC0" w:rsidRPr="00571EC7" w:rsidRDefault="003158FF" w:rsidP="00E04C8E">
      <w:pPr>
        <w:spacing w:line="240" w:lineRule="auto"/>
        <w:rPr>
          <w:rFonts w:ascii="Times New Roman" w:eastAsia="Times New Roman" w:hAnsi="Times New Roman" w:cs="Times New Roman"/>
          <w:sz w:val="24"/>
          <w:szCs w:val="24"/>
          <w:highlight w:val="white"/>
          <w:lang w:val="es-ES"/>
        </w:rPr>
      </w:pPr>
      <w:r w:rsidRPr="00571EC7">
        <w:rPr>
          <w:rFonts w:ascii="Times New Roman" w:eastAsia="Times New Roman" w:hAnsi="Times New Roman" w:cs="Times New Roman"/>
          <w:sz w:val="24"/>
          <w:szCs w:val="24"/>
          <w:highlight w:val="white"/>
          <w:lang w:val="es-ES"/>
        </w:rPr>
        <w:t xml:space="preserve">Nota: </w:t>
      </w:r>
      <w:r w:rsidRPr="00571EC7">
        <w:rPr>
          <w:rFonts w:ascii="Times New Roman" w:eastAsia="Times New Roman" w:hAnsi="Times New Roman" w:cs="Times New Roman"/>
          <w:sz w:val="24"/>
          <w:szCs w:val="24"/>
          <w:highlight w:val="white"/>
          <w:vertAlign w:val="superscript"/>
          <w:lang w:val="es-ES"/>
        </w:rPr>
        <w:t xml:space="preserve">a  </w:t>
      </w:r>
      <w:r w:rsidRPr="00571EC7">
        <w:rPr>
          <w:rFonts w:ascii="Times New Roman" w:eastAsia="Times New Roman" w:hAnsi="Times New Roman" w:cs="Times New Roman"/>
          <w:sz w:val="24"/>
          <w:szCs w:val="24"/>
          <w:highlight w:val="white"/>
          <w:lang w:val="es-ES"/>
        </w:rPr>
        <w:t xml:space="preserve">sobrevivientes en fase aguda; </w:t>
      </w:r>
      <w:r w:rsidRPr="00571EC7">
        <w:rPr>
          <w:rFonts w:ascii="Times New Roman" w:eastAsia="Times New Roman" w:hAnsi="Times New Roman" w:cs="Times New Roman"/>
          <w:sz w:val="24"/>
          <w:szCs w:val="24"/>
          <w:highlight w:val="white"/>
          <w:vertAlign w:val="superscript"/>
          <w:lang w:val="es-ES"/>
        </w:rPr>
        <w:t xml:space="preserve">b </w:t>
      </w:r>
      <w:r w:rsidRPr="00571EC7">
        <w:rPr>
          <w:rFonts w:ascii="Times New Roman" w:eastAsia="Times New Roman" w:hAnsi="Times New Roman" w:cs="Times New Roman"/>
          <w:sz w:val="24"/>
          <w:szCs w:val="24"/>
          <w:highlight w:val="white"/>
          <w:lang w:val="es-ES"/>
        </w:rPr>
        <w:t xml:space="preserve">sobrevivientes con &lt; 6 meses de recuperación,             </w:t>
      </w:r>
      <w:r w:rsidRPr="00571EC7">
        <w:rPr>
          <w:rFonts w:ascii="Times New Roman" w:eastAsia="Times New Roman" w:hAnsi="Times New Roman" w:cs="Times New Roman"/>
          <w:sz w:val="24"/>
          <w:szCs w:val="24"/>
          <w:highlight w:val="white"/>
          <w:vertAlign w:val="superscript"/>
          <w:lang w:val="es-ES"/>
        </w:rPr>
        <w:t>c</w:t>
      </w:r>
      <w:r w:rsidRPr="00571EC7">
        <w:rPr>
          <w:rFonts w:ascii="Times New Roman" w:eastAsia="Times New Roman" w:hAnsi="Times New Roman" w:cs="Times New Roman"/>
          <w:sz w:val="24"/>
          <w:szCs w:val="24"/>
          <w:highlight w:val="white"/>
          <w:lang w:val="es-ES"/>
        </w:rPr>
        <w:t xml:space="preserve"> sobrevivientes con &gt; de 6 meses de recuperación.</w:t>
      </w:r>
    </w:p>
    <w:p w14:paraId="3D74D47B" w14:textId="77777777" w:rsidR="00CC185E" w:rsidRDefault="003158FF" w:rsidP="00E04C8E">
      <w:pPr>
        <w:spacing w:line="240" w:lineRule="auto"/>
        <w:rPr>
          <w:rFonts w:ascii="Times New Roman" w:eastAsia="Times New Roman" w:hAnsi="Times New Roman" w:cs="Times New Roman"/>
          <w:sz w:val="24"/>
          <w:szCs w:val="24"/>
          <w:highlight w:val="white"/>
          <w:lang w:val="es-ES"/>
        </w:rPr>
      </w:pPr>
      <w:r w:rsidRPr="00571EC7">
        <w:rPr>
          <w:rFonts w:ascii="Times New Roman" w:eastAsia="Times New Roman" w:hAnsi="Times New Roman" w:cs="Times New Roman"/>
          <w:sz w:val="24"/>
          <w:szCs w:val="24"/>
          <w:highlight w:val="white"/>
          <w:lang w:val="es-ES"/>
        </w:rPr>
        <w:t xml:space="preserve">     </w:t>
      </w:r>
    </w:p>
    <w:p w14:paraId="74D730D1" w14:textId="61076770" w:rsidR="00392AC0" w:rsidRPr="00571EC7" w:rsidRDefault="003158FF" w:rsidP="00CC185E">
      <w:pPr>
        <w:spacing w:line="240" w:lineRule="auto"/>
        <w:ind w:firstLine="280"/>
        <w:rPr>
          <w:rFonts w:ascii="Times New Roman" w:eastAsia="Times New Roman" w:hAnsi="Times New Roman" w:cs="Times New Roman"/>
          <w:sz w:val="24"/>
          <w:szCs w:val="24"/>
          <w:highlight w:val="white"/>
          <w:lang w:val="es-ES"/>
        </w:rPr>
      </w:pPr>
      <w:r w:rsidRPr="00571EC7">
        <w:rPr>
          <w:rFonts w:ascii="Times New Roman" w:eastAsia="Times New Roman" w:hAnsi="Times New Roman" w:cs="Times New Roman"/>
          <w:sz w:val="24"/>
          <w:szCs w:val="24"/>
          <w:highlight w:val="white"/>
          <w:lang w:val="es-ES"/>
        </w:rPr>
        <w:t xml:space="preserve">A partir de los objetivos, se identificaron 5 ejes temáticos abordados en los artículos de </w:t>
      </w:r>
      <w:r w:rsidR="00065595">
        <w:rPr>
          <w:rFonts w:ascii="Times New Roman" w:eastAsia="Times New Roman" w:hAnsi="Times New Roman" w:cs="Times New Roman"/>
          <w:sz w:val="24"/>
          <w:szCs w:val="24"/>
          <w:highlight w:val="white"/>
          <w:lang w:val="es-ES"/>
        </w:rPr>
        <w:t>CV</w:t>
      </w:r>
      <w:r w:rsidRPr="00571EC7">
        <w:rPr>
          <w:rFonts w:ascii="Times New Roman" w:eastAsia="Times New Roman" w:hAnsi="Times New Roman" w:cs="Times New Roman"/>
          <w:sz w:val="24"/>
          <w:szCs w:val="24"/>
          <w:highlight w:val="white"/>
          <w:lang w:val="es-ES"/>
        </w:rPr>
        <w:t xml:space="preserve"> en sobrevivientes a ictus, siendo de mayor predominio el análisis de variables asociadas (77%), seguido de la evaluación de la efectividad de programas de rehabilitación (9%), la validación de instrumentos de medición (7%), la descripción de la CV (5%) y finalmente los significados acerca de la experiencia de sobrevivir a un ictus (2%) (Ver tabla 2). </w:t>
      </w:r>
    </w:p>
    <w:p w14:paraId="7E78C08D" w14:textId="1DA4EC60" w:rsidR="00392AC0" w:rsidRDefault="003158FF" w:rsidP="00E04C8E">
      <w:pPr>
        <w:spacing w:line="240" w:lineRule="auto"/>
        <w:ind w:firstLine="280"/>
        <w:rPr>
          <w:rFonts w:ascii="Times New Roman" w:eastAsia="Times New Roman" w:hAnsi="Times New Roman" w:cs="Times New Roman"/>
          <w:sz w:val="24"/>
          <w:szCs w:val="24"/>
          <w:highlight w:val="white"/>
          <w:lang w:val="es-ES"/>
        </w:rPr>
      </w:pPr>
      <w:r w:rsidRPr="00571EC7">
        <w:rPr>
          <w:rFonts w:ascii="Times New Roman" w:eastAsia="Times New Roman" w:hAnsi="Times New Roman" w:cs="Times New Roman"/>
          <w:sz w:val="24"/>
          <w:szCs w:val="24"/>
          <w:highlight w:val="white"/>
          <w:lang w:val="es-ES"/>
        </w:rPr>
        <w:t>En relación a las caracte</w:t>
      </w:r>
      <w:r w:rsidR="00C951D8">
        <w:rPr>
          <w:rFonts w:ascii="Times New Roman" w:eastAsia="Times New Roman" w:hAnsi="Times New Roman" w:cs="Times New Roman"/>
          <w:sz w:val="24"/>
          <w:szCs w:val="24"/>
          <w:highlight w:val="white"/>
          <w:lang w:val="es-ES"/>
        </w:rPr>
        <w:t xml:space="preserve">rísticas de los participantes, </w:t>
      </w:r>
      <w:r w:rsidRPr="00571EC7">
        <w:rPr>
          <w:rFonts w:ascii="Times New Roman" w:eastAsia="Times New Roman" w:hAnsi="Times New Roman" w:cs="Times New Roman"/>
          <w:sz w:val="24"/>
          <w:szCs w:val="24"/>
          <w:highlight w:val="white"/>
          <w:lang w:val="es-ES"/>
        </w:rPr>
        <w:t xml:space="preserve">el 100% de las investigaciones incluyó personas </w:t>
      </w:r>
      <w:r w:rsidR="00065595">
        <w:rPr>
          <w:rFonts w:ascii="Times New Roman" w:eastAsia="Times New Roman" w:hAnsi="Times New Roman" w:cs="Times New Roman"/>
          <w:sz w:val="24"/>
          <w:szCs w:val="24"/>
          <w:highlight w:val="white"/>
          <w:lang w:val="es-ES"/>
        </w:rPr>
        <w:t>de 18 años en adelante</w:t>
      </w:r>
      <w:r w:rsidRPr="00571EC7">
        <w:rPr>
          <w:rFonts w:ascii="Times New Roman" w:eastAsia="Times New Roman" w:hAnsi="Times New Roman" w:cs="Times New Roman"/>
          <w:sz w:val="24"/>
          <w:szCs w:val="24"/>
          <w:highlight w:val="white"/>
          <w:lang w:val="es-ES"/>
        </w:rPr>
        <w:t xml:space="preserve">, teniendo en cuenta que es la edad legalmente establecida </w:t>
      </w:r>
      <w:r w:rsidR="00065595">
        <w:rPr>
          <w:rFonts w:ascii="Times New Roman" w:eastAsia="Times New Roman" w:hAnsi="Times New Roman" w:cs="Times New Roman"/>
          <w:sz w:val="24"/>
          <w:szCs w:val="24"/>
          <w:highlight w:val="white"/>
          <w:lang w:val="es-ES"/>
        </w:rPr>
        <w:t>en la mayoría</w:t>
      </w:r>
      <w:r w:rsidRPr="00571EC7">
        <w:rPr>
          <w:rFonts w:ascii="Times New Roman" w:eastAsia="Times New Roman" w:hAnsi="Times New Roman" w:cs="Times New Roman"/>
          <w:sz w:val="24"/>
          <w:szCs w:val="24"/>
          <w:highlight w:val="white"/>
          <w:lang w:val="es-ES"/>
        </w:rPr>
        <w:t xml:space="preserve"> de los países, para considerar a la persona </w:t>
      </w:r>
      <w:r w:rsidR="00065595">
        <w:rPr>
          <w:rFonts w:ascii="Times New Roman" w:eastAsia="Times New Roman" w:hAnsi="Times New Roman" w:cs="Times New Roman"/>
          <w:sz w:val="24"/>
          <w:szCs w:val="24"/>
          <w:highlight w:val="white"/>
          <w:lang w:val="es-ES"/>
        </w:rPr>
        <w:t xml:space="preserve">con </w:t>
      </w:r>
      <w:r w:rsidRPr="00571EC7">
        <w:rPr>
          <w:rFonts w:ascii="Times New Roman" w:eastAsia="Times New Roman" w:hAnsi="Times New Roman" w:cs="Times New Roman"/>
          <w:sz w:val="24"/>
          <w:szCs w:val="24"/>
          <w:highlight w:val="white"/>
          <w:lang w:val="es-ES"/>
        </w:rPr>
        <w:t>criterio para autorizar su participación en el estudio (</w:t>
      </w:r>
      <w:proofErr w:type="spellStart"/>
      <w:r w:rsidRPr="00571EC7">
        <w:rPr>
          <w:rFonts w:ascii="Times New Roman" w:eastAsia="Times New Roman" w:hAnsi="Times New Roman" w:cs="Times New Roman"/>
          <w:sz w:val="24"/>
          <w:szCs w:val="24"/>
          <w:highlight w:val="white"/>
          <w:lang w:val="es-ES"/>
        </w:rPr>
        <w:t>p.ej</w:t>
      </w:r>
      <w:proofErr w:type="spellEnd"/>
      <w:r w:rsidRPr="00571EC7">
        <w:rPr>
          <w:rFonts w:ascii="Times New Roman" w:eastAsia="Times New Roman" w:hAnsi="Times New Roman" w:cs="Times New Roman"/>
          <w:sz w:val="24"/>
          <w:szCs w:val="24"/>
          <w:highlight w:val="white"/>
          <w:lang w:val="es-ES"/>
        </w:rPr>
        <w:t xml:space="preserve"> </w:t>
      </w:r>
      <w:proofErr w:type="spellStart"/>
      <w:r w:rsidRPr="00571EC7">
        <w:rPr>
          <w:rFonts w:ascii="Times New Roman" w:eastAsia="Times New Roman" w:hAnsi="Times New Roman" w:cs="Times New Roman"/>
          <w:sz w:val="24"/>
          <w:szCs w:val="24"/>
          <w:highlight w:val="white"/>
          <w:lang w:val="es-ES"/>
        </w:rPr>
        <w:t>Tang</w:t>
      </w:r>
      <w:proofErr w:type="spellEnd"/>
      <w:r w:rsidRPr="00571EC7">
        <w:rPr>
          <w:rFonts w:ascii="Times New Roman" w:eastAsia="Times New Roman" w:hAnsi="Times New Roman" w:cs="Times New Roman"/>
          <w:sz w:val="24"/>
          <w:szCs w:val="24"/>
          <w:highlight w:val="white"/>
          <w:lang w:val="es-ES"/>
        </w:rPr>
        <w:t xml:space="preserve"> et al., 2013, 2014; Wong et al., 2013; </w:t>
      </w:r>
      <w:proofErr w:type="spellStart"/>
      <w:r w:rsidRPr="00571EC7">
        <w:rPr>
          <w:rFonts w:ascii="Times New Roman" w:eastAsia="Times New Roman" w:hAnsi="Times New Roman" w:cs="Times New Roman"/>
          <w:sz w:val="24"/>
          <w:szCs w:val="24"/>
          <w:highlight w:val="white"/>
          <w:lang w:val="es-ES"/>
        </w:rPr>
        <w:t>Wu</w:t>
      </w:r>
      <w:proofErr w:type="spellEnd"/>
      <w:r w:rsidRPr="00571EC7">
        <w:rPr>
          <w:rFonts w:ascii="Times New Roman" w:eastAsia="Times New Roman" w:hAnsi="Times New Roman" w:cs="Times New Roman"/>
          <w:sz w:val="24"/>
          <w:szCs w:val="24"/>
          <w:highlight w:val="white"/>
          <w:lang w:val="es-ES"/>
        </w:rPr>
        <w:t xml:space="preserve"> et al., 2014). Continuando con las características de las muestras, en el 55% de las pesquisas los participantes no se encontraban hospitalizados, mientras en el 34% de los estudios, en su mayoría transversales, los sobrevivientes estaban en alguna unidad hospitalaria; finalmente en el 14% de las investigaciones, las cuales</w:t>
      </w:r>
      <w:r w:rsidR="00065595">
        <w:rPr>
          <w:rFonts w:ascii="Times New Roman" w:eastAsia="Times New Roman" w:hAnsi="Times New Roman" w:cs="Times New Roman"/>
          <w:sz w:val="24"/>
          <w:szCs w:val="24"/>
          <w:highlight w:val="white"/>
          <w:lang w:val="es-ES"/>
        </w:rPr>
        <w:t xml:space="preserve"> eran longitudinales, se realizó</w:t>
      </w:r>
      <w:r w:rsidRPr="00571EC7">
        <w:rPr>
          <w:rFonts w:ascii="Times New Roman" w:eastAsia="Times New Roman" w:hAnsi="Times New Roman" w:cs="Times New Roman"/>
          <w:sz w:val="24"/>
          <w:szCs w:val="24"/>
          <w:highlight w:val="white"/>
          <w:lang w:val="es-ES"/>
        </w:rPr>
        <w:t xml:space="preserve"> la primera medición con personas hospitalizadas y el seguimiento se llevó a cabo cuando se encontraban en fase ambulatoria, lo cual puede generar un sesgo a la hora de realizar la comparación entre las mediciones.</w:t>
      </w:r>
      <w:r w:rsidR="00C951D8">
        <w:rPr>
          <w:rFonts w:ascii="Times New Roman" w:eastAsia="Times New Roman" w:hAnsi="Times New Roman" w:cs="Times New Roman"/>
          <w:sz w:val="24"/>
          <w:szCs w:val="24"/>
          <w:highlight w:val="white"/>
          <w:lang w:val="es-ES"/>
        </w:rPr>
        <w:t xml:space="preserve"> Adicionalmente, en la mayoría </w:t>
      </w:r>
      <w:r w:rsidRPr="00571EC7">
        <w:rPr>
          <w:rFonts w:ascii="Times New Roman" w:eastAsia="Times New Roman" w:hAnsi="Times New Roman" w:cs="Times New Roman"/>
          <w:sz w:val="24"/>
          <w:szCs w:val="24"/>
          <w:highlight w:val="white"/>
          <w:lang w:val="es-ES"/>
        </w:rPr>
        <w:t xml:space="preserve">de los estudios (45%), las </w:t>
      </w:r>
      <w:r w:rsidR="00065595">
        <w:rPr>
          <w:rFonts w:ascii="Times New Roman" w:eastAsia="Times New Roman" w:hAnsi="Times New Roman" w:cs="Times New Roman"/>
          <w:sz w:val="24"/>
          <w:szCs w:val="24"/>
          <w:highlight w:val="white"/>
          <w:lang w:val="es-ES"/>
        </w:rPr>
        <w:t>valoraciones</w:t>
      </w:r>
      <w:r w:rsidRPr="00571EC7">
        <w:rPr>
          <w:rFonts w:ascii="Times New Roman" w:eastAsia="Times New Roman" w:hAnsi="Times New Roman" w:cs="Times New Roman"/>
          <w:sz w:val="24"/>
          <w:szCs w:val="24"/>
          <w:highlight w:val="white"/>
          <w:lang w:val="es-ES"/>
        </w:rPr>
        <w:t xml:space="preserve"> se realizaron en personas con más de 6 meses de evolución después del ictus, mientras en el 32% de los artículos, participaron sobrevivientes con menos de 6 meses de evolución, seguido del 21% en el que los pacientes se encontraban en fase aguda y finalmente en el 5% se incluyeron sobrevivientes en diferentes fases de evolución.</w:t>
      </w:r>
    </w:p>
    <w:p w14:paraId="193F64A1" w14:textId="77777777" w:rsidR="00CC185E" w:rsidRPr="00571EC7" w:rsidRDefault="00CC185E" w:rsidP="00E04C8E">
      <w:pPr>
        <w:spacing w:line="240" w:lineRule="auto"/>
        <w:ind w:firstLine="280"/>
        <w:rPr>
          <w:rFonts w:ascii="Times New Roman" w:eastAsia="Times New Roman" w:hAnsi="Times New Roman" w:cs="Times New Roman"/>
          <w:sz w:val="24"/>
          <w:szCs w:val="24"/>
          <w:highlight w:val="white"/>
          <w:lang w:val="es-ES"/>
        </w:rPr>
      </w:pPr>
    </w:p>
    <w:p w14:paraId="797FE086" w14:textId="6825B610" w:rsidR="00392AC0" w:rsidRPr="00571EC7" w:rsidRDefault="003158FF" w:rsidP="00E04C8E">
      <w:pPr>
        <w:spacing w:line="240" w:lineRule="auto"/>
        <w:rPr>
          <w:rFonts w:ascii="Times New Roman" w:eastAsia="Times New Roman" w:hAnsi="Times New Roman" w:cs="Times New Roman"/>
          <w:b/>
          <w:sz w:val="24"/>
          <w:szCs w:val="24"/>
          <w:highlight w:val="white"/>
          <w:lang w:val="es-ES"/>
        </w:rPr>
      </w:pPr>
      <w:r w:rsidRPr="00571EC7">
        <w:rPr>
          <w:rFonts w:ascii="Times New Roman" w:eastAsia="Times New Roman" w:hAnsi="Times New Roman" w:cs="Times New Roman"/>
          <w:b/>
          <w:sz w:val="24"/>
          <w:szCs w:val="24"/>
          <w:highlight w:val="white"/>
          <w:lang w:val="es-ES"/>
        </w:rPr>
        <w:t>Instrumentos de evaluación</w:t>
      </w:r>
    </w:p>
    <w:p w14:paraId="3BBF6288" w14:textId="77777777" w:rsidR="00CC185E" w:rsidRDefault="00CC185E" w:rsidP="00CC185E">
      <w:pPr>
        <w:spacing w:line="240" w:lineRule="auto"/>
        <w:ind w:firstLine="284"/>
        <w:rPr>
          <w:rFonts w:ascii="Times New Roman" w:eastAsia="Times New Roman" w:hAnsi="Times New Roman" w:cs="Times New Roman"/>
          <w:sz w:val="24"/>
          <w:szCs w:val="24"/>
          <w:highlight w:val="white"/>
          <w:lang w:val="es-ES"/>
        </w:rPr>
      </w:pPr>
    </w:p>
    <w:p w14:paraId="39D565E6" w14:textId="29ADF855" w:rsidR="00392AC0" w:rsidRDefault="003158FF" w:rsidP="00CC185E">
      <w:pPr>
        <w:spacing w:line="240" w:lineRule="auto"/>
        <w:ind w:firstLine="284"/>
        <w:rPr>
          <w:rFonts w:ascii="Times New Roman" w:eastAsia="Times New Roman" w:hAnsi="Times New Roman" w:cs="Times New Roman"/>
          <w:sz w:val="24"/>
          <w:szCs w:val="24"/>
          <w:highlight w:val="white"/>
          <w:lang w:val="es-ES"/>
        </w:rPr>
      </w:pPr>
      <w:r w:rsidRPr="00571EC7">
        <w:rPr>
          <w:rFonts w:ascii="Times New Roman" w:eastAsia="Times New Roman" w:hAnsi="Times New Roman" w:cs="Times New Roman"/>
          <w:sz w:val="24"/>
          <w:szCs w:val="24"/>
          <w:highlight w:val="white"/>
          <w:lang w:val="es-ES"/>
        </w:rPr>
        <w:t>También se realizó un análisis respecto a los instrumentos de evaluación utilizados por los investigadores, como se muestra en la</w:t>
      </w:r>
      <w:r w:rsidR="008C52A1">
        <w:rPr>
          <w:rFonts w:ascii="Times New Roman" w:eastAsia="Times New Roman" w:hAnsi="Times New Roman" w:cs="Times New Roman"/>
          <w:sz w:val="24"/>
          <w:szCs w:val="24"/>
          <w:highlight w:val="white"/>
          <w:lang w:val="es-ES"/>
        </w:rPr>
        <w:t>s</w:t>
      </w:r>
      <w:r w:rsidRPr="00571EC7">
        <w:rPr>
          <w:rFonts w:ascii="Times New Roman" w:eastAsia="Times New Roman" w:hAnsi="Times New Roman" w:cs="Times New Roman"/>
          <w:sz w:val="24"/>
          <w:szCs w:val="24"/>
          <w:highlight w:val="white"/>
          <w:lang w:val="es-ES"/>
        </w:rPr>
        <w:t xml:space="preserve"> tabla</w:t>
      </w:r>
      <w:r w:rsidR="008C52A1">
        <w:rPr>
          <w:rFonts w:ascii="Times New Roman" w:eastAsia="Times New Roman" w:hAnsi="Times New Roman" w:cs="Times New Roman"/>
          <w:sz w:val="24"/>
          <w:szCs w:val="24"/>
          <w:highlight w:val="white"/>
          <w:lang w:val="es-ES"/>
        </w:rPr>
        <w:t>s</w:t>
      </w:r>
      <w:r w:rsidRPr="00571EC7">
        <w:rPr>
          <w:rFonts w:ascii="Times New Roman" w:eastAsia="Times New Roman" w:hAnsi="Times New Roman" w:cs="Times New Roman"/>
          <w:sz w:val="24"/>
          <w:szCs w:val="24"/>
          <w:highlight w:val="white"/>
          <w:lang w:val="es-ES"/>
        </w:rPr>
        <w:t xml:space="preserve"> 3 y 4.</w:t>
      </w:r>
    </w:p>
    <w:p w14:paraId="61922772" w14:textId="77777777" w:rsidR="00CC185E" w:rsidRPr="00571EC7" w:rsidRDefault="00CC185E" w:rsidP="00CC185E">
      <w:pPr>
        <w:spacing w:line="240" w:lineRule="auto"/>
        <w:ind w:firstLine="284"/>
        <w:rPr>
          <w:rFonts w:ascii="Times New Roman" w:eastAsia="Times New Roman" w:hAnsi="Times New Roman" w:cs="Times New Roman"/>
          <w:sz w:val="24"/>
          <w:szCs w:val="24"/>
          <w:highlight w:val="white"/>
          <w:lang w:val="es-ES"/>
        </w:rPr>
      </w:pPr>
    </w:p>
    <w:p w14:paraId="4AB2EDB7" w14:textId="77777777" w:rsidR="00392AC0" w:rsidRPr="00571EC7" w:rsidRDefault="003158FF" w:rsidP="00E04C8E">
      <w:pPr>
        <w:spacing w:line="240" w:lineRule="auto"/>
        <w:rPr>
          <w:rFonts w:ascii="Times New Roman" w:eastAsia="Times New Roman" w:hAnsi="Times New Roman" w:cs="Times New Roman"/>
          <w:sz w:val="24"/>
          <w:szCs w:val="24"/>
          <w:highlight w:val="white"/>
          <w:lang w:val="es-ES"/>
        </w:rPr>
      </w:pPr>
      <w:r w:rsidRPr="00571EC7">
        <w:rPr>
          <w:rFonts w:ascii="Times New Roman" w:eastAsia="Times New Roman" w:hAnsi="Times New Roman" w:cs="Times New Roman"/>
          <w:sz w:val="24"/>
          <w:szCs w:val="24"/>
          <w:highlight w:val="white"/>
          <w:lang w:val="es-ES"/>
        </w:rPr>
        <w:t>Tabla 3</w:t>
      </w:r>
    </w:p>
    <w:p w14:paraId="4D56520F" w14:textId="77777777" w:rsidR="00392AC0" w:rsidRPr="00571EC7" w:rsidRDefault="003158FF" w:rsidP="00E04C8E">
      <w:pPr>
        <w:spacing w:line="240" w:lineRule="auto"/>
        <w:rPr>
          <w:rFonts w:ascii="Times New Roman" w:eastAsia="Times New Roman" w:hAnsi="Times New Roman" w:cs="Times New Roman"/>
          <w:i/>
          <w:sz w:val="24"/>
          <w:szCs w:val="24"/>
          <w:highlight w:val="white"/>
          <w:lang w:val="es-ES"/>
        </w:rPr>
      </w:pPr>
      <w:r w:rsidRPr="00571EC7">
        <w:rPr>
          <w:rFonts w:ascii="Times New Roman" w:eastAsia="Times New Roman" w:hAnsi="Times New Roman" w:cs="Times New Roman"/>
          <w:i/>
          <w:sz w:val="24"/>
          <w:szCs w:val="24"/>
          <w:highlight w:val="white"/>
          <w:lang w:val="es-ES"/>
        </w:rPr>
        <w:t>Instrumentos de evaluación de la CV de sobrevivientes a ictus</w:t>
      </w:r>
    </w:p>
    <w:tbl>
      <w:tblPr>
        <w:tblStyle w:val="Tablaconcuadrcula"/>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87"/>
        <w:gridCol w:w="1268"/>
        <w:gridCol w:w="1361"/>
      </w:tblGrid>
      <w:tr w:rsidR="00050E2C" w:rsidRPr="00E96946" w14:paraId="323D3655" w14:textId="77777777" w:rsidTr="003158FF">
        <w:tc>
          <w:tcPr>
            <w:tcW w:w="6387" w:type="dxa"/>
            <w:tcBorders>
              <w:top w:val="single" w:sz="4" w:space="0" w:color="auto"/>
              <w:bottom w:val="single" w:sz="4" w:space="0" w:color="auto"/>
            </w:tcBorders>
          </w:tcPr>
          <w:p w14:paraId="0396D55B" w14:textId="77777777" w:rsidR="00050E2C" w:rsidRPr="00E96946" w:rsidRDefault="00050E2C" w:rsidP="00E04C8E">
            <w:pPr>
              <w:jc w:val="center"/>
              <w:rPr>
                <w:rFonts w:ascii="Times New Roman" w:hAnsi="Times New Roman" w:cs="Times New Roman"/>
                <w:szCs w:val="24"/>
                <w:shd w:val="clear" w:color="auto" w:fill="FFFFFF"/>
              </w:rPr>
            </w:pPr>
            <w:r w:rsidRPr="00E96946">
              <w:rPr>
                <w:rFonts w:ascii="Times New Roman" w:hAnsi="Times New Roman" w:cs="Times New Roman"/>
                <w:szCs w:val="24"/>
                <w:shd w:val="clear" w:color="auto" w:fill="FFFFFF"/>
              </w:rPr>
              <w:t>Instrumento/estrategia</w:t>
            </w:r>
          </w:p>
        </w:tc>
        <w:tc>
          <w:tcPr>
            <w:tcW w:w="1268" w:type="dxa"/>
            <w:tcBorders>
              <w:top w:val="single" w:sz="4" w:space="0" w:color="auto"/>
              <w:bottom w:val="single" w:sz="4" w:space="0" w:color="auto"/>
            </w:tcBorders>
          </w:tcPr>
          <w:p w14:paraId="4C83B79C" w14:textId="77777777" w:rsidR="00050E2C" w:rsidRPr="00E96946" w:rsidRDefault="00050E2C" w:rsidP="00E04C8E">
            <w:pPr>
              <w:jc w:val="center"/>
              <w:rPr>
                <w:rFonts w:ascii="Times New Roman" w:hAnsi="Times New Roman" w:cs="Times New Roman"/>
                <w:szCs w:val="24"/>
                <w:shd w:val="clear" w:color="auto" w:fill="FFFFFF"/>
              </w:rPr>
            </w:pPr>
            <w:r w:rsidRPr="00E96946">
              <w:rPr>
                <w:rFonts w:ascii="Times New Roman" w:hAnsi="Times New Roman" w:cs="Times New Roman"/>
                <w:szCs w:val="24"/>
                <w:shd w:val="clear" w:color="auto" w:fill="FFFFFF"/>
              </w:rPr>
              <w:t>Tipo de instrumento</w:t>
            </w:r>
          </w:p>
        </w:tc>
        <w:tc>
          <w:tcPr>
            <w:tcW w:w="1361" w:type="dxa"/>
            <w:tcBorders>
              <w:top w:val="single" w:sz="4" w:space="0" w:color="auto"/>
              <w:bottom w:val="single" w:sz="4" w:space="0" w:color="auto"/>
            </w:tcBorders>
          </w:tcPr>
          <w:p w14:paraId="7427B44F" w14:textId="77777777" w:rsidR="00050E2C" w:rsidRPr="00E96946" w:rsidRDefault="00050E2C" w:rsidP="00E04C8E">
            <w:pPr>
              <w:jc w:val="center"/>
              <w:rPr>
                <w:rFonts w:ascii="Times New Roman" w:hAnsi="Times New Roman" w:cs="Times New Roman"/>
                <w:szCs w:val="24"/>
                <w:shd w:val="clear" w:color="auto" w:fill="FFFFFF"/>
              </w:rPr>
            </w:pPr>
            <w:r w:rsidRPr="00E96946">
              <w:rPr>
                <w:rFonts w:ascii="Times New Roman" w:hAnsi="Times New Roman" w:cs="Times New Roman"/>
                <w:szCs w:val="24"/>
                <w:shd w:val="clear" w:color="auto" w:fill="FFFFFF"/>
              </w:rPr>
              <w:t>Frecuencia de uso</w:t>
            </w:r>
          </w:p>
        </w:tc>
      </w:tr>
      <w:tr w:rsidR="00050E2C" w:rsidRPr="00E96946" w14:paraId="31AF64ED" w14:textId="77777777" w:rsidTr="003158FF">
        <w:tc>
          <w:tcPr>
            <w:tcW w:w="6387" w:type="dxa"/>
            <w:tcBorders>
              <w:top w:val="single" w:sz="4" w:space="0" w:color="auto"/>
            </w:tcBorders>
          </w:tcPr>
          <w:p w14:paraId="715A29A0" w14:textId="77777777" w:rsidR="00050E2C" w:rsidRPr="00E96946" w:rsidRDefault="00050E2C" w:rsidP="00E04C8E">
            <w:pPr>
              <w:rPr>
                <w:rFonts w:ascii="Times New Roman" w:hAnsi="Times New Roman" w:cs="Times New Roman"/>
                <w:szCs w:val="24"/>
                <w:shd w:val="clear" w:color="auto" w:fill="FFFFFF"/>
                <w:lang w:val="en-US"/>
              </w:rPr>
            </w:pPr>
            <w:r w:rsidRPr="00E96946">
              <w:rPr>
                <w:rFonts w:ascii="Times New Roman" w:hAnsi="Times New Roman" w:cs="Times New Roman"/>
                <w:szCs w:val="24"/>
                <w:shd w:val="clear" w:color="auto" w:fill="FFFFFF"/>
                <w:lang w:val="en-US"/>
              </w:rPr>
              <w:t>The Short Form Health Survey (SF-36 y SF-12)</w:t>
            </w:r>
          </w:p>
        </w:tc>
        <w:tc>
          <w:tcPr>
            <w:tcW w:w="1268" w:type="dxa"/>
            <w:tcBorders>
              <w:top w:val="single" w:sz="4" w:space="0" w:color="auto"/>
            </w:tcBorders>
          </w:tcPr>
          <w:p w14:paraId="2AFBDBA8" w14:textId="77777777" w:rsidR="00050E2C" w:rsidRPr="00E96946" w:rsidRDefault="00050E2C" w:rsidP="00E04C8E">
            <w:pPr>
              <w:jc w:val="center"/>
              <w:rPr>
                <w:rFonts w:ascii="Times New Roman" w:hAnsi="Times New Roman" w:cs="Times New Roman"/>
                <w:szCs w:val="24"/>
                <w:shd w:val="clear" w:color="auto" w:fill="FFFFFF"/>
              </w:rPr>
            </w:pPr>
            <w:r w:rsidRPr="00E96946">
              <w:rPr>
                <w:rFonts w:ascii="Times New Roman" w:hAnsi="Times New Roman" w:cs="Times New Roman"/>
                <w:szCs w:val="24"/>
                <w:shd w:val="clear" w:color="auto" w:fill="FFFFFF"/>
              </w:rPr>
              <w:t>Genérica</w:t>
            </w:r>
          </w:p>
        </w:tc>
        <w:tc>
          <w:tcPr>
            <w:tcW w:w="1361" w:type="dxa"/>
            <w:tcBorders>
              <w:top w:val="single" w:sz="4" w:space="0" w:color="auto"/>
            </w:tcBorders>
          </w:tcPr>
          <w:p w14:paraId="1B2691AD" w14:textId="77777777" w:rsidR="00050E2C" w:rsidRPr="00E96946" w:rsidRDefault="00050E2C" w:rsidP="00E04C8E">
            <w:pPr>
              <w:jc w:val="center"/>
              <w:rPr>
                <w:rFonts w:ascii="Times New Roman" w:hAnsi="Times New Roman" w:cs="Times New Roman"/>
                <w:szCs w:val="24"/>
                <w:shd w:val="clear" w:color="auto" w:fill="FFFFFF"/>
              </w:rPr>
            </w:pPr>
            <w:r w:rsidRPr="00E96946">
              <w:rPr>
                <w:rFonts w:ascii="Times New Roman" w:hAnsi="Times New Roman" w:cs="Times New Roman"/>
                <w:szCs w:val="24"/>
                <w:shd w:val="clear" w:color="auto" w:fill="FFFFFF"/>
              </w:rPr>
              <w:t>29%</w:t>
            </w:r>
          </w:p>
        </w:tc>
      </w:tr>
      <w:tr w:rsidR="00050E2C" w:rsidRPr="00E96946" w14:paraId="7C57D5B1" w14:textId="77777777" w:rsidTr="003158FF">
        <w:tc>
          <w:tcPr>
            <w:tcW w:w="6387" w:type="dxa"/>
          </w:tcPr>
          <w:p w14:paraId="30BFB216" w14:textId="77777777" w:rsidR="00050E2C" w:rsidRPr="00E96946" w:rsidRDefault="00050E2C" w:rsidP="00E04C8E">
            <w:pPr>
              <w:rPr>
                <w:rFonts w:ascii="Times New Roman" w:hAnsi="Times New Roman" w:cs="Times New Roman"/>
                <w:szCs w:val="24"/>
                <w:shd w:val="clear" w:color="auto" w:fill="FFFFFF"/>
                <w:lang w:val="en-US"/>
              </w:rPr>
            </w:pPr>
            <w:r w:rsidRPr="00E96946">
              <w:rPr>
                <w:rFonts w:ascii="Times New Roman" w:hAnsi="Times New Roman" w:cs="Times New Roman"/>
                <w:szCs w:val="24"/>
                <w:shd w:val="clear" w:color="auto" w:fill="FFFFFF"/>
                <w:lang w:val="en-US"/>
              </w:rPr>
              <w:t>Stroke Specific Quality of Life Scale (SS-QOL)</w:t>
            </w:r>
          </w:p>
        </w:tc>
        <w:tc>
          <w:tcPr>
            <w:tcW w:w="1268" w:type="dxa"/>
          </w:tcPr>
          <w:p w14:paraId="451FD59A" w14:textId="77777777" w:rsidR="00050E2C" w:rsidRPr="00E96946" w:rsidRDefault="00050E2C" w:rsidP="00E04C8E">
            <w:pPr>
              <w:jc w:val="center"/>
              <w:rPr>
                <w:rFonts w:ascii="Times New Roman" w:hAnsi="Times New Roman" w:cs="Times New Roman"/>
                <w:szCs w:val="24"/>
                <w:shd w:val="clear" w:color="auto" w:fill="FFFFFF"/>
              </w:rPr>
            </w:pPr>
            <w:r w:rsidRPr="00E96946">
              <w:rPr>
                <w:rFonts w:ascii="Times New Roman" w:hAnsi="Times New Roman" w:cs="Times New Roman"/>
                <w:szCs w:val="24"/>
                <w:shd w:val="clear" w:color="auto" w:fill="FFFFFF"/>
              </w:rPr>
              <w:t>Específica</w:t>
            </w:r>
          </w:p>
        </w:tc>
        <w:tc>
          <w:tcPr>
            <w:tcW w:w="1361" w:type="dxa"/>
          </w:tcPr>
          <w:p w14:paraId="71524617" w14:textId="77777777" w:rsidR="00050E2C" w:rsidRPr="00E96946" w:rsidRDefault="00050E2C" w:rsidP="00E04C8E">
            <w:pPr>
              <w:jc w:val="center"/>
              <w:rPr>
                <w:rFonts w:ascii="Times New Roman" w:hAnsi="Times New Roman" w:cs="Times New Roman"/>
                <w:szCs w:val="24"/>
                <w:shd w:val="clear" w:color="auto" w:fill="FFFFFF"/>
              </w:rPr>
            </w:pPr>
            <w:r w:rsidRPr="00E96946">
              <w:rPr>
                <w:rFonts w:ascii="Times New Roman" w:hAnsi="Times New Roman" w:cs="Times New Roman"/>
                <w:szCs w:val="24"/>
                <w:shd w:val="clear" w:color="auto" w:fill="FFFFFF"/>
              </w:rPr>
              <w:t>25 %</w:t>
            </w:r>
          </w:p>
        </w:tc>
      </w:tr>
      <w:tr w:rsidR="00050E2C" w:rsidRPr="00E96946" w14:paraId="74913A3C" w14:textId="77777777" w:rsidTr="003158FF">
        <w:tc>
          <w:tcPr>
            <w:tcW w:w="6387" w:type="dxa"/>
          </w:tcPr>
          <w:p w14:paraId="50ADD286" w14:textId="77777777" w:rsidR="00050E2C" w:rsidRPr="00E96946" w:rsidRDefault="00050E2C" w:rsidP="00E04C8E">
            <w:pPr>
              <w:rPr>
                <w:rFonts w:ascii="Times New Roman" w:hAnsi="Times New Roman" w:cs="Times New Roman"/>
                <w:szCs w:val="24"/>
                <w:shd w:val="clear" w:color="auto" w:fill="FFFFFF"/>
              </w:rPr>
            </w:pPr>
            <w:proofErr w:type="spellStart"/>
            <w:r w:rsidRPr="00E96946">
              <w:rPr>
                <w:rFonts w:ascii="Times New Roman" w:hAnsi="Times New Roman" w:cs="Times New Roman"/>
                <w:szCs w:val="24"/>
                <w:shd w:val="clear" w:color="auto" w:fill="FFFFFF"/>
              </w:rPr>
              <w:t>Euroqol</w:t>
            </w:r>
            <w:proofErr w:type="spellEnd"/>
            <w:r w:rsidRPr="00E96946">
              <w:rPr>
                <w:rFonts w:ascii="Times New Roman" w:hAnsi="Times New Roman" w:cs="Times New Roman"/>
                <w:szCs w:val="24"/>
                <w:shd w:val="clear" w:color="auto" w:fill="FFFFFF"/>
              </w:rPr>
              <w:t xml:space="preserve"> (EQ-5D),</w:t>
            </w:r>
          </w:p>
        </w:tc>
        <w:tc>
          <w:tcPr>
            <w:tcW w:w="1268" w:type="dxa"/>
          </w:tcPr>
          <w:p w14:paraId="377235D2" w14:textId="77777777" w:rsidR="00050E2C" w:rsidRPr="00E96946" w:rsidRDefault="00050E2C" w:rsidP="00E04C8E">
            <w:pPr>
              <w:jc w:val="center"/>
              <w:rPr>
                <w:rFonts w:ascii="Times New Roman" w:hAnsi="Times New Roman" w:cs="Times New Roman"/>
                <w:szCs w:val="24"/>
                <w:shd w:val="clear" w:color="auto" w:fill="FFFFFF"/>
              </w:rPr>
            </w:pPr>
            <w:r w:rsidRPr="00E96946">
              <w:rPr>
                <w:rFonts w:ascii="Times New Roman" w:hAnsi="Times New Roman" w:cs="Times New Roman"/>
                <w:szCs w:val="24"/>
                <w:shd w:val="clear" w:color="auto" w:fill="FFFFFF"/>
              </w:rPr>
              <w:t>Genérica</w:t>
            </w:r>
          </w:p>
        </w:tc>
        <w:tc>
          <w:tcPr>
            <w:tcW w:w="1361" w:type="dxa"/>
          </w:tcPr>
          <w:p w14:paraId="33879CA5" w14:textId="77777777" w:rsidR="00050E2C" w:rsidRPr="00E96946" w:rsidRDefault="00050E2C" w:rsidP="00E04C8E">
            <w:pPr>
              <w:jc w:val="center"/>
              <w:rPr>
                <w:rFonts w:ascii="Times New Roman" w:hAnsi="Times New Roman" w:cs="Times New Roman"/>
                <w:szCs w:val="24"/>
                <w:shd w:val="clear" w:color="auto" w:fill="FFFFFF"/>
              </w:rPr>
            </w:pPr>
            <w:r w:rsidRPr="00E96946">
              <w:rPr>
                <w:rFonts w:ascii="Times New Roman" w:hAnsi="Times New Roman" w:cs="Times New Roman"/>
                <w:szCs w:val="24"/>
                <w:shd w:val="clear" w:color="auto" w:fill="FFFFFF"/>
              </w:rPr>
              <w:t>15%</w:t>
            </w:r>
          </w:p>
        </w:tc>
      </w:tr>
      <w:tr w:rsidR="00050E2C" w:rsidRPr="00E96946" w14:paraId="6E14AEAD" w14:textId="77777777" w:rsidTr="003158FF">
        <w:tc>
          <w:tcPr>
            <w:tcW w:w="6387" w:type="dxa"/>
          </w:tcPr>
          <w:p w14:paraId="0273F6E7" w14:textId="77777777" w:rsidR="00050E2C" w:rsidRPr="00E96946" w:rsidRDefault="00050E2C" w:rsidP="00E04C8E">
            <w:pPr>
              <w:rPr>
                <w:rFonts w:ascii="Times New Roman" w:hAnsi="Times New Roman" w:cs="Times New Roman"/>
                <w:szCs w:val="24"/>
                <w:shd w:val="clear" w:color="auto" w:fill="FFFFFF"/>
              </w:rPr>
            </w:pPr>
            <w:r w:rsidRPr="00E96946">
              <w:rPr>
                <w:rFonts w:ascii="Times New Roman" w:hAnsi="Times New Roman" w:cs="Times New Roman"/>
                <w:szCs w:val="24"/>
                <w:shd w:val="clear" w:color="auto" w:fill="FFFFFF"/>
              </w:rPr>
              <w:t>Escala de Calidad de Vida para el ictus (ECVI - 38)</w:t>
            </w:r>
          </w:p>
        </w:tc>
        <w:tc>
          <w:tcPr>
            <w:tcW w:w="1268" w:type="dxa"/>
          </w:tcPr>
          <w:p w14:paraId="35D3ACFF" w14:textId="77777777" w:rsidR="00050E2C" w:rsidRPr="00E96946" w:rsidRDefault="00050E2C" w:rsidP="00E04C8E">
            <w:pPr>
              <w:jc w:val="center"/>
              <w:rPr>
                <w:rFonts w:ascii="Times New Roman" w:hAnsi="Times New Roman" w:cs="Times New Roman"/>
                <w:szCs w:val="24"/>
                <w:shd w:val="clear" w:color="auto" w:fill="FFFFFF"/>
              </w:rPr>
            </w:pPr>
            <w:r w:rsidRPr="00E96946">
              <w:rPr>
                <w:rFonts w:ascii="Times New Roman" w:hAnsi="Times New Roman" w:cs="Times New Roman"/>
                <w:szCs w:val="24"/>
                <w:shd w:val="clear" w:color="auto" w:fill="FFFFFF"/>
              </w:rPr>
              <w:t>Específica</w:t>
            </w:r>
          </w:p>
        </w:tc>
        <w:tc>
          <w:tcPr>
            <w:tcW w:w="1361" w:type="dxa"/>
          </w:tcPr>
          <w:p w14:paraId="14A08B82" w14:textId="77777777" w:rsidR="00050E2C" w:rsidRPr="00E96946" w:rsidRDefault="00050E2C" w:rsidP="00E04C8E">
            <w:pPr>
              <w:jc w:val="center"/>
              <w:rPr>
                <w:rFonts w:ascii="Times New Roman" w:hAnsi="Times New Roman" w:cs="Times New Roman"/>
                <w:szCs w:val="24"/>
                <w:shd w:val="clear" w:color="auto" w:fill="FFFFFF"/>
              </w:rPr>
            </w:pPr>
            <w:r w:rsidRPr="00E96946">
              <w:rPr>
                <w:rFonts w:ascii="Times New Roman" w:hAnsi="Times New Roman" w:cs="Times New Roman"/>
                <w:szCs w:val="24"/>
                <w:shd w:val="clear" w:color="auto" w:fill="FFFFFF"/>
              </w:rPr>
              <w:t>6%</w:t>
            </w:r>
          </w:p>
        </w:tc>
      </w:tr>
      <w:tr w:rsidR="00050E2C" w:rsidRPr="00E96946" w14:paraId="060AE458" w14:textId="77777777" w:rsidTr="003158FF">
        <w:tc>
          <w:tcPr>
            <w:tcW w:w="6387" w:type="dxa"/>
          </w:tcPr>
          <w:p w14:paraId="2A7E0262" w14:textId="77777777" w:rsidR="00050E2C" w:rsidRPr="00E96946" w:rsidRDefault="00050E2C" w:rsidP="00E04C8E">
            <w:pPr>
              <w:rPr>
                <w:rFonts w:ascii="Times New Roman" w:hAnsi="Times New Roman" w:cs="Times New Roman"/>
                <w:szCs w:val="24"/>
                <w:shd w:val="clear" w:color="auto" w:fill="FFFFFF"/>
                <w:lang w:val="en-US"/>
              </w:rPr>
            </w:pPr>
            <w:r w:rsidRPr="00E96946">
              <w:rPr>
                <w:rFonts w:ascii="Times New Roman" w:hAnsi="Times New Roman" w:cs="Times New Roman"/>
                <w:szCs w:val="24"/>
                <w:shd w:val="clear" w:color="auto" w:fill="FFFFFF"/>
                <w:lang w:val="en-US"/>
              </w:rPr>
              <w:t>The World Health Organization Quality of Life (</w:t>
            </w:r>
            <w:proofErr w:type="spellStart"/>
            <w:r w:rsidRPr="00E96946">
              <w:rPr>
                <w:rFonts w:ascii="Times New Roman" w:hAnsi="Times New Roman" w:cs="Times New Roman"/>
                <w:szCs w:val="24"/>
                <w:shd w:val="clear" w:color="auto" w:fill="FFFFFF"/>
                <w:lang w:val="en-US"/>
              </w:rPr>
              <w:t>WHOQoL</w:t>
            </w:r>
            <w:proofErr w:type="spellEnd"/>
            <w:r w:rsidRPr="00E96946">
              <w:rPr>
                <w:rFonts w:ascii="Times New Roman" w:hAnsi="Times New Roman" w:cs="Times New Roman"/>
                <w:szCs w:val="24"/>
                <w:shd w:val="clear" w:color="auto" w:fill="FFFFFF"/>
                <w:lang w:val="en-US"/>
              </w:rPr>
              <w:t xml:space="preserve"> </w:t>
            </w:r>
            <w:proofErr w:type="spellStart"/>
            <w:r w:rsidRPr="00E96946">
              <w:rPr>
                <w:rFonts w:ascii="Times New Roman" w:hAnsi="Times New Roman" w:cs="Times New Roman"/>
                <w:szCs w:val="24"/>
                <w:shd w:val="clear" w:color="auto" w:fill="FFFFFF"/>
                <w:lang w:val="en-US"/>
              </w:rPr>
              <w:t>Bref</w:t>
            </w:r>
            <w:proofErr w:type="spellEnd"/>
            <w:r w:rsidRPr="00E96946">
              <w:rPr>
                <w:rFonts w:ascii="Times New Roman" w:hAnsi="Times New Roman" w:cs="Times New Roman"/>
                <w:szCs w:val="24"/>
                <w:shd w:val="clear" w:color="auto" w:fill="FFFFFF"/>
                <w:lang w:val="en-US"/>
              </w:rPr>
              <w:t>)</w:t>
            </w:r>
          </w:p>
        </w:tc>
        <w:tc>
          <w:tcPr>
            <w:tcW w:w="1268" w:type="dxa"/>
          </w:tcPr>
          <w:p w14:paraId="3F2E33DB" w14:textId="77777777" w:rsidR="00050E2C" w:rsidRPr="00E96946" w:rsidRDefault="00050E2C" w:rsidP="00E04C8E">
            <w:pPr>
              <w:jc w:val="center"/>
              <w:rPr>
                <w:rFonts w:ascii="Times New Roman" w:hAnsi="Times New Roman" w:cs="Times New Roman"/>
                <w:szCs w:val="24"/>
                <w:shd w:val="clear" w:color="auto" w:fill="FFFFFF"/>
              </w:rPr>
            </w:pPr>
            <w:r w:rsidRPr="00E96946">
              <w:rPr>
                <w:rFonts w:ascii="Times New Roman" w:hAnsi="Times New Roman" w:cs="Times New Roman"/>
                <w:szCs w:val="24"/>
                <w:shd w:val="clear" w:color="auto" w:fill="FFFFFF"/>
              </w:rPr>
              <w:t>Genérica</w:t>
            </w:r>
          </w:p>
        </w:tc>
        <w:tc>
          <w:tcPr>
            <w:tcW w:w="1361" w:type="dxa"/>
          </w:tcPr>
          <w:p w14:paraId="6A88329F" w14:textId="77777777" w:rsidR="00050E2C" w:rsidRPr="00E96946" w:rsidRDefault="00050E2C" w:rsidP="00E04C8E">
            <w:pPr>
              <w:jc w:val="center"/>
              <w:rPr>
                <w:rFonts w:ascii="Times New Roman" w:hAnsi="Times New Roman" w:cs="Times New Roman"/>
                <w:szCs w:val="24"/>
                <w:shd w:val="clear" w:color="auto" w:fill="FFFFFF"/>
              </w:rPr>
            </w:pPr>
            <w:r w:rsidRPr="00E96946">
              <w:rPr>
                <w:rFonts w:ascii="Times New Roman" w:hAnsi="Times New Roman" w:cs="Times New Roman"/>
                <w:szCs w:val="24"/>
                <w:shd w:val="clear" w:color="auto" w:fill="FFFFFF"/>
              </w:rPr>
              <w:t>6%</w:t>
            </w:r>
          </w:p>
        </w:tc>
      </w:tr>
      <w:tr w:rsidR="00050E2C" w:rsidRPr="00E96946" w14:paraId="02FF2E07" w14:textId="77777777" w:rsidTr="003158FF">
        <w:tc>
          <w:tcPr>
            <w:tcW w:w="6387" w:type="dxa"/>
          </w:tcPr>
          <w:p w14:paraId="6AE6AAA1" w14:textId="77777777" w:rsidR="00050E2C" w:rsidRPr="00E96946" w:rsidRDefault="00050E2C" w:rsidP="00E04C8E">
            <w:pPr>
              <w:rPr>
                <w:rFonts w:ascii="Times New Roman" w:hAnsi="Times New Roman" w:cs="Times New Roman"/>
                <w:szCs w:val="24"/>
                <w:shd w:val="clear" w:color="auto" w:fill="FFFFFF"/>
                <w:lang w:val="en-US"/>
              </w:rPr>
            </w:pPr>
            <w:r w:rsidRPr="00E96946">
              <w:rPr>
                <w:rFonts w:ascii="Times New Roman" w:hAnsi="Times New Roman" w:cs="Times New Roman"/>
                <w:szCs w:val="24"/>
                <w:shd w:val="clear" w:color="auto" w:fill="FFFFFF"/>
                <w:lang w:val="en-US"/>
              </w:rPr>
              <w:t>Newcastle Stroke-Specific Quality of Life Measure (NEWSQOL)</w:t>
            </w:r>
          </w:p>
        </w:tc>
        <w:tc>
          <w:tcPr>
            <w:tcW w:w="1268" w:type="dxa"/>
          </w:tcPr>
          <w:p w14:paraId="2E2CD834" w14:textId="77777777" w:rsidR="00050E2C" w:rsidRPr="00E96946" w:rsidRDefault="00050E2C" w:rsidP="00E04C8E">
            <w:pPr>
              <w:jc w:val="center"/>
              <w:rPr>
                <w:rFonts w:ascii="Times New Roman" w:hAnsi="Times New Roman" w:cs="Times New Roman"/>
                <w:szCs w:val="24"/>
                <w:shd w:val="clear" w:color="auto" w:fill="FFFFFF"/>
              </w:rPr>
            </w:pPr>
            <w:r w:rsidRPr="00E96946">
              <w:rPr>
                <w:rFonts w:ascii="Times New Roman" w:hAnsi="Times New Roman" w:cs="Times New Roman"/>
                <w:szCs w:val="24"/>
                <w:shd w:val="clear" w:color="auto" w:fill="FFFFFF"/>
              </w:rPr>
              <w:t>Específica</w:t>
            </w:r>
          </w:p>
        </w:tc>
        <w:tc>
          <w:tcPr>
            <w:tcW w:w="1361" w:type="dxa"/>
          </w:tcPr>
          <w:p w14:paraId="096F0428" w14:textId="77777777" w:rsidR="00050E2C" w:rsidRPr="00E96946" w:rsidRDefault="00050E2C" w:rsidP="00E04C8E">
            <w:pPr>
              <w:jc w:val="center"/>
              <w:rPr>
                <w:rFonts w:ascii="Times New Roman" w:hAnsi="Times New Roman" w:cs="Times New Roman"/>
                <w:szCs w:val="24"/>
                <w:shd w:val="clear" w:color="auto" w:fill="FFFFFF"/>
              </w:rPr>
            </w:pPr>
            <w:r w:rsidRPr="00E96946">
              <w:rPr>
                <w:rFonts w:ascii="Times New Roman" w:hAnsi="Times New Roman" w:cs="Times New Roman"/>
                <w:szCs w:val="24"/>
                <w:shd w:val="clear" w:color="auto" w:fill="FFFFFF"/>
              </w:rPr>
              <w:t>2%</w:t>
            </w:r>
          </w:p>
        </w:tc>
      </w:tr>
      <w:tr w:rsidR="00050E2C" w:rsidRPr="00E96946" w14:paraId="74D9A11B" w14:textId="77777777" w:rsidTr="003158FF">
        <w:tc>
          <w:tcPr>
            <w:tcW w:w="6387" w:type="dxa"/>
          </w:tcPr>
          <w:p w14:paraId="12957E90" w14:textId="77777777" w:rsidR="00050E2C" w:rsidRPr="00E96946" w:rsidRDefault="00050E2C" w:rsidP="00E04C8E">
            <w:pPr>
              <w:rPr>
                <w:rFonts w:ascii="Times New Roman" w:hAnsi="Times New Roman" w:cs="Times New Roman"/>
                <w:szCs w:val="24"/>
                <w:shd w:val="clear" w:color="auto" w:fill="FFFFFF"/>
                <w:lang w:val="en-US"/>
              </w:rPr>
            </w:pPr>
            <w:r w:rsidRPr="00E96946">
              <w:rPr>
                <w:rFonts w:ascii="Times New Roman" w:hAnsi="Times New Roman" w:cs="Times New Roman"/>
                <w:szCs w:val="24"/>
                <w:shd w:val="clear" w:color="auto" w:fill="FFFFFF"/>
                <w:lang w:val="en-US"/>
              </w:rPr>
              <w:t>Assessment of Quality of Life  (</w:t>
            </w:r>
            <w:proofErr w:type="spellStart"/>
            <w:r w:rsidRPr="00E96946">
              <w:rPr>
                <w:rFonts w:ascii="Times New Roman" w:hAnsi="Times New Roman" w:cs="Times New Roman"/>
                <w:szCs w:val="24"/>
                <w:shd w:val="clear" w:color="auto" w:fill="FFFFFF"/>
                <w:lang w:val="en-US"/>
              </w:rPr>
              <w:t>AQoL</w:t>
            </w:r>
            <w:proofErr w:type="spellEnd"/>
            <w:r w:rsidRPr="00E96946">
              <w:rPr>
                <w:rFonts w:ascii="Times New Roman" w:hAnsi="Times New Roman" w:cs="Times New Roman"/>
                <w:szCs w:val="24"/>
                <w:shd w:val="clear" w:color="auto" w:fill="FFFFFF"/>
                <w:lang w:val="en-US"/>
              </w:rPr>
              <w:t>)</w:t>
            </w:r>
          </w:p>
        </w:tc>
        <w:tc>
          <w:tcPr>
            <w:tcW w:w="1268" w:type="dxa"/>
          </w:tcPr>
          <w:p w14:paraId="0C2520C0" w14:textId="77777777" w:rsidR="00050E2C" w:rsidRPr="00E96946" w:rsidRDefault="00050E2C" w:rsidP="00E04C8E">
            <w:pPr>
              <w:jc w:val="center"/>
              <w:rPr>
                <w:rFonts w:ascii="Times New Roman" w:hAnsi="Times New Roman" w:cs="Times New Roman"/>
                <w:szCs w:val="24"/>
                <w:shd w:val="clear" w:color="auto" w:fill="FFFFFF"/>
              </w:rPr>
            </w:pPr>
            <w:r w:rsidRPr="00E96946">
              <w:rPr>
                <w:rFonts w:ascii="Times New Roman" w:hAnsi="Times New Roman" w:cs="Times New Roman"/>
                <w:szCs w:val="24"/>
                <w:shd w:val="clear" w:color="auto" w:fill="FFFFFF"/>
              </w:rPr>
              <w:t>Genérica</w:t>
            </w:r>
          </w:p>
        </w:tc>
        <w:tc>
          <w:tcPr>
            <w:tcW w:w="1361" w:type="dxa"/>
          </w:tcPr>
          <w:p w14:paraId="07662658" w14:textId="77777777" w:rsidR="00050E2C" w:rsidRPr="00E96946" w:rsidRDefault="00050E2C" w:rsidP="00E04C8E">
            <w:pPr>
              <w:jc w:val="center"/>
              <w:rPr>
                <w:rFonts w:ascii="Times New Roman" w:hAnsi="Times New Roman" w:cs="Times New Roman"/>
                <w:szCs w:val="24"/>
                <w:shd w:val="clear" w:color="auto" w:fill="FFFFFF"/>
              </w:rPr>
            </w:pPr>
            <w:r w:rsidRPr="00E96946">
              <w:rPr>
                <w:rFonts w:ascii="Times New Roman" w:hAnsi="Times New Roman" w:cs="Times New Roman"/>
                <w:szCs w:val="24"/>
                <w:shd w:val="clear" w:color="auto" w:fill="FFFFFF"/>
              </w:rPr>
              <w:t>4%</w:t>
            </w:r>
          </w:p>
        </w:tc>
      </w:tr>
      <w:tr w:rsidR="00050E2C" w:rsidRPr="00E96946" w14:paraId="0EBBA455" w14:textId="77777777" w:rsidTr="003158FF">
        <w:tc>
          <w:tcPr>
            <w:tcW w:w="6387" w:type="dxa"/>
          </w:tcPr>
          <w:p w14:paraId="5C069047" w14:textId="77777777" w:rsidR="00050E2C" w:rsidRPr="00E96946" w:rsidRDefault="00050E2C" w:rsidP="00E04C8E">
            <w:pPr>
              <w:rPr>
                <w:rFonts w:ascii="Times New Roman" w:hAnsi="Times New Roman" w:cs="Times New Roman"/>
                <w:szCs w:val="24"/>
                <w:shd w:val="clear" w:color="auto" w:fill="FFFFFF"/>
              </w:rPr>
            </w:pPr>
            <w:proofErr w:type="spellStart"/>
            <w:r w:rsidRPr="00E96946">
              <w:rPr>
                <w:rFonts w:ascii="Times New Roman" w:hAnsi="Times New Roman" w:cs="Times New Roman"/>
                <w:szCs w:val="24"/>
                <w:shd w:val="clear" w:color="auto" w:fill="FFFFFF"/>
              </w:rPr>
              <w:lastRenderedPageBreak/>
              <w:t>Stroke</w:t>
            </w:r>
            <w:proofErr w:type="spellEnd"/>
            <w:r w:rsidRPr="00E96946">
              <w:rPr>
                <w:rFonts w:ascii="Times New Roman" w:hAnsi="Times New Roman" w:cs="Times New Roman"/>
                <w:szCs w:val="24"/>
                <w:shd w:val="clear" w:color="auto" w:fill="FFFFFF"/>
              </w:rPr>
              <w:t> </w:t>
            </w:r>
            <w:proofErr w:type="spellStart"/>
            <w:r w:rsidRPr="00E96946">
              <w:rPr>
                <w:rFonts w:ascii="Times New Roman" w:hAnsi="Times New Roman" w:cs="Times New Roman"/>
                <w:szCs w:val="24"/>
                <w:shd w:val="clear" w:color="auto" w:fill="FFFFFF"/>
              </w:rPr>
              <w:t>Impact</w:t>
            </w:r>
            <w:proofErr w:type="spellEnd"/>
            <w:r w:rsidRPr="00E96946">
              <w:rPr>
                <w:rFonts w:ascii="Times New Roman" w:hAnsi="Times New Roman" w:cs="Times New Roman"/>
                <w:szCs w:val="24"/>
                <w:shd w:val="clear" w:color="auto" w:fill="FFFFFF"/>
              </w:rPr>
              <w:t> </w:t>
            </w:r>
            <w:proofErr w:type="spellStart"/>
            <w:r w:rsidRPr="00E96946">
              <w:rPr>
                <w:rFonts w:ascii="Times New Roman" w:hAnsi="Times New Roman" w:cs="Times New Roman"/>
                <w:szCs w:val="24"/>
                <w:shd w:val="clear" w:color="auto" w:fill="FFFFFF"/>
              </w:rPr>
              <w:t>Scale</w:t>
            </w:r>
            <w:proofErr w:type="spellEnd"/>
            <w:r w:rsidRPr="00E96946">
              <w:rPr>
                <w:rFonts w:ascii="Times New Roman" w:hAnsi="Times New Roman" w:cs="Times New Roman"/>
                <w:szCs w:val="24"/>
                <w:shd w:val="clear" w:color="auto" w:fill="FFFFFF"/>
              </w:rPr>
              <w:t xml:space="preserve"> (SIS) </w:t>
            </w:r>
          </w:p>
        </w:tc>
        <w:tc>
          <w:tcPr>
            <w:tcW w:w="1268" w:type="dxa"/>
          </w:tcPr>
          <w:p w14:paraId="02D9DD39" w14:textId="77777777" w:rsidR="00050E2C" w:rsidRPr="00E96946" w:rsidRDefault="00050E2C" w:rsidP="00E04C8E">
            <w:pPr>
              <w:jc w:val="center"/>
              <w:rPr>
                <w:rFonts w:ascii="Times New Roman" w:hAnsi="Times New Roman" w:cs="Times New Roman"/>
                <w:szCs w:val="24"/>
                <w:shd w:val="clear" w:color="auto" w:fill="FFFFFF"/>
              </w:rPr>
            </w:pPr>
            <w:r w:rsidRPr="00E96946">
              <w:rPr>
                <w:rFonts w:ascii="Times New Roman" w:hAnsi="Times New Roman" w:cs="Times New Roman"/>
                <w:szCs w:val="24"/>
                <w:shd w:val="clear" w:color="auto" w:fill="FFFFFF"/>
              </w:rPr>
              <w:t>Específica</w:t>
            </w:r>
          </w:p>
        </w:tc>
        <w:tc>
          <w:tcPr>
            <w:tcW w:w="1361" w:type="dxa"/>
          </w:tcPr>
          <w:p w14:paraId="7B08769F" w14:textId="77777777" w:rsidR="00050E2C" w:rsidRPr="00E96946" w:rsidRDefault="00050E2C" w:rsidP="00E04C8E">
            <w:pPr>
              <w:jc w:val="center"/>
              <w:rPr>
                <w:rFonts w:ascii="Times New Roman" w:hAnsi="Times New Roman" w:cs="Times New Roman"/>
                <w:szCs w:val="24"/>
                <w:shd w:val="clear" w:color="auto" w:fill="FFFFFF"/>
              </w:rPr>
            </w:pPr>
            <w:r w:rsidRPr="00E96946">
              <w:rPr>
                <w:rFonts w:ascii="Times New Roman" w:hAnsi="Times New Roman" w:cs="Times New Roman"/>
                <w:szCs w:val="24"/>
                <w:shd w:val="clear" w:color="auto" w:fill="FFFFFF"/>
              </w:rPr>
              <w:t>4%</w:t>
            </w:r>
          </w:p>
        </w:tc>
      </w:tr>
      <w:tr w:rsidR="00050E2C" w:rsidRPr="00E96946" w14:paraId="4CB60B71" w14:textId="77777777" w:rsidTr="003158FF">
        <w:tc>
          <w:tcPr>
            <w:tcW w:w="6387" w:type="dxa"/>
          </w:tcPr>
          <w:p w14:paraId="4F9C10F1" w14:textId="77777777" w:rsidR="00050E2C" w:rsidRPr="00E96946" w:rsidRDefault="00050E2C" w:rsidP="00E04C8E">
            <w:pPr>
              <w:rPr>
                <w:rFonts w:ascii="Times New Roman" w:hAnsi="Times New Roman" w:cs="Times New Roman"/>
                <w:szCs w:val="24"/>
                <w:shd w:val="clear" w:color="auto" w:fill="FFFFFF"/>
              </w:rPr>
            </w:pPr>
            <w:r w:rsidRPr="00E96946">
              <w:rPr>
                <w:rFonts w:ascii="Times New Roman" w:hAnsi="Times New Roman" w:cs="Times New Roman"/>
                <w:szCs w:val="24"/>
                <w:shd w:val="clear" w:color="auto" w:fill="FFFFFF"/>
              </w:rPr>
              <w:t>Encuesta</w:t>
            </w:r>
          </w:p>
        </w:tc>
        <w:tc>
          <w:tcPr>
            <w:tcW w:w="1268" w:type="dxa"/>
          </w:tcPr>
          <w:p w14:paraId="3142D301" w14:textId="77777777" w:rsidR="00050E2C" w:rsidRPr="00E96946" w:rsidRDefault="00050E2C" w:rsidP="00E04C8E">
            <w:pPr>
              <w:jc w:val="center"/>
              <w:rPr>
                <w:rFonts w:ascii="Times New Roman" w:hAnsi="Times New Roman" w:cs="Times New Roman"/>
                <w:szCs w:val="24"/>
                <w:shd w:val="clear" w:color="auto" w:fill="FFFFFF"/>
              </w:rPr>
            </w:pPr>
            <w:r w:rsidRPr="00E96946">
              <w:rPr>
                <w:rFonts w:ascii="Times New Roman" w:hAnsi="Times New Roman" w:cs="Times New Roman"/>
                <w:szCs w:val="24"/>
                <w:shd w:val="clear" w:color="auto" w:fill="FFFFFF"/>
              </w:rPr>
              <w:t>-</w:t>
            </w:r>
          </w:p>
        </w:tc>
        <w:tc>
          <w:tcPr>
            <w:tcW w:w="1361" w:type="dxa"/>
          </w:tcPr>
          <w:p w14:paraId="6BA5A4F4" w14:textId="77777777" w:rsidR="00050E2C" w:rsidRPr="00E96946" w:rsidRDefault="00050E2C" w:rsidP="00E04C8E">
            <w:pPr>
              <w:jc w:val="center"/>
              <w:rPr>
                <w:rFonts w:ascii="Times New Roman" w:hAnsi="Times New Roman" w:cs="Times New Roman"/>
                <w:szCs w:val="24"/>
                <w:shd w:val="clear" w:color="auto" w:fill="FFFFFF"/>
              </w:rPr>
            </w:pPr>
            <w:r w:rsidRPr="00E96946">
              <w:rPr>
                <w:rFonts w:ascii="Times New Roman" w:hAnsi="Times New Roman" w:cs="Times New Roman"/>
                <w:szCs w:val="24"/>
                <w:shd w:val="clear" w:color="auto" w:fill="FFFFFF"/>
              </w:rPr>
              <w:t>2%</w:t>
            </w:r>
          </w:p>
        </w:tc>
      </w:tr>
      <w:tr w:rsidR="00050E2C" w:rsidRPr="00E96946" w14:paraId="09E3D8B2" w14:textId="77777777" w:rsidTr="003158FF">
        <w:tc>
          <w:tcPr>
            <w:tcW w:w="6387" w:type="dxa"/>
          </w:tcPr>
          <w:p w14:paraId="7EE1CFFB" w14:textId="77777777" w:rsidR="00050E2C" w:rsidRPr="00E96946" w:rsidRDefault="00050E2C" w:rsidP="00E04C8E">
            <w:pPr>
              <w:rPr>
                <w:rFonts w:ascii="Times New Roman" w:hAnsi="Times New Roman" w:cs="Times New Roman"/>
                <w:szCs w:val="24"/>
                <w:shd w:val="clear" w:color="auto" w:fill="FFFFFF"/>
                <w:lang w:val="en-US"/>
              </w:rPr>
            </w:pPr>
            <w:r w:rsidRPr="00E96946">
              <w:rPr>
                <w:rFonts w:ascii="Times New Roman" w:hAnsi="Times New Roman" w:cs="Times New Roman"/>
                <w:szCs w:val="24"/>
                <w:shd w:val="clear" w:color="auto" w:fill="FFFFFF"/>
                <w:lang w:val="en-US"/>
              </w:rPr>
              <w:t>Health-Related Quality of Life In Stroke Patients(HRQOLISP)</w:t>
            </w:r>
          </w:p>
        </w:tc>
        <w:tc>
          <w:tcPr>
            <w:tcW w:w="1268" w:type="dxa"/>
          </w:tcPr>
          <w:p w14:paraId="37F4B989" w14:textId="77777777" w:rsidR="00050E2C" w:rsidRPr="00E96946" w:rsidRDefault="00050E2C" w:rsidP="00E04C8E">
            <w:pPr>
              <w:jc w:val="center"/>
              <w:rPr>
                <w:rFonts w:ascii="Times New Roman" w:hAnsi="Times New Roman" w:cs="Times New Roman"/>
                <w:szCs w:val="24"/>
                <w:shd w:val="clear" w:color="auto" w:fill="FFFFFF"/>
              </w:rPr>
            </w:pPr>
            <w:r w:rsidRPr="00E96946">
              <w:rPr>
                <w:rFonts w:ascii="Times New Roman" w:hAnsi="Times New Roman" w:cs="Times New Roman"/>
                <w:szCs w:val="24"/>
                <w:shd w:val="clear" w:color="auto" w:fill="FFFFFF"/>
              </w:rPr>
              <w:t>Específica</w:t>
            </w:r>
          </w:p>
        </w:tc>
        <w:tc>
          <w:tcPr>
            <w:tcW w:w="1361" w:type="dxa"/>
          </w:tcPr>
          <w:p w14:paraId="427E7F3B" w14:textId="77777777" w:rsidR="00050E2C" w:rsidRPr="00E96946" w:rsidRDefault="00050E2C" w:rsidP="00E04C8E">
            <w:pPr>
              <w:jc w:val="center"/>
              <w:rPr>
                <w:rFonts w:ascii="Times New Roman" w:hAnsi="Times New Roman" w:cs="Times New Roman"/>
                <w:szCs w:val="24"/>
                <w:shd w:val="clear" w:color="auto" w:fill="FFFFFF"/>
              </w:rPr>
            </w:pPr>
            <w:r w:rsidRPr="00E96946">
              <w:rPr>
                <w:rFonts w:ascii="Times New Roman" w:hAnsi="Times New Roman" w:cs="Times New Roman"/>
                <w:szCs w:val="24"/>
                <w:shd w:val="clear" w:color="auto" w:fill="FFFFFF"/>
              </w:rPr>
              <w:t>2%</w:t>
            </w:r>
          </w:p>
        </w:tc>
      </w:tr>
      <w:tr w:rsidR="00050E2C" w:rsidRPr="00E96946" w14:paraId="208E68B2" w14:textId="77777777" w:rsidTr="003158FF">
        <w:tc>
          <w:tcPr>
            <w:tcW w:w="6387" w:type="dxa"/>
          </w:tcPr>
          <w:p w14:paraId="04FCEB7A" w14:textId="77777777" w:rsidR="00050E2C" w:rsidRPr="00E96946" w:rsidRDefault="00050E2C" w:rsidP="00E04C8E">
            <w:pPr>
              <w:rPr>
                <w:rFonts w:ascii="Times New Roman" w:hAnsi="Times New Roman" w:cs="Times New Roman"/>
                <w:szCs w:val="24"/>
                <w:shd w:val="clear" w:color="auto" w:fill="FFFFFF"/>
              </w:rPr>
            </w:pPr>
            <w:r w:rsidRPr="00E96946">
              <w:rPr>
                <w:rFonts w:ascii="Times New Roman" w:hAnsi="Times New Roman" w:cs="Times New Roman"/>
                <w:szCs w:val="24"/>
                <w:shd w:val="clear" w:color="auto" w:fill="FFFFFF"/>
              </w:rPr>
              <w:t>Entrevista semiestructurada</w:t>
            </w:r>
          </w:p>
        </w:tc>
        <w:tc>
          <w:tcPr>
            <w:tcW w:w="1268" w:type="dxa"/>
          </w:tcPr>
          <w:p w14:paraId="75E24D62" w14:textId="77777777" w:rsidR="00050E2C" w:rsidRPr="00E96946" w:rsidRDefault="00050E2C" w:rsidP="00E04C8E">
            <w:pPr>
              <w:jc w:val="center"/>
              <w:rPr>
                <w:rFonts w:ascii="Times New Roman" w:hAnsi="Times New Roman" w:cs="Times New Roman"/>
                <w:szCs w:val="24"/>
                <w:shd w:val="clear" w:color="auto" w:fill="FFFFFF"/>
              </w:rPr>
            </w:pPr>
            <w:r w:rsidRPr="00E96946">
              <w:rPr>
                <w:rFonts w:ascii="Times New Roman" w:hAnsi="Times New Roman" w:cs="Times New Roman"/>
                <w:szCs w:val="24"/>
                <w:shd w:val="clear" w:color="auto" w:fill="FFFFFF"/>
              </w:rPr>
              <w:t>-</w:t>
            </w:r>
          </w:p>
        </w:tc>
        <w:tc>
          <w:tcPr>
            <w:tcW w:w="1361" w:type="dxa"/>
          </w:tcPr>
          <w:p w14:paraId="05BF8CEF" w14:textId="77777777" w:rsidR="00050E2C" w:rsidRPr="00E96946" w:rsidRDefault="00050E2C" w:rsidP="00E04C8E">
            <w:pPr>
              <w:jc w:val="center"/>
              <w:rPr>
                <w:rFonts w:ascii="Times New Roman" w:hAnsi="Times New Roman" w:cs="Times New Roman"/>
                <w:szCs w:val="24"/>
                <w:shd w:val="clear" w:color="auto" w:fill="FFFFFF"/>
              </w:rPr>
            </w:pPr>
            <w:r w:rsidRPr="00E96946">
              <w:rPr>
                <w:rFonts w:ascii="Times New Roman" w:hAnsi="Times New Roman" w:cs="Times New Roman"/>
                <w:szCs w:val="24"/>
                <w:shd w:val="clear" w:color="auto" w:fill="FFFFFF"/>
              </w:rPr>
              <w:t>2%</w:t>
            </w:r>
          </w:p>
        </w:tc>
      </w:tr>
      <w:tr w:rsidR="00050E2C" w:rsidRPr="00E96946" w14:paraId="4BCE21E3" w14:textId="77777777" w:rsidTr="003158FF">
        <w:tc>
          <w:tcPr>
            <w:tcW w:w="6387" w:type="dxa"/>
          </w:tcPr>
          <w:p w14:paraId="12532D2A" w14:textId="77777777" w:rsidR="00050E2C" w:rsidRPr="00E96946" w:rsidRDefault="00050E2C" w:rsidP="00E04C8E">
            <w:pPr>
              <w:rPr>
                <w:rFonts w:ascii="Times New Roman" w:hAnsi="Times New Roman" w:cs="Times New Roman"/>
                <w:szCs w:val="24"/>
                <w:shd w:val="clear" w:color="auto" w:fill="FFFFFF"/>
                <w:lang w:val="en-US"/>
              </w:rPr>
            </w:pPr>
            <w:r w:rsidRPr="00E96946">
              <w:rPr>
                <w:rFonts w:ascii="Times New Roman" w:hAnsi="Times New Roman" w:cs="Times New Roman"/>
                <w:szCs w:val="24"/>
                <w:shd w:val="clear" w:color="auto" w:fill="FFFFFF"/>
                <w:lang w:val="en-US"/>
              </w:rPr>
              <w:t>Subjective Quality of Life (SQOL) Scale</w:t>
            </w:r>
          </w:p>
        </w:tc>
        <w:tc>
          <w:tcPr>
            <w:tcW w:w="1268" w:type="dxa"/>
          </w:tcPr>
          <w:p w14:paraId="1BF85616" w14:textId="77777777" w:rsidR="00050E2C" w:rsidRPr="00E96946" w:rsidRDefault="00050E2C" w:rsidP="00E04C8E">
            <w:pPr>
              <w:jc w:val="center"/>
              <w:rPr>
                <w:rFonts w:ascii="Times New Roman" w:hAnsi="Times New Roman" w:cs="Times New Roman"/>
                <w:szCs w:val="24"/>
                <w:shd w:val="clear" w:color="auto" w:fill="FFFFFF"/>
              </w:rPr>
            </w:pPr>
            <w:r w:rsidRPr="00E96946">
              <w:rPr>
                <w:rFonts w:ascii="Times New Roman" w:hAnsi="Times New Roman" w:cs="Times New Roman"/>
                <w:szCs w:val="24"/>
                <w:shd w:val="clear" w:color="auto" w:fill="FFFFFF"/>
              </w:rPr>
              <w:t>Genérica</w:t>
            </w:r>
          </w:p>
        </w:tc>
        <w:tc>
          <w:tcPr>
            <w:tcW w:w="1361" w:type="dxa"/>
          </w:tcPr>
          <w:p w14:paraId="210B5BD1" w14:textId="77777777" w:rsidR="00050E2C" w:rsidRPr="00E96946" w:rsidRDefault="00050E2C" w:rsidP="00E04C8E">
            <w:pPr>
              <w:jc w:val="center"/>
              <w:rPr>
                <w:rFonts w:ascii="Times New Roman" w:hAnsi="Times New Roman" w:cs="Times New Roman"/>
                <w:szCs w:val="24"/>
                <w:shd w:val="clear" w:color="auto" w:fill="FFFFFF"/>
              </w:rPr>
            </w:pPr>
            <w:r w:rsidRPr="00E96946">
              <w:rPr>
                <w:rFonts w:ascii="Times New Roman" w:hAnsi="Times New Roman" w:cs="Times New Roman"/>
                <w:szCs w:val="24"/>
                <w:shd w:val="clear" w:color="auto" w:fill="FFFFFF"/>
              </w:rPr>
              <w:t>2%</w:t>
            </w:r>
          </w:p>
        </w:tc>
      </w:tr>
    </w:tbl>
    <w:p w14:paraId="3DF6EDD0" w14:textId="77777777" w:rsidR="00392AC0" w:rsidRPr="00571EC7" w:rsidRDefault="003158FF" w:rsidP="00E04C8E">
      <w:pPr>
        <w:spacing w:line="240" w:lineRule="auto"/>
        <w:rPr>
          <w:rFonts w:ascii="Times New Roman" w:eastAsia="Times New Roman" w:hAnsi="Times New Roman" w:cs="Times New Roman"/>
          <w:sz w:val="24"/>
          <w:szCs w:val="24"/>
          <w:highlight w:val="white"/>
          <w:lang w:val="es-ES"/>
        </w:rPr>
      </w:pPr>
      <w:r w:rsidRPr="00571EC7">
        <w:rPr>
          <w:rFonts w:ascii="Times New Roman" w:eastAsia="Times New Roman" w:hAnsi="Times New Roman" w:cs="Times New Roman"/>
          <w:sz w:val="24"/>
          <w:szCs w:val="24"/>
          <w:highlight w:val="white"/>
          <w:lang w:val="es-ES"/>
        </w:rPr>
        <w:t xml:space="preserve">  </w:t>
      </w:r>
    </w:p>
    <w:p w14:paraId="450E1110" w14:textId="4A25A6A1" w:rsidR="00392AC0" w:rsidRPr="00571EC7" w:rsidRDefault="003158FF" w:rsidP="00E04C8E">
      <w:pPr>
        <w:spacing w:line="240" w:lineRule="auto"/>
        <w:ind w:firstLine="280"/>
        <w:rPr>
          <w:rFonts w:ascii="Times New Roman" w:eastAsia="Times New Roman" w:hAnsi="Times New Roman" w:cs="Times New Roman"/>
          <w:sz w:val="24"/>
          <w:szCs w:val="24"/>
          <w:highlight w:val="white"/>
          <w:lang w:val="es-ES"/>
        </w:rPr>
      </w:pPr>
      <w:r w:rsidRPr="00571EC7">
        <w:rPr>
          <w:rFonts w:ascii="Times New Roman" w:eastAsia="Times New Roman" w:hAnsi="Times New Roman" w:cs="Times New Roman"/>
          <w:sz w:val="24"/>
          <w:szCs w:val="24"/>
          <w:highlight w:val="white"/>
          <w:lang w:val="es-ES"/>
        </w:rPr>
        <w:t>De acuerdo con lo que se observa en la tabla 3, el 56% de los investigadores utilizaron escalas genéricas para la evaluación de la CV. El instrumento más utilizado fue SF-36 a pesar del reporte de limitaciones como la presencia del efecto piso (porcentaje de muestra en el puntaje mínimo) y techo (porcentaje de muestra en la puntuación máxima) para algunas de las dimensiones, lo que indica que las respuestas de los evaluados estaría</w:t>
      </w:r>
      <w:r w:rsidR="00C951D8">
        <w:rPr>
          <w:rFonts w:ascii="Times New Roman" w:eastAsia="Times New Roman" w:hAnsi="Times New Roman" w:cs="Times New Roman"/>
          <w:sz w:val="24"/>
          <w:szCs w:val="24"/>
          <w:highlight w:val="white"/>
          <w:lang w:val="es-ES"/>
        </w:rPr>
        <w:t>n</w:t>
      </w:r>
      <w:r w:rsidRPr="00571EC7">
        <w:rPr>
          <w:rFonts w:ascii="Times New Roman" w:eastAsia="Times New Roman" w:hAnsi="Times New Roman" w:cs="Times New Roman"/>
          <w:sz w:val="24"/>
          <w:szCs w:val="24"/>
          <w:highlight w:val="white"/>
          <w:lang w:val="es-ES"/>
        </w:rPr>
        <w:t xml:space="preserve"> restringida</w:t>
      </w:r>
      <w:r w:rsidR="00C951D8">
        <w:rPr>
          <w:rFonts w:ascii="Times New Roman" w:eastAsia="Times New Roman" w:hAnsi="Times New Roman" w:cs="Times New Roman"/>
          <w:sz w:val="24"/>
          <w:szCs w:val="24"/>
          <w:highlight w:val="white"/>
          <w:lang w:val="es-ES"/>
        </w:rPr>
        <w:t>s</w:t>
      </w:r>
      <w:r w:rsidRPr="00571EC7">
        <w:rPr>
          <w:rFonts w:ascii="Times New Roman" w:eastAsia="Times New Roman" w:hAnsi="Times New Roman" w:cs="Times New Roman"/>
          <w:sz w:val="24"/>
          <w:szCs w:val="24"/>
          <w:highlight w:val="white"/>
          <w:lang w:val="es-ES"/>
        </w:rPr>
        <w:t xml:space="preserve"> por el mismo test y no por las percepciones de los sujetos (</w:t>
      </w:r>
      <w:r w:rsidR="00CF7951" w:rsidRPr="00571EC7">
        <w:rPr>
          <w:rFonts w:ascii="Times New Roman" w:eastAsia="Times New Roman" w:hAnsi="Times New Roman" w:cs="Times New Roman"/>
          <w:sz w:val="24"/>
          <w:szCs w:val="24"/>
          <w:highlight w:val="white"/>
          <w:lang w:val="es-ES"/>
        </w:rPr>
        <w:t>Carod, 2004</w:t>
      </w:r>
      <w:r w:rsidR="00CF7951">
        <w:rPr>
          <w:rFonts w:ascii="Times New Roman" w:eastAsia="Times New Roman" w:hAnsi="Times New Roman" w:cs="Times New Roman"/>
          <w:sz w:val="24"/>
          <w:szCs w:val="24"/>
          <w:highlight w:val="white"/>
          <w:lang w:val="es-ES"/>
        </w:rPr>
        <w:t xml:space="preserve">; </w:t>
      </w:r>
      <w:r w:rsidRPr="00571EC7">
        <w:rPr>
          <w:rFonts w:ascii="Times New Roman" w:eastAsia="Times New Roman" w:hAnsi="Times New Roman" w:cs="Times New Roman"/>
          <w:sz w:val="24"/>
          <w:szCs w:val="24"/>
          <w:highlight w:val="white"/>
          <w:lang w:val="es-ES"/>
        </w:rPr>
        <w:t>Hob</w:t>
      </w:r>
      <w:r w:rsidR="00E91AEC">
        <w:rPr>
          <w:rFonts w:ascii="Times New Roman" w:eastAsia="Times New Roman" w:hAnsi="Times New Roman" w:cs="Times New Roman"/>
          <w:sz w:val="24"/>
          <w:szCs w:val="24"/>
          <w:highlight w:val="white"/>
          <w:lang w:val="es-ES"/>
        </w:rPr>
        <w:t>art et al.,</w:t>
      </w:r>
      <w:r w:rsidRPr="00571EC7">
        <w:rPr>
          <w:rFonts w:ascii="Times New Roman" w:eastAsia="Times New Roman" w:hAnsi="Times New Roman" w:cs="Times New Roman"/>
          <w:sz w:val="24"/>
          <w:szCs w:val="24"/>
          <w:highlight w:val="white"/>
          <w:lang w:val="es-ES"/>
        </w:rPr>
        <w:t xml:space="preserve">2002; </w:t>
      </w:r>
      <w:proofErr w:type="spellStart"/>
      <w:r w:rsidRPr="00571EC7">
        <w:rPr>
          <w:rFonts w:ascii="Times New Roman" w:eastAsia="Times New Roman" w:hAnsi="Times New Roman" w:cs="Times New Roman"/>
          <w:sz w:val="24"/>
          <w:szCs w:val="24"/>
          <w:highlight w:val="white"/>
          <w:lang w:val="es-ES"/>
        </w:rPr>
        <w:t>Kra</w:t>
      </w:r>
      <w:r w:rsidR="00DB5336">
        <w:rPr>
          <w:rFonts w:ascii="Times New Roman" w:eastAsia="Times New Roman" w:hAnsi="Times New Roman" w:cs="Times New Roman"/>
          <w:sz w:val="24"/>
          <w:szCs w:val="24"/>
          <w:highlight w:val="white"/>
          <w:lang w:val="es-ES"/>
        </w:rPr>
        <w:t>nčiukaitė</w:t>
      </w:r>
      <w:proofErr w:type="spellEnd"/>
      <w:r w:rsidR="00DB5336">
        <w:rPr>
          <w:rFonts w:ascii="Times New Roman" w:eastAsia="Times New Roman" w:hAnsi="Times New Roman" w:cs="Times New Roman"/>
          <w:sz w:val="24"/>
          <w:szCs w:val="24"/>
          <w:highlight w:val="white"/>
          <w:lang w:val="es-ES"/>
        </w:rPr>
        <w:t xml:space="preserve"> &amp; </w:t>
      </w:r>
      <w:proofErr w:type="spellStart"/>
      <w:r w:rsidR="00DB5336">
        <w:rPr>
          <w:rFonts w:ascii="Times New Roman" w:eastAsia="Times New Roman" w:hAnsi="Times New Roman" w:cs="Times New Roman"/>
          <w:sz w:val="24"/>
          <w:szCs w:val="24"/>
          <w:highlight w:val="white"/>
          <w:lang w:val="es-ES"/>
        </w:rPr>
        <w:t>Rastenytė</w:t>
      </w:r>
      <w:proofErr w:type="spellEnd"/>
      <w:r w:rsidR="00DB5336">
        <w:rPr>
          <w:rFonts w:ascii="Times New Roman" w:eastAsia="Times New Roman" w:hAnsi="Times New Roman" w:cs="Times New Roman"/>
          <w:sz w:val="24"/>
          <w:szCs w:val="24"/>
          <w:highlight w:val="white"/>
          <w:lang w:val="es-ES"/>
        </w:rPr>
        <w:t xml:space="preserve">, 2006). </w:t>
      </w:r>
      <w:r w:rsidRPr="00571EC7">
        <w:rPr>
          <w:rFonts w:ascii="Times New Roman" w:eastAsia="Times New Roman" w:hAnsi="Times New Roman" w:cs="Times New Roman"/>
          <w:sz w:val="24"/>
          <w:szCs w:val="24"/>
          <w:highlight w:val="white"/>
          <w:lang w:val="es-ES"/>
        </w:rPr>
        <w:t xml:space="preserve">Por su parte el SF-12, a pesar de garantizar menor tiempo y costo en la aplicación, es menos preciso en la estimación de la salud individual y presenta dificultad para calcular los puntajes resumidos cuando queda </w:t>
      </w:r>
      <w:r w:rsidR="00E91AEC">
        <w:rPr>
          <w:rFonts w:ascii="Times New Roman" w:eastAsia="Times New Roman" w:hAnsi="Times New Roman" w:cs="Times New Roman"/>
          <w:sz w:val="24"/>
          <w:szCs w:val="24"/>
          <w:highlight w:val="white"/>
          <w:lang w:val="es-ES"/>
        </w:rPr>
        <w:t>un ítem sin respuesta (</w:t>
      </w:r>
      <w:proofErr w:type="spellStart"/>
      <w:r w:rsidR="00E91AEC">
        <w:rPr>
          <w:rFonts w:ascii="Times New Roman" w:eastAsia="Times New Roman" w:hAnsi="Times New Roman" w:cs="Times New Roman"/>
          <w:sz w:val="24"/>
          <w:szCs w:val="24"/>
          <w:highlight w:val="white"/>
          <w:lang w:val="es-ES"/>
        </w:rPr>
        <w:t>Pickard</w:t>
      </w:r>
      <w:proofErr w:type="spellEnd"/>
      <w:r w:rsidR="00E91AEC">
        <w:rPr>
          <w:rFonts w:ascii="Times New Roman" w:eastAsia="Times New Roman" w:hAnsi="Times New Roman" w:cs="Times New Roman"/>
          <w:sz w:val="24"/>
          <w:szCs w:val="24"/>
          <w:highlight w:val="white"/>
          <w:lang w:val="es-ES"/>
        </w:rPr>
        <w:t xml:space="preserve"> et al., </w:t>
      </w:r>
      <w:r w:rsidR="008C6175">
        <w:rPr>
          <w:rFonts w:ascii="Times New Roman" w:eastAsia="Times New Roman" w:hAnsi="Times New Roman" w:cs="Times New Roman"/>
          <w:sz w:val="24"/>
          <w:szCs w:val="24"/>
          <w:highlight w:val="white"/>
          <w:lang w:val="es-ES"/>
        </w:rPr>
        <w:t xml:space="preserve">1999), estos mismos autores encontraron </w:t>
      </w:r>
      <w:r w:rsidR="008C6175" w:rsidRPr="008C6175">
        <w:rPr>
          <w:rFonts w:ascii="Times New Roman" w:eastAsia="Times New Roman" w:hAnsi="Times New Roman" w:cs="Times New Roman"/>
          <w:sz w:val="24"/>
          <w:szCs w:val="24"/>
          <w:lang w:val="es-ES"/>
        </w:rPr>
        <w:t xml:space="preserve">que el SF-12 reproduce las puntuaciones de resumen del SF-36 sin una pérdida sustancial de información en los pacientes </w:t>
      </w:r>
      <w:r w:rsidR="008C6175">
        <w:rPr>
          <w:rFonts w:ascii="Times New Roman" w:eastAsia="Times New Roman" w:hAnsi="Times New Roman" w:cs="Times New Roman"/>
          <w:sz w:val="24"/>
          <w:szCs w:val="24"/>
          <w:lang w:val="es-ES"/>
        </w:rPr>
        <w:t>con ictus</w:t>
      </w:r>
      <w:r w:rsidR="008C6175" w:rsidRPr="008C6175">
        <w:rPr>
          <w:rFonts w:ascii="Times New Roman" w:eastAsia="Times New Roman" w:hAnsi="Times New Roman" w:cs="Times New Roman"/>
          <w:sz w:val="24"/>
          <w:szCs w:val="24"/>
          <w:lang w:val="es-ES"/>
        </w:rPr>
        <w:t xml:space="preserve"> capaces de dar </w:t>
      </w:r>
      <w:proofErr w:type="spellStart"/>
      <w:r w:rsidR="008C6175" w:rsidRPr="008C6175">
        <w:rPr>
          <w:rFonts w:ascii="Times New Roman" w:eastAsia="Times New Roman" w:hAnsi="Times New Roman" w:cs="Times New Roman"/>
          <w:sz w:val="24"/>
          <w:szCs w:val="24"/>
          <w:lang w:val="es-ES"/>
        </w:rPr>
        <w:t>autoinforme</w:t>
      </w:r>
      <w:proofErr w:type="spellEnd"/>
      <w:r w:rsidR="008C6175" w:rsidRPr="008C6175">
        <w:rPr>
          <w:rFonts w:ascii="Times New Roman" w:eastAsia="Times New Roman" w:hAnsi="Times New Roman" w:cs="Times New Roman"/>
          <w:sz w:val="24"/>
          <w:szCs w:val="24"/>
          <w:lang w:val="es-ES"/>
        </w:rPr>
        <w:t>, sin embargo, las puntuaciones resumidas de salud mental de las evaluaciones proxy fueron altamente influenciadas por la edad.</w:t>
      </w:r>
      <w:r w:rsidR="008C6175">
        <w:rPr>
          <w:rFonts w:ascii="Times New Roman" w:eastAsia="Times New Roman" w:hAnsi="Times New Roman" w:cs="Times New Roman"/>
          <w:sz w:val="24"/>
          <w:szCs w:val="24"/>
          <w:lang w:val="es-ES"/>
        </w:rPr>
        <w:t xml:space="preserve"> </w:t>
      </w:r>
      <w:r w:rsidRPr="00571EC7">
        <w:rPr>
          <w:rFonts w:ascii="Times New Roman" w:eastAsia="Times New Roman" w:hAnsi="Times New Roman" w:cs="Times New Roman"/>
          <w:sz w:val="24"/>
          <w:szCs w:val="24"/>
          <w:highlight w:val="white"/>
          <w:lang w:val="es-ES"/>
        </w:rPr>
        <w:t>Cabe resaltar además que las escalas genéricas carecen de validez de contenido (</w:t>
      </w:r>
      <w:proofErr w:type="spellStart"/>
      <w:r w:rsidRPr="00571EC7">
        <w:rPr>
          <w:rFonts w:ascii="Times New Roman" w:eastAsia="Times New Roman" w:hAnsi="Times New Roman" w:cs="Times New Roman"/>
          <w:sz w:val="24"/>
          <w:szCs w:val="24"/>
          <w:highlight w:val="white"/>
          <w:lang w:val="es-ES"/>
        </w:rPr>
        <w:t>Krančiukaitė</w:t>
      </w:r>
      <w:proofErr w:type="spellEnd"/>
      <w:r w:rsidRPr="00571EC7">
        <w:rPr>
          <w:rFonts w:ascii="Times New Roman" w:eastAsia="Times New Roman" w:hAnsi="Times New Roman" w:cs="Times New Roman"/>
          <w:sz w:val="24"/>
          <w:szCs w:val="24"/>
          <w:highlight w:val="white"/>
          <w:lang w:val="es-ES"/>
        </w:rPr>
        <w:t xml:space="preserve"> &amp; </w:t>
      </w:r>
      <w:proofErr w:type="spellStart"/>
      <w:r w:rsidRPr="00571EC7">
        <w:rPr>
          <w:rFonts w:ascii="Times New Roman" w:eastAsia="Times New Roman" w:hAnsi="Times New Roman" w:cs="Times New Roman"/>
          <w:sz w:val="24"/>
          <w:szCs w:val="24"/>
          <w:highlight w:val="white"/>
          <w:lang w:val="es-ES"/>
        </w:rPr>
        <w:t>Rastenytė</w:t>
      </w:r>
      <w:proofErr w:type="spellEnd"/>
      <w:r w:rsidRPr="00571EC7">
        <w:rPr>
          <w:rFonts w:ascii="Times New Roman" w:eastAsia="Times New Roman" w:hAnsi="Times New Roman" w:cs="Times New Roman"/>
          <w:sz w:val="24"/>
          <w:szCs w:val="24"/>
          <w:highlight w:val="white"/>
          <w:lang w:val="es-ES"/>
        </w:rPr>
        <w:t>, 2006)</w:t>
      </w:r>
      <w:r w:rsidR="00C951D8">
        <w:rPr>
          <w:rFonts w:ascii="Times New Roman" w:eastAsia="Times New Roman" w:hAnsi="Times New Roman" w:cs="Times New Roman"/>
          <w:sz w:val="24"/>
          <w:szCs w:val="24"/>
          <w:highlight w:val="white"/>
          <w:lang w:val="es-ES"/>
        </w:rPr>
        <w:t>,</w:t>
      </w:r>
      <w:r w:rsidRPr="00571EC7">
        <w:rPr>
          <w:rFonts w:ascii="Times New Roman" w:eastAsia="Times New Roman" w:hAnsi="Times New Roman" w:cs="Times New Roman"/>
          <w:sz w:val="24"/>
          <w:szCs w:val="24"/>
          <w:highlight w:val="white"/>
          <w:lang w:val="es-ES"/>
        </w:rPr>
        <w:t xml:space="preserve"> ya que no evalúan síntomas prevalentes de los sobrevivientes a ictus como hemiparesia, dependencia en actividades de la vida diaria, afasia, etc. </w:t>
      </w:r>
    </w:p>
    <w:p w14:paraId="47B17E1C" w14:textId="50DF0AA4" w:rsidR="00392AC0" w:rsidRPr="00571EC7" w:rsidRDefault="003158FF" w:rsidP="00E04C8E">
      <w:pPr>
        <w:spacing w:line="240" w:lineRule="auto"/>
        <w:ind w:firstLine="280"/>
        <w:rPr>
          <w:rFonts w:ascii="Times New Roman" w:eastAsia="Times New Roman" w:hAnsi="Times New Roman" w:cs="Times New Roman"/>
          <w:sz w:val="24"/>
          <w:szCs w:val="24"/>
          <w:highlight w:val="white"/>
          <w:lang w:val="es-ES"/>
        </w:rPr>
      </w:pPr>
      <w:r w:rsidRPr="00571EC7">
        <w:rPr>
          <w:rFonts w:ascii="Times New Roman" w:eastAsia="Times New Roman" w:hAnsi="Times New Roman" w:cs="Times New Roman"/>
          <w:sz w:val="24"/>
          <w:szCs w:val="24"/>
          <w:highlight w:val="white"/>
          <w:lang w:val="es-ES"/>
        </w:rPr>
        <w:t>Respecto a las escalas específicas, la mayoría corresponde a auto reportes e incluyen ítems relacionados con los síntomas que se derivan del ictus. En la actualidad se están validando instrumentos específicos en diversos idiomas, así como en grupos con características particu</w:t>
      </w:r>
      <w:r w:rsidR="00C254AF">
        <w:rPr>
          <w:rFonts w:ascii="Times New Roman" w:eastAsia="Times New Roman" w:hAnsi="Times New Roman" w:cs="Times New Roman"/>
          <w:sz w:val="24"/>
          <w:szCs w:val="24"/>
          <w:highlight w:val="white"/>
          <w:lang w:val="es-ES"/>
        </w:rPr>
        <w:t>lares del ACV</w:t>
      </w:r>
      <w:r w:rsidRPr="00571EC7">
        <w:rPr>
          <w:rFonts w:ascii="Times New Roman" w:eastAsia="Times New Roman" w:hAnsi="Times New Roman" w:cs="Times New Roman"/>
          <w:sz w:val="24"/>
          <w:szCs w:val="24"/>
          <w:highlight w:val="white"/>
          <w:lang w:val="es-ES"/>
        </w:rPr>
        <w:t xml:space="preserve"> como el diagnóstico de aneurisma y hemorragia subaracnoidea (</w:t>
      </w:r>
      <w:proofErr w:type="spellStart"/>
      <w:r w:rsidRPr="00571EC7">
        <w:rPr>
          <w:rFonts w:ascii="Times New Roman" w:eastAsia="Times New Roman" w:hAnsi="Times New Roman" w:cs="Times New Roman"/>
          <w:sz w:val="24"/>
          <w:szCs w:val="24"/>
          <w:highlight w:val="white"/>
          <w:lang w:val="es-ES"/>
        </w:rPr>
        <w:t>Boosman</w:t>
      </w:r>
      <w:proofErr w:type="spellEnd"/>
      <w:r w:rsidRPr="00571EC7">
        <w:rPr>
          <w:rFonts w:ascii="Times New Roman" w:eastAsia="Times New Roman" w:hAnsi="Times New Roman" w:cs="Times New Roman"/>
          <w:sz w:val="24"/>
          <w:szCs w:val="24"/>
          <w:highlight w:val="white"/>
          <w:lang w:val="es-ES"/>
        </w:rPr>
        <w:t xml:space="preserve"> et al</w:t>
      </w:r>
      <w:r w:rsidR="00E91AEC">
        <w:rPr>
          <w:rFonts w:ascii="Times New Roman" w:eastAsia="Times New Roman" w:hAnsi="Times New Roman" w:cs="Times New Roman"/>
          <w:sz w:val="24"/>
          <w:szCs w:val="24"/>
          <w:highlight w:val="white"/>
          <w:lang w:val="es-ES"/>
        </w:rPr>
        <w:t>.</w:t>
      </w:r>
      <w:r w:rsidRPr="00571EC7">
        <w:rPr>
          <w:rFonts w:ascii="Times New Roman" w:eastAsia="Times New Roman" w:hAnsi="Times New Roman" w:cs="Times New Roman"/>
          <w:sz w:val="24"/>
          <w:szCs w:val="24"/>
          <w:highlight w:val="white"/>
          <w:lang w:val="es-ES"/>
        </w:rPr>
        <w:t>, 2010) y la validación y adaptación de instrumentos para pacientes con afasia (</w:t>
      </w:r>
      <w:proofErr w:type="spellStart"/>
      <w:r w:rsidRPr="00571EC7">
        <w:rPr>
          <w:rFonts w:ascii="Times New Roman" w:eastAsia="Times New Roman" w:hAnsi="Times New Roman" w:cs="Times New Roman"/>
          <w:sz w:val="24"/>
          <w:szCs w:val="24"/>
          <w:highlight w:val="white"/>
          <w:lang w:val="es-ES"/>
        </w:rPr>
        <w:t>Raju</w:t>
      </w:r>
      <w:proofErr w:type="spellEnd"/>
      <w:r w:rsidRPr="00571EC7">
        <w:rPr>
          <w:rFonts w:ascii="Times New Roman" w:eastAsia="Times New Roman" w:hAnsi="Times New Roman" w:cs="Times New Roman"/>
          <w:sz w:val="24"/>
          <w:szCs w:val="24"/>
          <w:highlight w:val="white"/>
          <w:lang w:val="es-ES"/>
        </w:rPr>
        <w:t xml:space="preserve"> &amp; </w:t>
      </w:r>
      <w:proofErr w:type="spellStart"/>
      <w:r w:rsidRPr="00571EC7">
        <w:rPr>
          <w:rFonts w:ascii="Times New Roman" w:eastAsia="Times New Roman" w:hAnsi="Times New Roman" w:cs="Times New Roman"/>
          <w:sz w:val="24"/>
          <w:szCs w:val="24"/>
          <w:highlight w:val="white"/>
          <w:lang w:val="es-ES"/>
        </w:rPr>
        <w:t>Krishnan</w:t>
      </w:r>
      <w:proofErr w:type="spellEnd"/>
      <w:r w:rsidRPr="00571EC7">
        <w:rPr>
          <w:rFonts w:ascii="Times New Roman" w:eastAsia="Times New Roman" w:hAnsi="Times New Roman" w:cs="Times New Roman"/>
          <w:sz w:val="24"/>
          <w:szCs w:val="24"/>
          <w:highlight w:val="white"/>
          <w:lang w:val="es-ES"/>
        </w:rPr>
        <w:t>, 2015).</w:t>
      </w:r>
    </w:p>
    <w:p w14:paraId="7F3FD634" w14:textId="5990BA5E" w:rsidR="00392AC0" w:rsidRDefault="00C254AF" w:rsidP="00C254AF">
      <w:pPr>
        <w:spacing w:line="240" w:lineRule="auto"/>
        <w:ind w:firstLine="280"/>
        <w:rPr>
          <w:rFonts w:ascii="Times New Roman" w:eastAsia="Times New Roman" w:hAnsi="Times New Roman" w:cs="Times New Roman"/>
          <w:sz w:val="24"/>
          <w:szCs w:val="24"/>
          <w:highlight w:val="white"/>
          <w:lang w:val="es-ES"/>
        </w:rPr>
      </w:pPr>
      <w:r>
        <w:rPr>
          <w:rFonts w:ascii="Times New Roman" w:eastAsia="Times New Roman" w:hAnsi="Times New Roman" w:cs="Times New Roman"/>
          <w:sz w:val="24"/>
          <w:szCs w:val="24"/>
          <w:highlight w:val="white"/>
          <w:lang w:val="es-ES"/>
        </w:rPr>
        <w:t>Se identificó también que en el estudio de</w:t>
      </w:r>
      <w:r w:rsidR="008B455A" w:rsidRPr="008B455A">
        <w:rPr>
          <w:rFonts w:ascii="Times New Roman" w:hAnsi="Times New Roman" w:cs="Times New Roman"/>
          <w:szCs w:val="24"/>
          <w:lang w:val="es-ES"/>
        </w:rPr>
        <w:t xml:space="preserve"> </w:t>
      </w:r>
      <w:r w:rsidR="008B455A" w:rsidRPr="008B455A">
        <w:rPr>
          <w:rFonts w:ascii="Times New Roman" w:hAnsi="Times New Roman" w:cs="Times New Roman"/>
          <w:szCs w:val="24"/>
          <w:lang w:val="es-ES"/>
        </w:rPr>
        <w:t xml:space="preserve">Van </w:t>
      </w:r>
      <w:proofErr w:type="spellStart"/>
      <w:r w:rsidR="008B455A" w:rsidRPr="008B455A">
        <w:rPr>
          <w:rFonts w:ascii="Times New Roman" w:hAnsi="Times New Roman" w:cs="Times New Roman"/>
          <w:szCs w:val="24"/>
          <w:lang w:val="es-ES"/>
        </w:rPr>
        <w:t>Mierlo</w:t>
      </w:r>
      <w:proofErr w:type="spellEnd"/>
      <w:r w:rsidR="008B455A" w:rsidRPr="008B455A">
        <w:rPr>
          <w:rFonts w:ascii="Times New Roman" w:hAnsi="Times New Roman" w:cs="Times New Roman"/>
          <w:szCs w:val="24"/>
          <w:lang w:val="es-ES"/>
        </w:rPr>
        <w:t xml:space="preserve"> et al</w:t>
      </w:r>
      <w:r w:rsidR="008B455A" w:rsidRPr="008B455A">
        <w:rPr>
          <w:rFonts w:ascii="Times New Roman" w:hAnsi="Times New Roman" w:cs="Times New Roman"/>
          <w:szCs w:val="24"/>
          <w:lang w:val="es-ES"/>
        </w:rPr>
        <w:t>, (2015)</w:t>
      </w:r>
      <w:r w:rsidR="008B455A">
        <w:rPr>
          <w:rFonts w:ascii="Times New Roman" w:eastAsia="Times New Roman" w:hAnsi="Times New Roman" w:cs="Times New Roman"/>
          <w:sz w:val="24"/>
          <w:szCs w:val="24"/>
          <w:highlight w:val="white"/>
          <w:lang w:val="es-ES"/>
        </w:rPr>
        <w:t xml:space="preserve"> </w:t>
      </w:r>
      <w:r>
        <w:rPr>
          <w:rFonts w:ascii="Times New Roman" w:eastAsia="Times New Roman" w:hAnsi="Times New Roman" w:cs="Times New Roman"/>
          <w:sz w:val="24"/>
          <w:szCs w:val="24"/>
          <w:highlight w:val="white"/>
          <w:lang w:val="es-ES"/>
        </w:rPr>
        <w:t xml:space="preserve">se utilizó </w:t>
      </w:r>
      <w:r w:rsidR="008C6175">
        <w:rPr>
          <w:rFonts w:ascii="Times New Roman" w:eastAsia="Times New Roman" w:hAnsi="Times New Roman" w:cs="Times New Roman"/>
          <w:sz w:val="24"/>
          <w:szCs w:val="24"/>
          <w:highlight w:val="white"/>
          <w:lang w:val="es-ES"/>
        </w:rPr>
        <w:t>la encuesta</w:t>
      </w:r>
      <w:r>
        <w:rPr>
          <w:rFonts w:ascii="Times New Roman" w:eastAsia="Times New Roman" w:hAnsi="Times New Roman" w:cs="Times New Roman"/>
          <w:sz w:val="24"/>
          <w:szCs w:val="24"/>
          <w:highlight w:val="white"/>
          <w:lang w:val="es-ES"/>
        </w:rPr>
        <w:t xml:space="preserve"> como estrategi</w:t>
      </w:r>
      <w:r w:rsidR="008B455A">
        <w:rPr>
          <w:rFonts w:ascii="Times New Roman" w:eastAsia="Times New Roman" w:hAnsi="Times New Roman" w:cs="Times New Roman"/>
          <w:sz w:val="24"/>
          <w:szCs w:val="24"/>
          <w:highlight w:val="white"/>
          <w:lang w:val="es-ES"/>
        </w:rPr>
        <w:t>a para medir</w:t>
      </w:r>
      <w:r>
        <w:rPr>
          <w:rFonts w:ascii="Times New Roman" w:eastAsia="Times New Roman" w:hAnsi="Times New Roman" w:cs="Times New Roman"/>
          <w:sz w:val="24"/>
          <w:szCs w:val="24"/>
          <w:highlight w:val="white"/>
          <w:lang w:val="es-ES"/>
        </w:rPr>
        <w:t xml:space="preserve"> </w:t>
      </w:r>
      <w:r w:rsidR="008B455A">
        <w:rPr>
          <w:rFonts w:ascii="Times New Roman" w:eastAsia="Times New Roman" w:hAnsi="Times New Roman" w:cs="Times New Roman"/>
          <w:sz w:val="24"/>
          <w:szCs w:val="24"/>
          <w:highlight w:val="white"/>
          <w:lang w:val="es-ES"/>
        </w:rPr>
        <w:t xml:space="preserve">el </w:t>
      </w:r>
      <w:proofErr w:type="spellStart"/>
      <w:r w:rsidR="008B455A">
        <w:rPr>
          <w:rFonts w:ascii="Times New Roman" w:eastAsia="Times New Roman" w:hAnsi="Times New Roman" w:cs="Times New Roman"/>
          <w:sz w:val="24"/>
          <w:szCs w:val="24"/>
          <w:highlight w:val="white"/>
          <w:lang w:val="es-ES"/>
        </w:rPr>
        <w:t>constructo</w:t>
      </w:r>
      <w:proofErr w:type="spellEnd"/>
      <w:r w:rsidR="008B455A">
        <w:rPr>
          <w:rFonts w:ascii="Times New Roman" w:eastAsia="Times New Roman" w:hAnsi="Times New Roman" w:cs="Times New Roman"/>
          <w:sz w:val="24"/>
          <w:szCs w:val="24"/>
          <w:highlight w:val="white"/>
          <w:lang w:val="es-ES"/>
        </w:rPr>
        <w:t>,</w:t>
      </w:r>
      <w:r>
        <w:rPr>
          <w:rFonts w:ascii="Times New Roman" w:eastAsia="Times New Roman" w:hAnsi="Times New Roman" w:cs="Times New Roman"/>
          <w:sz w:val="24"/>
          <w:szCs w:val="24"/>
          <w:highlight w:val="white"/>
          <w:lang w:val="es-ES"/>
        </w:rPr>
        <w:t xml:space="preserve"> a </w:t>
      </w:r>
      <w:r>
        <w:rPr>
          <w:rFonts w:ascii="Times New Roman" w:eastAsia="Times New Roman" w:hAnsi="Times New Roman" w:cs="Times New Roman"/>
          <w:sz w:val="24"/>
          <w:szCs w:val="24"/>
          <w:lang w:val="es-ES"/>
        </w:rPr>
        <w:t>partir de la pregunta ¿</w:t>
      </w:r>
      <w:r w:rsidR="008C6175">
        <w:rPr>
          <w:rFonts w:ascii="Times New Roman" w:eastAsia="Times New Roman" w:hAnsi="Times New Roman" w:cs="Times New Roman"/>
          <w:sz w:val="24"/>
          <w:szCs w:val="24"/>
          <w:lang w:val="es-ES"/>
        </w:rPr>
        <w:t>c</w:t>
      </w:r>
      <w:r w:rsidR="008C6175" w:rsidRPr="008C6175">
        <w:rPr>
          <w:rFonts w:ascii="Times New Roman" w:eastAsia="Times New Roman" w:hAnsi="Times New Roman" w:cs="Times New Roman"/>
          <w:sz w:val="24"/>
          <w:szCs w:val="24"/>
          <w:lang w:val="es-ES"/>
        </w:rPr>
        <w:t>uál es su calidad de v</w:t>
      </w:r>
      <w:r>
        <w:rPr>
          <w:rFonts w:ascii="Times New Roman" w:eastAsia="Times New Roman" w:hAnsi="Times New Roman" w:cs="Times New Roman"/>
          <w:sz w:val="24"/>
          <w:szCs w:val="24"/>
          <w:lang w:val="es-ES"/>
        </w:rPr>
        <w:t xml:space="preserve">ida en este momento?. </w:t>
      </w:r>
      <w:r w:rsidR="008B455A">
        <w:rPr>
          <w:rFonts w:ascii="Times New Roman" w:eastAsia="Times New Roman" w:hAnsi="Times New Roman" w:cs="Times New Roman"/>
          <w:sz w:val="24"/>
          <w:szCs w:val="24"/>
          <w:lang w:val="es-ES"/>
        </w:rPr>
        <w:t>Por su parte,</w:t>
      </w:r>
      <w:r w:rsidR="008C6175">
        <w:rPr>
          <w:rFonts w:ascii="Times New Roman" w:eastAsia="Times New Roman" w:hAnsi="Times New Roman" w:cs="Times New Roman"/>
          <w:sz w:val="24"/>
          <w:szCs w:val="24"/>
          <w:highlight w:val="white"/>
          <w:lang w:val="es-ES"/>
        </w:rPr>
        <w:t xml:space="preserve"> </w:t>
      </w:r>
      <w:proofErr w:type="spellStart"/>
      <w:r w:rsidR="00474A17">
        <w:rPr>
          <w:rFonts w:ascii="Times New Roman" w:eastAsia="Times New Roman" w:hAnsi="Times New Roman" w:cs="Times New Roman"/>
          <w:sz w:val="24"/>
          <w:szCs w:val="24"/>
          <w:highlight w:val="white"/>
          <w:lang w:val="es-ES"/>
        </w:rPr>
        <w:t>Theeke</w:t>
      </w:r>
      <w:proofErr w:type="spellEnd"/>
      <w:r w:rsidR="00E91AEC">
        <w:rPr>
          <w:rFonts w:ascii="Times New Roman" w:eastAsia="Times New Roman" w:hAnsi="Times New Roman" w:cs="Times New Roman"/>
          <w:sz w:val="24"/>
          <w:szCs w:val="24"/>
          <w:highlight w:val="white"/>
          <w:lang w:val="es-ES"/>
        </w:rPr>
        <w:t xml:space="preserve"> et al.</w:t>
      </w:r>
      <w:r w:rsidR="003158FF" w:rsidRPr="00571EC7">
        <w:rPr>
          <w:rFonts w:ascii="Times New Roman" w:eastAsia="Times New Roman" w:hAnsi="Times New Roman" w:cs="Times New Roman"/>
          <w:sz w:val="24"/>
          <w:szCs w:val="24"/>
          <w:highlight w:val="white"/>
          <w:lang w:val="es-ES"/>
        </w:rPr>
        <w:t xml:space="preserve"> (2017) utilizaron </w:t>
      </w:r>
      <w:r w:rsidR="008B455A">
        <w:rPr>
          <w:rFonts w:ascii="Times New Roman" w:eastAsia="Times New Roman" w:hAnsi="Times New Roman" w:cs="Times New Roman"/>
          <w:sz w:val="24"/>
          <w:szCs w:val="24"/>
          <w:highlight w:val="white"/>
          <w:lang w:val="es-ES"/>
        </w:rPr>
        <w:t>la</w:t>
      </w:r>
      <w:r w:rsidR="003158FF" w:rsidRPr="00571EC7">
        <w:rPr>
          <w:rFonts w:ascii="Times New Roman" w:eastAsia="Times New Roman" w:hAnsi="Times New Roman" w:cs="Times New Roman"/>
          <w:sz w:val="24"/>
          <w:szCs w:val="24"/>
          <w:highlight w:val="white"/>
          <w:lang w:val="es-ES"/>
        </w:rPr>
        <w:t xml:space="preserve"> entrevista semiestructurada para indagar a profundidad </w:t>
      </w:r>
      <w:r w:rsidR="008B455A">
        <w:rPr>
          <w:rFonts w:ascii="Times New Roman" w:eastAsia="Times New Roman" w:hAnsi="Times New Roman" w:cs="Times New Roman"/>
          <w:sz w:val="24"/>
          <w:szCs w:val="24"/>
          <w:highlight w:val="white"/>
          <w:lang w:val="es-ES"/>
        </w:rPr>
        <w:t>la CV</w:t>
      </w:r>
      <w:r w:rsidR="003158FF" w:rsidRPr="00571EC7">
        <w:rPr>
          <w:rFonts w:ascii="Times New Roman" w:eastAsia="Times New Roman" w:hAnsi="Times New Roman" w:cs="Times New Roman"/>
          <w:sz w:val="24"/>
          <w:szCs w:val="24"/>
          <w:highlight w:val="white"/>
          <w:lang w:val="es-ES"/>
        </w:rPr>
        <w:t>, sin embargo, los autores reconocen las limitaciones respecto a la generalización de los resultados.</w:t>
      </w:r>
    </w:p>
    <w:p w14:paraId="25347402" w14:textId="77777777" w:rsidR="008C6175" w:rsidRDefault="008C6175" w:rsidP="00E04C8E">
      <w:pPr>
        <w:spacing w:line="240" w:lineRule="auto"/>
        <w:rPr>
          <w:rFonts w:ascii="Times New Roman" w:hAnsi="Times New Roman" w:cs="Times New Roman"/>
          <w:sz w:val="24"/>
          <w:szCs w:val="24"/>
          <w:shd w:val="clear" w:color="auto" w:fill="FFFFFF"/>
          <w:lang w:val="es-ES"/>
        </w:rPr>
      </w:pPr>
    </w:p>
    <w:p w14:paraId="4F098785" w14:textId="63007FD2" w:rsidR="00050E2C" w:rsidRPr="00050E2C" w:rsidRDefault="00050E2C" w:rsidP="00E04C8E">
      <w:pPr>
        <w:spacing w:line="240" w:lineRule="auto"/>
        <w:rPr>
          <w:rFonts w:ascii="Times New Roman" w:hAnsi="Times New Roman" w:cs="Times New Roman"/>
          <w:sz w:val="24"/>
          <w:szCs w:val="24"/>
          <w:shd w:val="clear" w:color="auto" w:fill="FFFFFF"/>
          <w:lang w:val="es-ES"/>
        </w:rPr>
      </w:pPr>
      <w:r w:rsidRPr="00050E2C">
        <w:rPr>
          <w:rFonts w:ascii="Times New Roman" w:hAnsi="Times New Roman" w:cs="Times New Roman"/>
          <w:sz w:val="24"/>
          <w:szCs w:val="24"/>
          <w:shd w:val="clear" w:color="auto" w:fill="FFFFFF"/>
          <w:lang w:val="es-ES"/>
        </w:rPr>
        <w:t>Tabla 4</w:t>
      </w:r>
    </w:p>
    <w:p w14:paraId="3BA0D242" w14:textId="77777777" w:rsidR="00050E2C" w:rsidRPr="003B0EFD" w:rsidRDefault="00050E2C" w:rsidP="00E04C8E">
      <w:pPr>
        <w:spacing w:line="240" w:lineRule="auto"/>
        <w:rPr>
          <w:rFonts w:ascii="Times New Roman" w:hAnsi="Times New Roman" w:cs="Times New Roman"/>
          <w:i/>
          <w:sz w:val="24"/>
          <w:szCs w:val="24"/>
          <w:shd w:val="clear" w:color="auto" w:fill="FFFFFF"/>
          <w:lang w:val="es-CO"/>
        </w:rPr>
      </w:pPr>
      <w:r w:rsidRPr="003B0EFD">
        <w:rPr>
          <w:rFonts w:ascii="Times New Roman" w:hAnsi="Times New Roman" w:cs="Times New Roman"/>
          <w:i/>
          <w:sz w:val="24"/>
          <w:szCs w:val="24"/>
          <w:shd w:val="clear" w:color="auto" w:fill="FFFFFF"/>
          <w:lang w:val="es-CO"/>
        </w:rPr>
        <w:t>Instrumentos de evaluación de variables asociadas a CV de sobrevivientes a ictus</w:t>
      </w:r>
    </w:p>
    <w:tbl>
      <w:tblPr>
        <w:tblStyle w:val="Tablaconcuadrcula"/>
        <w:tblW w:w="9322"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68"/>
        <w:gridCol w:w="6237"/>
        <w:gridCol w:w="1417"/>
      </w:tblGrid>
      <w:tr w:rsidR="00050E2C" w:rsidRPr="00E96946" w14:paraId="6D0BB1EC" w14:textId="77777777" w:rsidTr="003158FF">
        <w:tc>
          <w:tcPr>
            <w:tcW w:w="1668" w:type="dxa"/>
            <w:tcBorders>
              <w:top w:val="single" w:sz="4" w:space="0" w:color="auto"/>
              <w:bottom w:val="nil"/>
            </w:tcBorders>
          </w:tcPr>
          <w:p w14:paraId="23AEF8C2" w14:textId="77777777" w:rsidR="00050E2C" w:rsidRPr="00E96946" w:rsidRDefault="00050E2C" w:rsidP="00E04C8E">
            <w:pPr>
              <w:rPr>
                <w:rFonts w:ascii="Times New Roman" w:hAnsi="Times New Roman" w:cs="Times New Roman"/>
                <w:i/>
                <w:szCs w:val="24"/>
                <w:shd w:val="clear" w:color="auto" w:fill="FFFFFF"/>
              </w:rPr>
            </w:pPr>
            <w:r w:rsidRPr="00E96946">
              <w:rPr>
                <w:rFonts w:ascii="Times New Roman" w:hAnsi="Times New Roman" w:cs="Times New Roman"/>
                <w:i/>
                <w:szCs w:val="24"/>
                <w:shd w:val="clear" w:color="auto" w:fill="FFFFFF"/>
              </w:rPr>
              <w:t xml:space="preserve">Variable </w:t>
            </w:r>
          </w:p>
        </w:tc>
        <w:tc>
          <w:tcPr>
            <w:tcW w:w="6237" w:type="dxa"/>
            <w:tcBorders>
              <w:top w:val="single" w:sz="4" w:space="0" w:color="auto"/>
              <w:bottom w:val="nil"/>
            </w:tcBorders>
          </w:tcPr>
          <w:p w14:paraId="0A89E899" w14:textId="77777777" w:rsidR="00050E2C" w:rsidRPr="00E96946" w:rsidRDefault="00050E2C" w:rsidP="00E04C8E">
            <w:pPr>
              <w:rPr>
                <w:rFonts w:ascii="Times New Roman" w:hAnsi="Times New Roman" w:cs="Times New Roman"/>
                <w:i/>
                <w:szCs w:val="24"/>
                <w:shd w:val="clear" w:color="auto" w:fill="FFFFFF"/>
              </w:rPr>
            </w:pPr>
            <w:r w:rsidRPr="00E96946">
              <w:rPr>
                <w:rFonts w:ascii="Times New Roman" w:hAnsi="Times New Roman" w:cs="Times New Roman"/>
                <w:i/>
                <w:szCs w:val="24"/>
                <w:shd w:val="clear" w:color="auto" w:fill="FFFFFF"/>
              </w:rPr>
              <w:t xml:space="preserve">Instrumento </w:t>
            </w:r>
          </w:p>
        </w:tc>
        <w:tc>
          <w:tcPr>
            <w:tcW w:w="1417" w:type="dxa"/>
            <w:tcBorders>
              <w:top w:val="single" w:sz="4" w:space="0" w:color="auto"/>
              <w:bottom w:val="nil"/>
            </w:tcBorders>
          </w:tcPr>
          <w:p w14:paraId="67ACD8F2" w14:textId="77777777" w:rsidR="00050E2C" w:rsidRPr="00E96946" w:rsidRDefault="00050E2C" w:rsidP="00E04C8E">
            <w:pPr>
              <w:rPr>
                <w:rFonts w:ascii="Times New Roman" w:hAnsi="Times New Roman" w:cs="Times New Roman"/>
                <w:i/>
                <w:szCs w:val="24"/>
                <w:shd w:val="clear" w:color="auto" w:fill="FFFFFF"/>
              </w:rPr>
            </w:pPr>
            <w:r w:rsidRPr="00E96946">
              <w:rPr>
                <w:rFonts w:ascii="Times New Roman" w:hAnsi="Times New Roman" w:cs="Times New Roman"/>
                <w:i/>
                <w:szCs w:val="24"/>
                <w:shd w:val="clear" w:color="auto" w:fill="FFFFFF"/>
              </w:rPr>
              <w:t>Frecuencia</w:t>
            </w:r>
          </w:p>
        </w:tc>
      </w:tr>
      <w:tr w:rsidR="00050E2C" w:rsidRPr="00E96946" w14:paraId="19763EBC" w14:textId="77777777" w:rsidTr="003158FF">
        <w:tc>
          <w:tcPr>
            <w:tcW w:w="1668" w:type="dxa"/>
            <w:vMerge w:val="restart"/>
            <w:tcBorders>
              <w:top w:val="nil"/>
              <w:bottom w:val="nil"/>
            </w:tcBorders>
          </w:tcPr>
          <w:p w14:paraId="74B5AE28" w14:textId="77777777" w:rsidR="00050E2C" w:rsidRPr="00E96946" w:rsidRDefault="00050E2C" w:rsidP="00E04C8E">
            <w:pPr>
              <w:rPr>
                <w:rFonts w:ascii="Times New Roman" w:hAnsi="Times New Roman" w:cs="Times New Roman"/>
                <w:szCs w:val="24"/>
                <w:shd w:val="clear" w:color="auto" w:fill="FFFFFF"/>
                <w:lang w:val="en-US"/>
              </w:rPr>
            </w:pPr>
            <w:proofErr w:type="spellStart"/>
            <w:r w:rsidRPr="00E96946">
              <w:rPr>
                <w:rFonts w:ascii="Times New Roman" w:hAnsi="Times New Roman" w:cs="Times New Roman"/>
                <w:szCs w:val="24"/>
                <w:shd w:val="clear" w:color="auto" w:fill="FFFFFF"/>
                <w:lang w:val="en-US"/>
              </w:rPr>
              <w:t>Funcionalidad</w:t>
            </w:r>
            <w:proofErr w:type="spellEnd"/>
          </w:p>
        </w:tc>
        <w:tc>
          <w:tcPr>
            <w:tcW w:w="6237" w:type="dxa"/>
            <w:tcBorders>
              <w:top w:val="nil"/>
              <w:bottom w:val="nil"/>
            </w:tcBorders>
          </w:tcPr>
          <w:p w14:paraId="78E72572" w14:textId="77777777" w:rsidR="00050E2C" w:rsidRPr="00E96946" w:rsidRDefault="00050E2C" w:rsidP="00E04C8E">
            <w:pPr>
              <w:rPr>
                <w:rFonts w:ascii="Times New Roman" w:hAnsi="Times New Roman" w:cs="Times New Roman"/>
                <w:szCs w:val="24"/>
                <w:shd w:val="clear" w:color="auto" w:fill="FFFFFF"/>
                <w:lang w:val="en-US"/>
              </w:rPr>
            </w:pPr>
            <w:proofErr w:type="spellStart"/>
            <w:r w:rsidRPr="00E96946">
              <w:rPr>
                <w:rFonts w:ascii="Times New Roman" w:hAnsi="Times New Roman" w:cs="Times New Roman"/>
                <w:szCs w:val="24"/>
                <w:shd w:val="clear" w:color="auto" w:fill="FFFFFF"/>
                <w:lang w:val="en-US"/>
              </w:rPr>
              <w:t>Índice</w:t>
            </w:r>
            <w:proofErr w:type="spellEnd"/>
            <w:r w:rsidRPr="00E96946">
              <w:rPr>
                <w:rFonts w:ascii="Times New Roman" w:hAnsi="Times New Roman" w:cs="Times New Roman"/>
                <w:szCs w:val="24"/>
                <w:shd w:val="clear" w:color="auto" w:fill="FFFFFF"/>
                <w:lang w:val="en-US"/>
              </w:rPr>
              <w:t xml:space="preserve"> de </w:t>
            </w:r>
            <w:proofErr w:type="spellStart"/>
            <w:r w:rsidRPr="00E96946">
              <w:rPr>
                <w:rFonts w:ascii="Times New Roman" w:hAnsi="Times New Roman" w:cs="Times New Roman"/>
                <w:szCs w:val="24"/>
                <w:shd w:val="clear" w:color="auto" w:fill="FFFFFF"/>
                <w:lang w:val="en-US"/>
              </w:rPr>
              <w:t>Barthel</w:t>
            </w:r>
            <w:proofErr w:type="spellEnd"/>
          </w:p>
        </w:tc>
        <w:tc>
          <w:tcPr>
            <w:tcW w:w="1417" w:type="dxa"/>
            <w:tcBorders>
              <w:top w:val="nil"/>
              <w:bottom w:val="nil"/>
            </w:tcBorders>
          </w:tcPr>
          <w:p w14:paraId="56947C6D" w14:textId="77777777" w:rsidR="00050E2C" w:rsidRPr="00E96946" w:rsidRDefault="00050E2C" w:rsidP="00E04C8E">
            <w:pPr>
              <w:rPr>
                <w:rFonts w:ascii="Times New Roman" w:hAnsi="Times New Roman" w:cs="Times New Roman"/>
                <w:szCs w:val="24"/>
                <w:shd w:val="clear" w:color="auto" w:fill="FFFFFF"/>
                <w:lang w:val="en-US"/>
              </w:rPr>
            </w:pPr>
            <w:r w:rsidRPr="00E96946">
              <w:rPr>
                <w:rFonts w:ascii="Times New Roman" w:hAnsi="Times New Roman" w:cs="Times New Roman"/>
                <w:szCs w:val="24"/>
                <w:shd w:val="clear" w:color="auto" w:fill="FFFFFF"/>
                <w:lang w:val="en-US"/>
              </w:rPr>
              <w:t>39 %</w:t>
            </w:r>
          </w:p>
        </w:tc>
      </w:tr>
      <w:tr w:rsidR="00050E2C" w:rsidRPr="00E96946" w14:paraId="4569E95F" w14:textId="77777777" w:rsidTr="003158FF">
        <w:tc>
          <w:tcPr>
            <w:tcW w:w="1668" w:type="dxa"/>
            <w:vMerge/>
            <w:tcBorders>
              <w:top w:val="nil"/>
              <w:bottom w:val="nil"/>
            </w:tcBorders>
          </w:tcPr>
          <w:p w14:paraId="685183AB" w14:textId="77777777" w:rsidR="00050E2C" w:rsidRPr="00E96946" w:rsidRDefault="00050E2C" w:rsidP="00E04C8E">
            <w:pPr>
              <w:rPr>
                <w:rFonts w:ascii="Times New Roman" w:hAnsi="Times New Roman" w:cs="Times New Roman"/>
                <w:szCs w:val="24"/>
                <w:shd w:val="clear" w:color="auto" w:fill="FFFFFF"/>
                <w:lang w:val="en-US"/>
              </w:rPr>
            </w:pPr>
          </w:p>
        </w:tc>
        <w:tc>
          <w:tcPr>
            <w:tcW w:w="6237" w:type="dxa"/>
            <w:tcBorders>
              <w:top w:val="nil"/>
              <w:bottom w:val="nil"/>
            </w:tcBorders>
          </w:tcPr>
          <w:p w14:paraId="1A351B01" w14:textId="77777777" w:rsidR="00050E2C" w:rsidRPr="00E96946" w:rsidRDefault="00050E2C" w:rsidP="00E04C8E">
            <w:pPr>
              <w:rPr>
                <w:rFonts w:ascii="Times New Roman" w:hAnsi="Times New Roman" w:cs="Times New Roman"/>
                <w:szCs w:val="24"/>
                <w:shd w:val="clear" w:color="auto" w:fill="FFFFFF"/>
                <w:lang w:val="en-US"/>
              </w:rPr>
            </w:pPr>
            <w:r w:rsidRPr="00E96946">
              <w:rPr>
                <w:rFonts w:ascii="Times New Roman" w:hAnsi="Times New Roman" w:cs="Times New Roman"/>
                <w:szCs w:val="24"/>
                <w:shd w:val="clear" w:color="auto" w:fill="FFFFFF"/>
              </w:rPr>
              <w:t>Escala de Rankin Modificada</w:t>
            </w:r>
          </w:p>
        </w:tc>
        <w:tc>
          <w:tcPr>
            <w:tcW w:w="1417" w:type="dxa"/>
            <w:tcBorders>
              <w:top w:val="nil"/>
              <w:bottom w:val="nil"/>
            </w:tcBorders>
          </w:tcPr>
          <w:p w14:paraId="0259ADB7" w14:textId="77777777" w:rsidR="00050E2C" w:rsidRPr="00E96946" w:rsidRDefault="00050E2C" w:rsidP="00E04C8E">
            <w:pPr>
              <w:rPr>
                <w:rFonts w:ascii="Times New Roman" w:hAnsi="Times New Roman" w:cs="Times New Roman"/>
                <w:szCs w:val="24"/>
                <w:shd w:val="clear" w:color="auto" w:fill="FFFFFF"/>
                <w:lang w:val="en-US"/>
              </w:rPr>
            </w:pPr>
            <w:r w:rsidRPr="00E96946">
              <w:rPr>
                <w:rFonts w:ascii="Times New Roman" w:hAnsi="Times New Roman" w:cs="Times New Roman"/>
                <w:szCs w:val="24"/>
                <w:shd w:val="clear" w:color="auto" w:fill="FFFFFF"/>
                <w:lang w:val="en-US"/>
              </w:rPr>
              <w:t>23%</w:t>
            </w:r>
          </w:p>
        </w:tc>
      </w:tr>
      <w:tr w:rsidR="00050E2C" w:rsidRPr="00E96946" w14:paraId="5BE52166" w14:textId="77777777" w:rsidTr="003158FF">
        <w:tc>
          <w:tcPr>
            <w:tcW w:w="1668" w:type="dxa"/>
            <w:vMerge/>
            <w:tcBorders>
              <w:top w:val="nil"/>
              <w:bottom w:val="nil"/>
            </w:tcBorders>
          </w:tcPr>
          <w:p w14:paraId="0B2ABB95" w14:textId="77777777" w:rsidR="00050E2C" w:rsidRPr="00E96946" w:rsidRDefault="00050E2C" w:rsidP="00E04C8E">
            <w:pPr>
              <w:rPr>
                <w:rFonts w:ascii="Times New Roman" w:hAnsi="Times New Roman" w:cs="Times New Roman"/>
                <w:szCs w:val="24"/>
                <w:shd w:val="clear" w:color="auto" w:fill="FFFFFF"/>
              </w:rPr>
            </w:pPr>
          </w:p>
        </w:tc>
        <w:tc>
          <w:tcPr>
            <w:tcW w:w="6237" w:type="dxa"/>
            <w:tcBorders>
              <w:top w:val="nil"/>
              <w:bottom w:val="nil"/>
            </w:tcBorders>
          </w:tcPr>
          <w:p w14:paraId="016AF3FC" w14:textId="77777777" w:rsidR="00050E2C" w:rsidRPr="00E96946" w:rsidRDefault="00050E2C" w:rsidP="00E04C8E">
            <w:pPr>
              <w:rPr>
                <w:rFonts w:ascii="Times New Roman" w:hAnsi="Times New Roman" w:cs="Times New Roman"/>
                <w:szCs w:val="24"/>
                <w:shd w:val="clear" w:color="auto" w:fill="FFFFFF"/>
                <w:lang w:val="es-CO"/>
              </w:rPr>
            </w:pPr>
            <w:r w:rsidRPr="00E96946">
              <w:rPr>
                <w:rFonts w:ascii="Times New Roman" w:hAnsi="Times New Roman" w:cs="Times New Roman"/>
                <w:szCs w:val="24"/>
                <w:shd w:val="clear" w:color="auto" w:fill="FFFFFF"/>
              </w:rPr>
              <w:t xml:space="preserve">Escala de Lawton y </w:t>
            </w:r>
            <w:proofErr w:type="spellStart"/>
            <w:r w:rsidRPr="00E96946">
              <w:rPr>
                <w:rFonts w:ascii="Times New Roman" w:hAnsi="Times New Roman" w:cs="Times New Roman"/>
                <w:szCs w:val="24"/>
                <w:shd w:val="clear" w:color="auto" w:fill="FFFFFF"/>
              </w:rPr>
              <w:t>Brody</w:t>
            </w:r>
            <w:proofErr w:type="spellEnd"/>
          </w:p>
        </w:tc>
        <w:tc>
          <w:tcPr>
            <w:tcW w:w="1417" w:type="dxa"/>
            <w:tcBorders>
              <w:top w:val="nil"/>
              <w:bottom w:val="nil"/>
            </w:tcBorders>
          </w:tcPr>
          <w:p w14:paraId="7F1ECE81" w14:textId="77777777" w:rsidR="00050E2C" w:rsidRPr="00E96946" w:rsidRDefault="00050E2C" w:rsidP="00E04C8E">
            <w:pPr>
              <w:rPr>
                <w:rFonts w:ascii="Times New Roman" w:hAnsi="Times New Roman" w:cs="Times New Roman"/>
                <w:szCs w:val="24"/>
                <w:shd w:val="clear" w:color="auto" w:fill="FFFFFF"/>
                <w:lang w:val="es-CO"/>
              </w:rPr>
            </w:pPr>
            <w:r w:rsidRPr="00E96946">
              <w:rPr>
                <w:rFonts w:ascii="Times New Roman" w:hAnsi="Times New Roman" w:cs="Times New Roman"/>
                <w:szCs w:val="24"/>
                <w:shd w:val="clear" w:color="auto" w:fill="FFFFFF"/>
                <w:lang w:val="es-CO"/>
              </w:rPr>
              <w:t>9%</w:t>
            </w:r>
          </w:p>
        </w:tc>
      </w:tr>
      <w:tr w:rsidR="00050E2C" w:rsidRPr="00E96946" w14:paraId="023C1593" w14:textId="77777777" w:rsidTr="003158FF">
        <w:tc>
          <w:tcPr>
            <w:tcW w:w="1668" w:type="dxa"/>
            <w:tcBorders>
              <w:top w:val="nil"/>
              <w:bottom w:val="single" w:sz="4" w:space="0" w:color="auto"/>
            </w:tcBorders>
          </w:tcPr>
          <w:p w14:paraId="003F3913" w14:textId="77777777" w:rsidR="00050E2C" w:rsidRPr="00E96946" w:rsidRDefault="00050E2C" w:rsidP="00E04C8E">
            <w:pPr>
              <w:rPr>
                <w:rFonts w:ascii="Times New Roman" w:hAnsi="Times New Roman" w:cs="Times New Roman"/>
                <w:szCs w:val="24"/>
                <w:shd w:val="clear" w:color="auto" w:fill="FFFFFF"/>
              </w:rPr>
            </w:pPr>
          </w:p>
        </w:tc>
        <w:tc>
          <w:tcPr>
            <w:tcW w:w="6237" w:type="dxa"/>
            <w:tcBorders>
              <w:top w:val="nil"/>
              <w:bottom w:val="single" w:sz="4" w:space="0" w:color="auto"/>
            </w:tcBorders>
          </w:tcPr>
          <w:p w14:paraId="147D3A6A" w14:textId="77777777" w:rsidR="00050E2C" w:rsidRPr="00E96946" w:rsidRDefault="00050E2C" w:rsidP="00E04C8E">
            <w:pPr>
              <w:rPr>
                <w:rFonts w:ascii="Times New Roman" w:hAnsi="Times New Roman" w:cs="Times New Roman"/>
                <w:szCs w:val="24"/>
                <w:shd w:val="clear" w:color="auto" w:fill="FFFFFF"/>
                <w:lang w:val="en-US"/>
              </w:rPr>
            </w:pPr>
            <w:proofErr w:type="spellStart"/>
            <w:r w:rsidRPr="00E96946">
              <w:rPr>
                <w:rFonts w:ascii="Times New Roman" w:hAnsi="Times New Roman" w:cs="Times New Roman"/>
                <w:szCs w:val="24"/>
                <w:shd w:val="clear" w:color="auto" w:fill="FFFFFF"/>
                <w:lang w:val="en-US"/>
              </w:rPr>
              <w:t>Fugl</w:t>
            </w:r>
            <w:proofErr w:type="spellEnd"/>
            <w:r w:rsidRPr="00E96946">
              <w:rPr>
                <w:rFonts w:ascii="Times New Roman" w:hAnsi="Times New Roman" w:cs="Times New Roman"/>
                <w:szCs w:val="24"/>
                <w:shd w:val="clear" w:color="auto" w:fill="FFFFFF"/>
                <w:lang w:val="en-US"/>
              </w:rPr>
              <w:t>-Meyer Assessment Of Sensorimotor Recovery After Stroke (FMA)</w:t>
            </w:r>
          </w:p>
        </w:tc>
        <w:tc>
          <w:tcPr>
            <w:tcW w:w="1417" w:type="dxa"/>
            <w:tcBorders>
              <w:top w:val="nil"/>
              <w:bottom w:val="single" w:sz="4" w:space="0" w:color="auto"/>
            </w:tcBorders>
          </w:tcPr>
          <w:p w14:paraId="2336A3F1" w14:textId="77777777" w:rsidR="00050E2C" w:rsidRPr="00E96946" w:rsidRDefault="00050E2C" w:rsidP="00E04C8E">
            <w:pPr>
              <w:rPr>
                <w:rFonts w:ascii="Times New Roman" w:hAnsi="Times New Roman" w:cs="Times New Roman"/>
                <w:szCs w:val="24"/>
                <w:shd w:val="clear" w:color="auto" w:fill="FFFFFF"/>
              </w:rPr>
            </w:pPr>
            <w:r w:rsidRPr="00E96946">
              <w:rPr>
                <w:rFonts w:ascii="Times New Roman" w:hAnsi="Times New Roman" w:cs="Times New Roman"/>
                <w:szCs w:val="24"/>
                <w:shd w:val="clear" w:color="auto" w:fill="FFFFFF"/>
              </w:rPr>
              <w:t>2%</w:t>
            </w:r>
          </w:p>
        </w:tc>
      </w:tr>
      <w:tr w:rsidR="00050E2C" w:rsidRPr="00E96946" w14:paraId="594749B4" w14:textId="77777777" w:rsidTr="003158FF">
        <w:tc>
          <w:tcPr>
            <w:tcW w:w="1668" w:type="dxa"/>
            <w:vMerge w:val="restart"/>
            <w:tcBorders>
              <w:top w:val="single" w:sz="4" w:space="0" w:color="auto"/>
              <w:bottom w:val="nil"/>
            </w:tcBorders>
          </w:tcPr>
          <w:p w14:paraId="561456DB" w14:textId="77777777" w:rsidR="00050E2C" w:rsidRPr="00E96946" w:rsidRDefault="00050E2C" w:rsidP="00E04C8E">
            <w:pPr>
              <w:rPr>
                <w:rFonts w:ascii="Times New Roman" w:hAnsi="Times New Roman" w:cs="Times New Roman"/>
                <w:szCs w:val="24"/>
                <w:shd w:val="clear" w:color="auto" w:fill="FFFFFF"/>
              </w:rPr>
            </w:pPr>
            <w:r w:rsidRPr="00E96946">
              <w:rPr>
                <w:rFonts w:ascii="Times New Roman" w:hAnsi="Times New Roman" w:cs="Times New Roman"/>
                <w:szCs w:val="24"/>
                <w:shd w:val="clear" w:color="auto" w:fill="FFFFFF"/>
              </w:rPr>
              <w:t>Estatus Neurológico</w:t>
            </w:r>
          </w:p>
        </w:tc>
        <w:tc>
          <w:tcPr>
            <w:tcW w:w="6237" w:type="dxa"/>
            <w:tcBorders>
              <w:top w:val="single" w:sz="4" w:space="0" w:color="auto"/>
              <w:bottom w:val="nil"/>
            </w:tcBorders>
          </w:tcPr>
          <w:p w14:paraId="65550113" w14:textId="77777777" w:rsidR="00050E2C" w:rsidRPr="00E96946" w:rsidRDefault="00050E2C" w:rsidP="00E04C8E">
            <w:pPr>
              <w:rPr>
                <w:rFonts w:ascii="Times New Roman" w:hAnsi="Times New Roman" w:cs="Times New Roman"/>
                <w:szCs w:val="24"/>
                <w:shd w:val="clear" w:color="auto" w:fill="FFFFFF"/>
              </w:rPr>
            </w:pPr>
            <w:r w:rsidRPr="00E96946">
              <w:rPr>
                <w:rFonts w:ascii="Times New Roman" w:hAnsi="Times New Roman" w:cs="Times New Roman"/>
                <w:szCs w:val="24"/>
                <w:shd w:val="clear" w:color="auto" w:fill="FFFFFF"/>
              </w:rPr>
              <w:t>Escala de Evaluación Neurológica del Ictus (NIHSS)</w:t>
            </w:r>
          </w:p>
        </w:tc>
        <w:tc>
          <w:tcPr>
            <w:tcW w:w="1417" w:type="dxa"/>
            <w:tcBorders>
              <w:top w:val="single" w:sz="4" w:space="0" w:color="auto"/>
              <w:bottom w:val="nil"/>
            </w:tcBorders>
          </w:tcPr>
          <w:p w14:paraId="09172DDE" w14:textId="77777777" w:rsidR="00050E2C" w:rsidRPr="00E96946" w:rsidRDefault="00050E2C" w:rsidP="00E04C8E">
            <w:pPr>
              <w:rPr>
                <w:rFonts w:ascii="Times New Roman" w:hAnsi="Times New Roman" w:cs="Times New Roman"/>
                <w:szCs w:val="24"/>
                <w:shd w:val="clear" w:color="auto" w:fill="FFFFFF"/>
              </w:rPr>
            </w:pPr>
            <w:r w:rsidRPr="00E96946">
              <w:rPr>
                <w:rFonts w:ascii="Times New Roman" w:hAnsi="Times New Roman" w:cs="Times New Roman"/>
                <w:szCs w:val="24"/>
                <w:shd w:val="clear" w:color="auto" w:fill="FFFFFF"/>
              </w:rPr>
              <w:t>27%</w:t>
            </w:r>
          </w:p>
        </w:tc>
      </w:tr>
      <w:tr w:rsidR="00050E2C" w:rsidRPr="00E96946" w14:paraId="58FE204B" w14:textId="77777777" w:rsidTr="003158FF">
        <w:tc>
          <w:tcPr>
            <w:tcW w:w="1668" w:type="dxa"/>
            <w:vMerge/>
            <w:tcBorders>
              <w:top w:val="nil"/>
              <w:bottom w:val="nil"/>
            </w:tcBorders>
          </w:tcPr>
          <w:p w14:paraId="1EE3771A" w14:textId="77777777" w:rsidR="00050E2C" w:rsidRPr="00E96946" w:rsidRDefault="00050E2C" w:rsidP="00E04C8E">
            <w:pPr>
              <w:rPr>
                <w:rFonts w:ascii="Times New Roman" w:hAnsi="Times New Roman" w:cs="Times New Roman"/>
                <w:szCs w:val="24"/>
                <w:shd w:val="clear" w:color="auto" w:fill="FFFFFF"/>
              </w:rPr>
            </w:pPr>
          </w:p>
        </w:tc>
        <w:tc>
          <w:tcPr>
            <w:tcW w:w="6237" w:type="dxa"/>
            <w:tcBorders>
              <w:top w:val="nil"/>
              <w:bottom w:val="nil"/>
            </w:tcBorders>
          </w:tcPr>
          <w:p w14:paraId="175CEBD3" w14:textId="77777777" w:rsidR="00050E2C" w:rsidRPr="00E96946" w:rsidRDefault="00050E2C" w:rsidP="00E04C8E">
            <w:pPr>
              <w:rPr>
                <w:rFonts w:ascii="Times New Roman" w:hAnsi="Times New Roman" w:cs="Times New Roman"/>
                <w:szCs w:val="24"/>
                <w:shd w:val="clear" w:color="auto" w:fill="FFFFFF"/>
              </w:rPr>
            </w:pPr>
            <w:r w:rsidRPr="00E96946">
              <w:rPr>
                <w:rFonts w:ascii="Times New Roman" w:hAnsi="Times New Roman" w:cs="Times New Roman"/>
                <w:szCs w:val="24"/>
                <w:shd w:val="clear" w:color="auto" w:fill="FFFFFF"/>
              </w:rPr>
              <w:t>Escala Neurológica Canadiense</w:t>
            </w:r>
          </w:p>
        </w:tc>
        <w:tc>
          <w:tcPr>
            <w:tcW w:w="1417" w:type="dxa"/>
            <w:tcBorders>
              <w:top w:val="nil"/>
              <w:bottom w:val="nil"/>
            </w:tcBorders>
          </w:tcPr>
          <w:p w14:paraId="62CFCD26" w14:textId="77777777" w:rsidR="00050E2C" w:rsidRPr="00E96946" w:rsidRDefault="00050E2C" w:rsidP="00E04C8E">
            <w:pPr>
              <w:rPr>
                <w:rFonts w:ascii="Times New Roman" w:hAnsi="Times New Roman" w:cs="Times New Roman"/>
                <w:szCs w:val="24"/>
                <w:shd w:val="clear" w:color="auto" w:fill="FFFFFF"/>
              </w:rPr>
            </w:pPr>
            <w:r w:rsidRPr="00E96946">
              <w:rPr>
                <w:rFonts w:ascii="Times New Roman" w:hAnsi="Times New Roman" w:cs="Times New Roman"/>
                <w:szCs w:val="24"/>
                <w:shd w:val="clear" w:color="auto" w:fill="FFFFFF"/>
              </w:rPr>
              <w:t>4%</w:t>
            </w:r>
          </w:p>
        </w:tc>
      </w:tr>
      <w:tr w:rsidR="00050E2C" w:rsidRPr="00E96946" w14:paraId="688AEB90" w14:textId="77777777" w:rsidTr="003158FF">
        <w:tc>
          <w:tcPr>
            <w:tcW w:w="1668" w:type="dxa"/>
            <w:vMerge/>
            <w:tcBorders>
              <w:top w:val="nil"/>
              <w:bottom w:val="single" w:sz="4" w:space="0" w:color="auto"/>
            </w:tcBorders>
          </w:tcPr>
          <w:p w14:paraId="2829AFE5" w14:textId="77777777" w:rsidR="00050E2C" w:rsidRPr="00E96946" w:rsidRDefault="00050E2C" w:rsidP="00E04C8E">
            <w:pPr>
              <w:rPr>
                <w:rFonts w:ascii="Times New Roman" w:hAnsi="Times New Roman" w:cs="Times New Roman"/>
                <w:szCs w:val="24"/>
                <w:shd w:val="clear" w:color="auto" w:fill="FFFFFF"/>
                <w:lang w:val="es-CO"/>
              </w:rPr>
            </w:pPr>
          </w:p>
        </w:tc>
        <w:tc>
          <w:tcPr>
            <w:tcW w:w="6237" w:type="dxa"/>
            <w:tcBorders>
              <w:top w:val="nil"/>
              <w:bottom w:val="single" w:sz="4" w:space="0" w:color="auto"/>
            </w:tcBorders>
          </w:tcPr>
          <w:p w14:paraId="624DA514" w14:textId="77777777" w:rsidR="00050E2C" w:rsidRPr="00E96946" w:rsidRDefault="00050E2C" w:rsidP="00E04C8E">
            <w:pPr>
              <w:rPr>
                <w:rFonts w:ascii="Times New Roman" w:hAnsi="Times New Roman" w:cs="Times New Roman"/>
                <w:szCs w:val="24"/>
                <w:shd w:val="clear" w:color="auto" w:fill="FFFFFF"/>
                <w:lang w:val="en-US"/>
              </w:rPr>
            </w:pPr>
            <w:r w:rsidRPr="00E96946">
              <w:rPr>
                <w:rFonts w:ascii="Times New Roman" w:hAnsi="Times New Roman" w:cs="Times New Roman"/>
                <w:szCs w:val="24"/>
                <w:shd w:val="clear" w:color="auto" w:fill="FFFFFF"/>
                <w:lang w:val="en-US"/>
              </w:rPr>
              <w:t>American Heart Association Stroke Outcome Classification (AHA.SOC)</w:t>
            </w:r>
          </w:p>
        </w:tc>
        <w:tc>
          <w:tcPr>
            <w:tcW w:w="1417" w:type="dxa"/>
            <w:tcBorders>
              <w:top w:val="nil"/>
              <w:bottom w:val="single" w:sz="4" w:space="0" w:color="auto"/>
            </w:tcBorders>
          </w:tcPr>
          <w:p w14:paraId="57C2D5A4" w14:textId="77777777" w:rsidR="00050E2C" w:rsidRPr="00E96946" w:rsidRDefault="00050E2C" w:rsidP="00E04C8E">
            <w:pPr>
              <w:rPr>
                <w:rFonts w:ascii="Times New Roman" w:hAnsi="Times New Roman" w:cs="Times New Roman"/>
                <w:szCs w:val="24"/>
                <w:shd w:val="clear" w:color="auto" w:fill="FFFFFF"/>
                <w:lang w:val="en-US"/>
              </w:rPr>
            </w:pPr>
            <w:r w:rsidRPr="00E96946">
              <w:rPr>
                <w:rFonts w:ascii="Times New Roman" w:hAnsi="Times New Roman" w:cs="Times New Roman"/>
                <w:szCs w:val="24"/>
                <w:shd w:val="clear" w:color="auto" w:fill="FFFFFF"/>
                <w:lang w:val="en-US"/>
              </w:rPr>
              <w:t>2%</w:t>
            </w:r>
          </w:p>
        </w:tc>
      </w:tr>
      <w:tr w:rsidR="00050E2C" w:rsidRPr="00E96946" w14:paraId="6FFB2397" w14:textId="77777777" w:rsidTr="003158FF">
        <w:tc>
          <w:tcPr>
            <w:tcW w:w="1668" w:type="dxa"/>
            <w:tcBorders>
              <w:top w:val="single" w:sz="4" w:space="0" w:color="auto"/>
              <w:bottom w:val="single" w:sz="4" w:space="0" w:color="auto"/>
            </w:tcBorders>
          </w:tcPr>
          <w:p w14:paraId="347BDE3C" w14:textId="77777777" w:rsidR="00050E2C" w:rsidRPr="00E96946" w:rsidRDefault="00050E2C" w:rsidP="00E04C8E">
            <w:pPr>
              <w:rPr>
                <w:rFonts w:ascii="Times New Roman" w:hAnsi="Times New Roman" w:cs="Times New Roman"/>
                <w:szCs w:val="24"/>
                <w:shd w:val="clear" w:color="auto" w:fill="FFFFFF"/>
                <w:lang w:val="es-CO"/>
              </w:rPr>
            </w:pPr>
            <w:r w:rsidRPr="00E96946">
              <w:rPr>
                <w:rFonts w:ascii="Times New Roman" w:hAnsi="Times New Roman" w:cs="Times New Roman"/>
                <w:szCs w:val="24"/>
                <w:shd w:val="clear" w:color="auto" w:fill="FFFFFF"/>
                <w:lang w:val="es-CO"/>
              </w:rPr>
              <w:t>Variables Psicosocial</w:t>
            </w:r>
          </w:p>
        </w:tc>
        <w:tc>
          <w:tcPr>
            <w:tcW w:w="6237" w:type="dxa"/>
            <w:tcBorders>
              <w:top w:val="single" w:sz="4" w:space="0" w:color="auto"/>
              <w:bottom w:val="single" w:sz="4" w:space="0" w:color="auto"/>
            </w:tcBorders>
          </w:tcPr>
          <w:p w14:paraId="0F09855B" w14:textId="77777777" w:rsidR="00050E2C" w:rsidRPr="00E96946" w:rsidRDefault="00050E2C" w:rsidP="00E04C8E">
            <w:pPr>
              <w:rPr>
                <w:rFonts w:ascii="Times New Roman" w:hAnsi="Times New Roman" w:cs="Times New Roman"/>
                <w:szCs w:val="24"/>
                <w:shd w:val="clear" w:color="auto" w:fill="FFFFFF"/>
              </w:rPr>
            </w:pPr>
            <w:r w:rsidRPr="00E96946">
              <w:rPr>
                <w:rFonts w:ascii="Times New Roman" w:hAnsi="Times New Roman" w:cs="Times New Roman"/>
                <w:szCs w:val="24"/>
                <w:shd w:val="clear" w:color="auto" w:fill="FFFFFF"/>
              </w:rPr>
              <w:t xml:space="preserve">Escala de Ansiedad y depresión Hospitalaria (HADS); Center </w:t>
            </w:r>
            <w:proofErr w:type="spellStart"/>
            <w:r w:rsidRPr="00E96946">
              <w:rPr>
                <w:rFonts w:ascii="Times New Roman" w:hAnsi="Times New Roman" w:cs="Times New Roman"/>
                <w:szCs w:val="24"/>
                <w:shd w:val="clear" w:color="auto" w:fill="FFFFFF"/>
              </w:rPr>
              <w:t>for</w:t>
            </w:r>
            <w:proofErr w:type="spellEnd"/>
            <w:r w:rsidRPr="00E96946">
              <w:rPr>
                <w:rFonts w:ascii="Times New Roman" w:hAnsi="Times New Roman" w:cs="Times New Roman"/>
                <w:szCs w:val="24"/>
                <w:shd w:val="clear" w:color="auto" w:fill="FFFFFF"/>
              </w:rPr>
              <w:t xml:space="preserve"> </w:t>
            </w:r>
            <w:proofErr w:type="spellStart"/>
            <w:r w:rsidRPr="00E96946">
              <w:rPr>
                <w:rFonts w:ascii="Times New Roman" w:hAnsi="Times New Roman" w:cs="Times New Roman"/>
                <w:szCs w:val="24"/>
                <w:shd w:val="clear" w:color="auto" w:fill="FFFFFF"/>
              </w:rPr>
              <w:t>Epidemiological</w:t>
            </w:r>
            <w:proofErr w:type="spellEnd"/>
            <w:r w:rsidRPr="00E96946">
              <w:rPr>
                <w:rFonts w:ascii="Times New Roman" w:hAnsi="Times New Roman" w:cs="Times New Roman"/>
                <w:szCs w:val="24"/>
                <w:shd w:val="clear" w:color="auto" w:fill="FFFFFF"/>
              </w:rPr>
              <w:t xml:space="preserve"> </w:t>
            </w:r>
            <w:proofErr w:type="spellStart"/>
            <w:r w:rsidRPr="00E96946">
              <w:rPr>
                <w:rFonts w:ascii="Times New Roman" w:hAnsi="Times New Roman" w:cs="Times New Roman"/>
                <w:szCs w:val="24"/>
                <w:shd w:val="clear" w:color="auto" w:fill="FFFFFF"/>
              </w:rPr>
              <w:t>Studies</w:t>
            </w:r>
            <w:proofErr w:type="spellEnd"/>
            <w:r w:rsidRPr="00E96946">
              <w:rPr>
                <w:rFonts w:ascii="Times New Roman" w:hAnsi="Times New Roman" w:cs="Times New Roman"/>
                <w:szCs w:val="24"/>
                <w:shd w:val="clear" w:color="auto" w:fill="FFFFFF"/>
              </w:rPr>
              <w:t xml:space="preserve"> </w:t>
            </w:r>
            <w:proofErr w:type="spellStart"/>
            <w:r w:rsidRPr="00E96946">
              <w:rPr>
                <w:rFonts w:ascii="Times New Roman" w:hAnsi="Times New Roman" w:cs="Times New Roman"/>
                <w:szCs w:val="24"/>
                <w:shd w:val="clear" w:color="auto" w:fill="FFFFFF"/>
              </w:rPr>
              <w:t>Depression</w:t>
            </w:r>
            <w:proofErr w:type="spellEnd"/>
            <w:r w:rsidRPr="00E96946">
              <w:rPr>
                <w:rFonts w:ascii="Times New Roman" w:hAnsi="Times New Roman" w:cs="Times New Roman"/>
                <w:szCs w:val="24"/>
                <w:shd w:val="clear" w:color="auto" w:fill="FFFFFF"/>
              </w:rPr>
              <w:t xml:space="preserve"> </w:t>
            </w:r>
            <w:proofErr w:type="spellStart"/>
            <w:r w:rsidRPr="00E96946">
              <w:rPr>
                <w:rFonts w:ascii="Times New Roman" w:hAnsi="Times New Roman" w:cs="Times New Roman"/>
                <w:szCs w:val="24"/>
                <w:shd w:val="clear" w:color="auto" w:fill="FFFFFF"/>
              </w:rPr>
              <w:t>Scale</w:t>
            </w:r>
            <w:proofErr w:type="spellEnd"/>
            <w:r w:rsidRPr="00E96946">
              <w:rPr>
                <w:rFonts w:ascii="Times New Roman" w:hAnsi="Times New Roman" w:cs="Times New Roman"/>
                <w:szCs w:val="24"/>
                <w:shd w:val="clear" w:color="auto" w:fill="FFFFFF"/>
              </w:rPr>
              <w:t xml:space="preserve"> (CES-D), Escala de Depresión de Hamilton, </w:t>
            </w:r>
            <w:proofErr w:type="spellStart"/>
            <w:r w:rsidRPr="00E96946">
              <w:rPr>
                <w:rFonts w:ascii="Times New Roman" w:hAnsi="Times New Roman" w:cs="Times New Roman"/>
                <w:szCs w:val="24"/>
                <w:shd w:val="clear" w:color="auto" w:fill="FFFFFF"/>
              </w:rPr>
              <w:t>Geriatric</w:t>
            </w:r>
            <w:proofErr w:type="spellEnd"/>
            <w:r w:rsidRPr="00E96946">
              <w:rPr>
                <w:rFonts w:ascii="Times New Roman" w:hAnsi="Times New Roman" w:cs="Times New Roman"/>
                <w:szCs w:val="24"/>
                <w:shd w:val="clear" w:color="auto" w:fill="FFFFFF"/>
              </w:rPr>
              <w:t xml:space="preserve"> </w:t>
            </w:r>
            <w:proofErr w:type="spellStart"/>
            <w:r w:rsidRPr="00E96946">
              <w:rPr>
                <w:rFonts w:ascii="Times New Roman" w:hAnsi="Times New Roman" w:cs="Times New Roman"/>
                <w:szCs w:val="24"/>
                <w:shd w:val="clear" w:color="auto" w:fill="FFFFFF"/>
              </w:rPr>
              <w:t>Depression</w:t>
            </w:r>
            <w:proofErr w:type="spellEnd"/>
            <w:r w:rsidRPr="00E96946">
              <w:rPr>
                <w:rFonts w:ascii="Times New Roman" w:hAnsi="Times New Roman" w:cs="Times New Roman"/>
                <w:szCs w:val="24"/>
                <w:shd w:val="clear" w:color="auto" w:fill="FFFFFF"/>
              </w:rPr>
              <w:t xml:space="preserve"> </w:t>
            </w:r>
            <w:proofErr w:type="spellStart"/>
            <w:r w:rsidRPr="00E96946">
              <w:rPr>
                <w:rFonts w:ascii="Times New Roman" w:hAnsi="Times New Roman" w:cs="Times New Roman"/>
                <w:szCs w:val="24"/>
                <w:shd w:val="clear" w:color="auto" w:fill="FFFFFF"/>
              </w:rPr>
              <w:t>Scale</w:t>
            </w:r>
            <w:proofErr w:type="spellEnd"/>
            <w:r w:rsidRPr="00E96946">
              <w:rPr>
                <w:rFonts w:ascii="Times New Roman" w:hAnsi="Times New Roman" w:cs="Times New Roman"/>
                <w:szCs w:val="24"/>
                <w:shd w:val="clear" w:color="auto" w:fill="FFFFFF"/>
              </w:rPr>
              <w:t xml:space="preserve"> (GDS), Inventario de Depresión de Beck. Inventario </w:t>
            </w:r>
            <w:proofErr w:type="spellStart"/>
            <w:r w:rsidRPr="00E96946">
              <w:rPr>
                <w:rFonts w:ascii="Times New Roman" w:hAnsi="Times New Roman" w:cs="Times New Roman"/>
                <w:szCs w:val="24"/>
                <w:shd w:val="clear" w:color="auto" w:fill="FFFFFF"/>
              </w:rPr>
              <w:t>Neuopsiquiátrico</w:t>
            </w:r>
            <w:proofErr w:type="spellEnd"/>
            <w:r w:rsidRPr="00E96946">
              <w:rPr>
                <w:rFonts w:ascii="Times New Roman" w:hAnsi="Times New Roman" w:cs="Times New Roman"/>
                <w:szCs w:val="24"/>
                <w:shd w:val="clear" w:color="auto" w:fill="FFFFFF"/>
              </w:rPr>
              <w:t xml:space="preserve"> (NPI)</w:t>
            </w:r>
          </w:p>
        </w:tc>
        <w:tc>
          <w:tcPr>
            <w:tcW w:w="1417" w:type="dxa"/>
            <w:tcBorders>
              <w:top w:val="single" w:sz="4" w:space="0" w:color="auto"/>
              <w:bottom w:val="single" w:sz="4" w:space="0" w:color="auto"/>
            </w:tcBorders>
          </w:tcPr>
          <w:p w14:paraId="7B4DBA90" w14:textId="77777777" w:rsidR="00050E2C" w:rsidRPr="00E96946" w:rsidRDefault="00050E2C" w:rsidP="00E04C8E">
            <w:pPr>
              <w:rPr>
                <w:rFonts w:ascii="Times New Roman" w:hAnsi="Times New Roman" w:cs="Times New Roman"/>
                <w:szCs w:val="24"/>
                <w:shd w:val="clear" w:color="auto" w:fill="FFFFFF"/>
                <w:lang w:val="es-CO"/>
              </w:rPr>
            </w:pPr>
            <w:r w:rsidRPr="00E96946">
              <w:rPr>
                <w:rFonts w:ascii="Times New Roman" w:hAnsi="Times New Roman" w:cs="Times New Roman"/>
                <w:szCs w:val="24"/>
                <w:shd w:val="clear" w:color="auto" w:fill="FFFFFF"/>
                <w:lang w:val="es-CO"/>
              </w:rPr>
              <w:t>32%</w:t>
            </w:r>
          </w:p>
        </w:tc>
      </w:tr>
      <w:tr w:rsidR="00050E2C" w:rsidRPr="00E96946" w14:paraId="772376F6" w14:textId="77777777" w:rsidTr="003158FF">
        <w:tc>
          <w:tcPr>
            <w:tcW w:w="1668" w:type="dxa"/>
            <w:vMerge w:val="restart"/>
            <w:tcBorders>
              <w:top w:val="single" w:sz="4" w:space="0" w:color="auto"/>
            </w:tcBorders>
          </w:tcPr>
          <w:p w14:paraId="10914CAC" w14:textId="77777777" w:rsidR="00050E2C" w:rsidRPr="00E96946" w:rsidRDefault="00050E2C" w:rsidP="00E04C8E">
            <w:pPr>
              <w:rPr>
                <w:rFonts w:ascii="Times New Roman" w:hAnsi="Times New Roman" w:cs="Times New Roman"/>
                <w:szCs w:val="24"/>
                <w:shd w:val="clear" w:color="auto" w:fill="FFFFFF"/>
                <w:lang w:val="es-CO"/>
              </w:rPr>
            </w:pPr>
            <w:r w:rsidRPr="00E96946">
              <w:rPr>
                <w:rFonts w:ascii="Times New Roman" w:hAnsi="Times New Roman" w:cs="Times New Roman"/>
                <w:szCs w:val="24"/>
                <w:shd w:val="clear" w:color="auto" w:fill="FFFFFF"/>
                <w:lang w:val="es-CO"/>
              </w:rPr>
              <w:t>Rendimiento cognitivo</w:t>
            </w:r>
          </w:p>
        </w:tc>
        <w:tc>
          <w:tcPr>
            <w:tcW w:w="6237" w:type="dxa"/>
            <w:tcBorders>
              <w:top w:val="single" w:sz="4" w:space="0" w:color="auto"/>
            </w:tcBorders>
          </w:tcPr>
          <w:p w14:paraId="31371CDB" w14:textId="77777777" w:rsidR="00050E2C" w:rsidRPr="00E96946" w:rsidRDefault="00050E2C" w:rsidP="00E04C8E">
            <w:pPr>
              <w:rPr>
                <w:rFonts w:ascii="Times New Roman" w:hAnsi="Times New Roman" w:cs="Times New Roman"/>
                <w:szCs w:val="24"/>
                <w:shd w:val="clear" w:color="auto" w:fill="FFFFFF"/>
                <w:lang w:val="en-US"/>
              </w:rPr>
            </w:pPr>
            <w:r w:rsidRPr="00E96946">
              <w:rPr>
                <w:rFonts w:ascii="Times New Roman" w:hAnsi="Times New Roman" w:cs="Times New Roman"/>
                <w:szCs w:val="24"/>
                <w:shd w:val="clear" w:color="auto" w:fill="FFFFFF"/>
                <w:lang w:val="en-US"/>
              </w:rPr>
              <w:t>Mini Mental State Examination (MMSE)</w:t>
            </w:r>
          </w:p>
        </w:tc>
        <w:tc>
          <w:tcPr>
            <w:tcW w:w="1417" w:type="dxa"/>
            <w:tcBorders>
              <w:top w:val="single" w:sz="4" w:space="0" w:color="auto"/>
            </w:tcBorders>
          </w:tcPr>
          <w:p w14:paraId="2A5AC425" w14:textId="77777777" w:rsidR="00050E2C" w:rsidRPr="00E96946" w:rsidRDefault="00050E2C" w:rsidP="00E04C8E">
            <w:pPr>
              <w:rPr>
                <w:rFonts w:ascii="Times New Roman" w:hAnsi="Times New Roman" w:cs="Times New Roman"/>
                <w:szCs w:val="24"/>
                <w:shd w:val="clear" w:color="auto" w:fill="FFFFFF"/>
                <w:lang w:val="es-CO"/>
              </w:rPr>
            </w:pPr>
            <w:r w:rsidRPr="00E96946">
              <w:rPr>
                <w:rFonts w:ascii="Times New Roman" w:hAnsi="Times New Roman" w:cs="Times New Roman"/>
                <w:szCs w:val="24"/>
                <w:shd w:val="clear" w:color="auto" w:fill="FFFFFF"/>
                <w:lang w:val="es-CO"/>
              </w:rPr>
              <w:t>20%</w:t>
            </w:r>
          </w:p>
        </w:tc>
      </w:tr>
      <w:tr w:rsidR="00050E2C" w:rsidRPr="00E96946" w14:paraId="684F1B7A" w14:textId="77777777" w:rsidTr="003158FF">
        <w:tc>
          <w:tcPr>
            <w:tcW w:w="1668" w:type="dxa"/>
            <w:vMerge/>
          </w:tcPr>
          <w:p w14:paraId="2697AC10" w14:textId="77777777" w:rsidR="00050E2C" w:rsidRPr="00E96946" w:rsidRDefault="00050E2C" w:rsidP="00E04C8E">
            <w:pPr>
              <w:rPr>
                <w:rFonts w:ascii="Times New Roman" w:hAnsi="Times New Roman" w:cs="Times New Roman"/>
                <w:szCs w:val="24"/>
                <w:shd w:val="clear" w:color="auto" w:fill="FFFFFF"/>
                <w:lang w:val="es-CO"/>
              </w:rPr>
            </w:pPr>
          </w:p>
        </w:tc>
        <w:tc>
          <w:tcPr>
            <w:tcW w:w="6237" w:type="dxa"/>
          </w:tcPr>
          <w:p w14:paraId="23B09C7C" w14:textId="77777777" w:rsidR="00050E2C" w:rsidRPr="00E96946" w:rsidRDefault="00050E2C" w:rsidP="00E04C8E">
            <w:pPr>
              <w:rPr>
                <w:rFonts w:ascii="Times New Roman" w:hAnsi="Times New Roman" w:cs="Times New Roman"/>
                <w:szCs w:val="24"/>
                <w:shd w:val="clear" w:color="auto" w:fill="FFFFFF"/>
              </w:rPr>
            </w:pPr>
            <w:r w:rsidRPr="00E96946">
              <w:rPr>
                <w:rFonts w:ascii="Times New Roman" w:hAnsi="Times New Roman" w:cs="Times New Roman"/>
                <w:szCs w:val="24"/>
                <w:shd w:val="clear" w:color="auto" w:fill="FFFFFF"/>
              </w:rPr>
              <w:t xml:space="preserve">Montreal </w:t>
            </w:r>
            <w:proofErr w:type="spellStart"/>
            <w:r w:rsidRPr="00E96946">
              <w:rPr>
                <w:rFonts w:ascii="Times New Roman" w:hAnsi="Times New Roman" w:cs="Times New Roman"/>
                <w:szCs w:val="24"/>
                <w:shd w:val="clear" w:color="auto" w:fill="FFFFFF"/>
              </w:rPr>
              <w:t>Cognitive</w:t>
            </w:r>
            <w:proofErr w:type="spellEnd"/>
            <w:r w:rsidRPr="00E96946">
              <w:rPr>
                <w:rFonts w:ascii="Times New Roman" w:hAnsi="Times New Roman" w:cs="Times New Roman"/>
                <w:szCs w:val="24"/>
                <w:shd w:val="clear" w:color="auto" w:fill="FFFFFF"/>
              </w:rPr>
              <w:t xml:space="preserve"> </w:t>
            </w:r>
            <w:proofErr w:type="spellStart"/>
            <w:r w:rsidRPr="00E96946">
              <w:rPr>
                <w:rFonts w:ascii="Times New Roman" w:hAnsi="Times New Roman" w:cs="Times New Roman"/>
                <w:szCs w:val="24"/>
                <w:shd w:val="clear" w:color="auto" w:fill="FFFFFF"/>
              </w:rPr>
              <w:t>Assessment</w:t>
            </w:r>
            <w:proofErr w:type="spellEnd"/>
            <w:r w:rsidRPr="00E96946">
              <w:rPr>
                <w:rFonts w:ascii="Times New Roman" w:hAnsi="Times New Roman" w:cs="Times New Roman"/>
                <w:szCs w:val="24"/>
                <w:shd w:val="clear" w:color="auto" w:fill="FFFFFF"/>
              </w:rPr>
              <w:t xml:space="preserve"> (</w:t>
            </w:r>
            <w:proofErr w:type="spellStart"/>
            <w:r w:rsidRPr="00E96946">
              <w:rPr>
                <w:rFonts w:ascii="Times New Roman" w:hAnsi="Times New Roman" w:cs="Times New Roman"/>
                <w:szCs w:val="24"/>
                <w:shd w:val="clear" w:color="auto" w:fill="FFFFFF"/>
              </w:rPr>
              <w:t>MoCA</w:t>
            </w:r>
            <w:proofErr w:type="spellEnd"/>
            <w:r w:rsidRPr="00E96946">
              <w:rPr>
                <w:rFonts w:ascii="Times New Roman" w:hAnsi="Times New Roman" w:cs="Times New Roman"/>
                <w:szCs w:val="24"/>
                <w:shd w:val="clear" w:color="auto" w:fill="FFFFFF"/>
              </w:rPr>
              <w:t>)</w:t>
            </w:r>
          </w:p>
        </w:tc>
        <w:tc>
          <w:tcPr>
            <w:tcW w:w="1417" w:type="dxa"/>
          </w:tcPr>
          <w:p w14:paraId="496FFD24" w14:textId="77777777" w:rsidR="00050E2C" w:rsidRPr="00E96946" w:rsidRDefault="00050E2C" w:rsidP="00E04C8E">
            <w:pPr>
              <w:rPr>
                <w:rFonts w:ascii="Times New Roman" w:hAnsi="Times New Roman" w:cs="Times New Roman"/>
                <w:szCs w:val="24"/>
                <w:shd w:val="clear" w:color="auto" w:fill="FFFFFF"/>
                <w:lang w:val="es-CO"/>
              </w:rPr>
            </w:pPr>
            <w:r w:rsidRPr="00E96946">
              <w:rPr>
                <w:rFonts w:ascii="Times New Roman" w:hAnsi="Times New Roman" w:cs="Times New Roman"/>
                <w:szCs w:val="24"/>
                <w:shd w:val="clear" w:color="auto" w:fill="FFFFFF"/>
                <w:lang w:val="es-CO"/>
              </w:rPr>
              <w:t>9%</w:t>
            </w:r>
          </w:p>
        </w:tc>
      </w:tr>
    </w:tbl>
    <w:p w14:paraId="12127F5D" w14:textId="77777777" w:rsidR="00CC185E" w:rsidRDefault="00CC185E" w:rsidP="00CC185E">
      <w:pPr>
        <w:spacing w:line="240" w:lineRule="auto"/>
        <w:rPr>
          <w:rFonts w:ascii="Times New Roman" w:eastAsia="Times New Roman" w:hAnsi="Times New Roman" w:cs="Times New Roman"/>
          <w:sz w:val="24"/>
          <w:szCs w:val="24"/>
          <w:highlight w:val="white"/>
          <w:lang w:val="es-ES"/>
        </w:rPr>
      </w:pPr>
    </w:p>
    <w:p w14:paraId="0A1FB98A" w14:textId="14F6A2EE" w:rsidR="00392AC0" w:rsidRPr="00571EC7" w:rsidRDefault="003158FF" w:rsidP="00CC185E">
      <w:pPr>
        <w:spacing w:line="240" w:lineRule="auto"/>
        <w:ind w:firstLine="284"/>
        <w:rPr>
          <w:rFonts w:ascii="Times New Roman" w:eastAsia="Times New Roman" w:hAnsi="Times New Roman" w:cs="Times New Roman"/>
          <w:sz w:val="24"/>
          <w:szCs w:val="24"/>
          <w:highlight w:val="white"/>
          <w:lang w:val="es-ES"/>
        </w:rPr>
      </w:pPr>
      <w:r w:rsidRPr="00571EC7">
        <w:rPr>
          <w:rFonts w:ascii="Times New Roman" w:eastAsia="Times New Roman" w:hAnsi="Times New Roman" w:cs="Times New Roman"/>
          <w:sz w:val="24"/>
          <w:szCs w:val="24"/>
          <w:highlight w:val="white"/>
          <w:lang w:val="es-ES"/>
        </w:rPr>
        <w:t>La tabla 4 compendia los test y escalas frecuentemente utilizados para la evaluación de variables asociadas a CV de los sobrevivientes a ictus. Se identificó que los investigadores utilizan ampliamente instrumentos para valorar la funcionalidad del sujeto</w:t>
      </w:r>
      <w:r w:rsidR="008C6175">
        <w:rPr>
          <w:rFonts w:ascii="Times New Roman" w:eastAsia="Times New Roman" w:hAnsi="Times New Roman" w:cs="Times New Roman"/>
          <w:sz w:val="24"/>
          <w:szCs w:val="24"/>
          <w:highlight w:val="white"/>
          <w:lang w:val="es-ES"/>
        </w:rPr>
        <w:t>,</w:t>
      </w:r>
      <w:r w:rsidRPr="00571EC7">
        <w:rPr>
          <w:rFonts w:ascii="Times New Roman" w:eastAsia="Times New Roman" w:hAnsi="Times New Roman" w:cs="Times New Roman"/>
          <w:sz w:val="24"/>
          <w:szCs w:val="24"/>
          <w:highlight w:val="white"/>
          <w:lang w:val="es-ES"/>
        </w:rPr>
        <w:t xml:space="preserve"> debido a que es un síntoma altamente prevalente post ictus e imprescindible en el análisis de los resultados de tratamientos (</w:t>
      </w:r>
      <w:proofErr w:type="spellStart"/>
      <w:r w:rsidRPr="00571EC7">
        <w:rPr>
          <w:rFonts w:ascii="Times New Roman" w:eastAsia="Times New Roman" w:hAnsi="Times New Roman" w:cs="Times New Roman"/>
          <w:sz w:val="24"/>
          <w:szCs w:val="24"/>
          <w:highlight w:val="white"/>
          <w:lang w:val="es-ES"/>
        </w:rPr>
        <w:t>Krančiukaitė</w:t>
      </w:r>
      <w:proofErr w:type="spellEnd"/>
      <w:r w:rsidRPr="00571EC7">
        <w:rPr>
          <w:rFonts w:ascii="Times New Roman" w:eastAsia="Times New Roman" w:hAnsi="Times New Roman" w:cs="Times New Roman"/>
          <w:sz w:val="24"/>
          <w:szCs w:val="24"/>
          <w:highlight w:val="white"/>
          <w:lang w:val="es-ES"/>
        </w:rPr>
        <w:t xml:space="preserve"> &amp; </w:t>
      </w:r>
      <w:proofErr w:type="spellStart"/>
      <w:r w:rsidRPr="00571EC7">
        <w:rPr>
          <w:rFonts w:ascii="Times New Roman" w:eastAsia="Times New Roman" w:hAnsi="Times New Roman" w:cs="Times New Roman"/>
          <w:sz w:val="24"/>
          <w:szCs w:val="24"/>
          <w:highlight w:val="white"/>
          <w:lang w:val="es-ES"/>
        </w:rPr>
        <w:t>Rastenytė</w:t>
      </w:r>
      <w:proofErr w:type="spellEnd"/>
      <w:r w:rsidRPr="00571EC7">
        <w:rPr>
          <w:rFonts w:ascii="Times New Roman" w:eastAsia="Times New Roman" w:hAnsi="Times New Roman" w:cs="Times New Roman"/>
          <w:sz w:val="24"/>
          <w:szCs w:val="24"/>
          <w:highlight w:val="white"/>
          <w:lang w:val="es-ES"/>
        </w:rPr>
        <w:t>, 2006</w:t>
      </w:r>
      <w:r w:rsidR="008B455A">
        <w:rPr>
          <w:rFonts w:ascii="Times New Roman" w:eastAsia="Times New Roman" w:hAnsi="Times New Roman" w:cs="Times New Roman"/>
          <w:sz w:val="24"/>
          <w:szCs w:val="24"/>
          <w:highlight w:val="white"/>
          <w:lang w:val="es-ES"/>
        </w:rPr>
        <w:t xml:space="preserve">; </w:t>
      </w:r>
      <w:r w:rsidR="008B455A" w:rsidRPr="00571EC7">
        <w:rPr>
          <w:rFonts w:ascii="Times New Roman" w:eastAsia="Times New Roman" w:hAnsi="Times New Roman" w:cs="Times New Roman"/>
          <w:sz w:val="24"/>
          <w:szCs w:val="24"/>
          <w:highlight w:val="white"/>
          <w:lang w:val="es-ES"/>
        </w:rPr>
        <w:t>Peñ</w:t>
      </w:r>
      <w:r w:rsidR="008B455A">
        <w:rPr>
          <w:rFonts w:ascii="Times New Roman" w:eastAsia="Times New Roman" w:hAnsi="Times New Roman" w:cs="Times New Roman"/>
          <w:sz w:val="24"/>
          <w:szCs w:val="24"/>
          <w:highlight w:val="white"/>
          <w:lang w:val="es-ES"/>
        </w:rPr>
        <w:t>a-</w:t>
      </w:r>
      <w:proofErr w:type="spellStart"/>
      <w:r w:rsidR="008B455A">
        <w:rPr>
          <w:rFonts w:ascii="Times New Roman" w:eastAsia="Times New Roman" w:hAnsi="Times New Roman" w:cs="Times New Roman"/>
          <w:sz w:val="24"/>
          <w:szCs w:val="24"/>
          <w:highlight w:val="white"/>
          <w:lang w:val="es-ES"/>
        </w:rPr>
        <w:t>Pitarch</w:t>
      </w:r>
      <w:proofErr w:type="spellEnd"/>
      <w:r w:rsidR="008B455A">
        <w:rPr>
          <w:rFonts w:ascii="Times New Roman" w:eastAsia="Times New Roman" w:hAnsi="Times New Roman" w:cs="Times New Roman"/>
          <w:sz w:val="24"/>
          <w:szCs w:val="24"/>
          <w:highlight w:val="white"/>
          <w:lang w:val="es-ES"/>
        </w:rPr>
        <w:t xml:space="preserve"> &amp; Tico-</w:t>
      </w:r>
      <w:proofErr w:type="spellStart"/>
      <w:r w:rsidR="008B455A">
        <w:rPr>
          <w:rFonts w:ascii="Times New Roman" w:eastAsia="Times New Roman" w:hAnsi="Times New Roman" w:cs="Times New Roman"/>
          <w:sz w:val="24"/>
          <w:szCs w:val="24"/>
          <w:highlight w:val="white"/>
          <w:lang w:val="es-ES"/>
        </w:rPr>
        <w:t>Falguera</w:t>
      </w:r>
      <w:proofErr w:type="spellEnd"/>
      <w:r w:rsidR="008B455A">
        <w:rPr>
          <w:rFonts w:ascii="Times New Roman" w:eastAsia="Times New Roman" w:hAnsi="Times New Roman" w:cs="Times New Roman"/>
          <w:sz w:val="24"/>
          <w:szCs w:val="24"/>
          <w:highlight w:val="white"/>
          <w:lang w:val="es-ES"/>
        </w:rPr>
        <w:t>, 2012</w:t>
      </w:r>
      <w:r w:rsidRPr="00571EC7">
        <w:rPr>
          <w:rFonts w:ascii="Times New Roman" w:eastAsia="Times New Roman" w:hAnsi="Times New Roman" w:cs="Times New Roman"/>
          <w:sz w:val="24"/>
          <w:szCs w:val="24"/>
          <w:highlight w:val="white"/>
          <w:lang w:val="es-ES"/>
        </w:rPr>
        <w:t xml:space="preserve">). De otra parte, se </w:t>
      </w:r>
      <w:r w:rsidR="008B455A">
        <w:rPr>
          <w:rFonts w:ascii="Times New Roman" w:eastAsia="Times New Roman" w:hAnsi="Times New Roman" w:cs="Times New Roman"/>
          <w:sz w:val="24"/>
          <w:szCs w:val="24"/>
          <w:highlight w:val="white"/>
          <w:lang w:val="es-ES"/>
        </w:rPr>
        <w:t>aplican</w:t>
      </w:r>
      <w:r w:rsidRPr="00571EC7">
        <w:rPr>
          <w:rFonts w:ascii="Times New Roman" w:eastAsia="Times New Roman" w:hAnsi="Times New Roman" w:cs="Times New Roman"/>
          <w:sz w:val="24"/>
          <w:szCs w:val="24"/>
          <w:highlight w:val="white"/>
          <w:lang w:val="es-ES"/>
        </w:rPr>
        <w:t xml:space="preserve"> también escalas que evalúan el estatus neurológico, con el propósito de determinar el nivel de conciencia y de comunicación, especialmente para realizar </w:t>
      </w:r>
      <w:r w:rsidR="008B455A">
        <w:rPr>
          <w:rFonts w:ascii="Times New Roman" w:eastAsia="Times New Roman" w:hAnsi="Times New Roman" w:cs="Times New Roman"/>
          <w:sz w:val="24"/>
          <w:szCs w:val="24"/>
          <w:highlight w:val="white"/>
          <w:lang w:val="es-ES"/>
        </w:rPr>
        <w:t>valoraciones</w:t>
      </w:r>
      <w:r w:rsidRPr="00571EC7">
        <w:rPr>
          <w:rFonts w:ascii="Times New Roman" w:eastAsia="Times New Roman" w:hAnsi="Times New Roman" w:cs="Times New Roman"/>
          <w:sz w:val="24"/>
          <w:szCs w:val="24"/>
          <w:highlight w:val="white"/>
          <w:lang w:val="es-ES"/>
        </w:rPr>
        <w:t xml:space="preserve"> que requieran </w:t>
      </w:r>
      <w:proofErr w:type="spellStart"/>
      <w:r w:rsidRPr="00571EC7">
        <w:rPr>
          <w:rFonts w:ascii="Times New Roman" w:eastAsia="Times New Roman" w:hAnsi="Times New Roman" w:cs="Times New Roman"/>
          <w:sz w:val="24"/>
          <w:szCs w:val="24"/>
          <w:highlight w:val="white"/>
          <w:lang w:val="es-ES"/>
        </w:rPr>
        <w:t>autoreporte</w:t>
      </w:r>
      <w:proofErr w:type="spellEnd"/>
      <w:r w:rsidRPr="00571EC7">
        <w:rPr>
          <w:rFonts w:ascii="Times New Roman" w:eastAsia="Times New Roman" w:hAnsi="Times New Roman" w:cs="Times New Roman"/>
          <w:sz w:val="24"/>
          <w:szCs w:val="24"/>
          <w:highlight w:val="white"/>
          <w:lang w:val="es-ES"/>
        </w:rPr>
        <w:t xml:space="preserve">. Así mismo se encontró que los investigadores analizaron variables psicosociales como la depresión y la ansiedad, </w:t>
      </w:r>
      <w:r w:rsidR="0095687F">
        <w:rPr>
          <w:rFonts w:ascii="Times New Roman" w:eastAsia="Times New Roman" w:hAnsi="Times New Roman" w:cs="Times New Roman"/>
          <w:sz w:val="24"/>
          <w:szCs w:val="24"/>
          <w:highlight w:val="white"/>
          <w:lang w:val="es-ES"/>
        </w:rPr>
        <w:t>y no solo</w:t>
      </w:r>
      <w:r w:rsidR="008C6175">
        <w:rPr>
          <w:rFonts w:ascii="Times New Roman" w:eastAsia="Times New Roman" w:hAnsi="Times New Roman" w:cs="Times New Roman"/>
          <w:sz w:val="24"/>
          <w:szCs w:val="24"/>
          <w:highlight w:val="white"/>
          <w:lang w:val="es-ES"/>
        </w:rPr>
        <w:t xml:space="preserve"> </w:t>
      </w:r>
      <w:r w:rsidRPr="00571EC7">
        <w:rPr>
          <w:rFonts w:ascii="Times New Roman" w:eastAsia="Times New Roman" w:hAnsi="Times New Roman" w:cs="Times New Roman"/>
          <w:sz w:val="24"/>
          <w:szCs w:val="24"/>
          <w:highlight w:val="white"/>
          <w:lang w:val="es-ES"/>
        </w:rPr>
        <w:t xml:space="preserve">repercusiones motoras, </w:t>
      </w:r>
      <w:r w:rsidR="008C6175">
        <w:rPr>
          <w:rFonts w:ascii="Times New Roman" w:eastAsia="Times New Roman" w:hAnsi="Times New Roman" w:cs="Times New Roman"/>
          <w:sz w:val="24"/>
          <w:szCs w:val="24"/>
          <w:highlight w:val="white"/>
          <w:lang w:val="es-ES"/>
        </w:rPr>
        <w:t>como tradicionalmente ocurre</w:t>
      </w:r>
      <w:r w:rsidRPr="00571EC7">
        <w:rPr>
          <w:rFonts w:ascii="Times New Roman" w:eastAsia="Times New Roman" w:hAnsi="Times New Roman" w:cs="Times New Roman"/>
          <w:sz w:val="24"/>
          <w:szCs w:val="24"/>
          <w:highlight w:val="white"/>
          <w:lang w:val="es-ES"/>
        </w:rPr>
        <w:t xml:space="preserve"> (Espárrago, 2012). </w:t>
      </w:r>
    </w:p>
    <w:p w14:paraId="7E1D9987" w14:textId="115F935B" w:rsidR="00392AC0" w:rsidRDefault="008B455A" w:rsidP="00CC185E">
      <w:pPr>
        <w:spacing w:line="240" w:lineRule="auto"/>
        <w:ind w:firstLine="284"/>
        <w:rPr>
          <w:rFonts w:ascii="Times New Roman" w:eastAsia="Times New Roman" w:hAnsi="Times New Roman" w:cs="Times New Roman"/>
          <w:sz w:val="24"/>
          <w:szCs w:val="24"/>
          <w:highlight w:val="white"/>
          <w:lang w:val="es-ES"/>
        </w:rPr>
      </w:pPr>
      <w:r>
        <w:rPr>
          <w:rFonts w:ascii="Times New Roman" w:eastAsia="Times New Roman" w:hAnsi="Times New Roman" w:cs="Times New Roman"/>
          <w:sz w:val="24"/>
          <w:szCs w:val="24"/>
          <w:highlight w:val="white"/>
          <w:lang w:val="es-ES"/>
        </w:rPr>
        <w:t>Por otro lado</w:t>
      </w:r>
      <w:r w:rsidR="003158FF" w:rsidRPr="00571EC7">
        <w:rPr>
          <w:rFonts w:ascii="Times New Roman" w:eastAsia="Times New Roman" w:hAnsi="Times New Roman" w:cs="Times New Roman"/>
          <w:sz w:val="24"/>
          <w:szCs w:val="24"/>
          <w:highlight w:val="white"/>
          <w:lang w:val="es-ES"/>
        </w:rPr>
        <w:t xml:space="preserve">, </w:t>
      </w:r>
      <w:r>
        <w:rPr>
          <w:rFonts w:ascii="Times New Roman" w:eastAsia="Times New Roman" w:hAnsi="Times New Roman" w:cs="Times New Roman"/>
          <w:sz w:val="24"/>
          <w:szCs w:val="24"/>
          <w:highlight w:val="white"/>
          <w:lang w:val="es-ES"/>
        </w:rPr>
        <w:t>los investigadores adoptaron</w:t>
      </w:r>
      <w:r w:rsidR="003158FF" w:rsidRPr="00571EC7">
        <w:rPr>
          <w:rFonts w:ascii="Times New Roman" w:eastAsia="Times New Roman" w:hAnsi="Times New Roman" w:cs="Times New Roman"/>
          <w:sz w:val="24"/>
          <w:szCs w:val="24"/>
          <w:highlight w:val="white"/>
          <w:lang w:val="es-ES"/>
        </w:rPr>
        <w:t xml:space="preserve"> </w:t>
      </w:r>
      <w:r>
        <w:rPr>
          <w:rFonts w:ascii="Times New Roman" w:eastAsia="Times New Roman" w:hAnsi="Times New Roman" w:cs="Times New Roman"/>
          <w:sz w:val="24"/>
          <w:szCs w:val="24"/>
          <w:highlight w:val="white"/>
          <w:lang w:val="es-ES"/>
        </w:rPr>
        <w:t xml:space="preserve">las puntuaciones obtenidas en los </w:t>
      </w:r>
      <w:r w:rsidR="003158FF" w:rsidRPr="00571EC7">
        <w:rPr>
          <w:rFonts w:ascii="Times New Roman" w:eastAsia="Times New Roman" w:hAnsi="Times New Roman" w:cs="Times New Roman"/>
          <w:sz w:val="24"/>
          <w:szCs w:val="24"/>
          <w:highlight w:val="white"/>
          <w:lang w:val="es-ES"/>
        </w:rPr>
        <w:t>t</w:t>
      </w:r>
      <w:r>
        <w:rPr>
          <w:rFonts w:ascii="Times New Roman" w:eastAsia="Times New Roman" w:hAnsi="Times New Roman" w:cs="Times New Roman"/>
          <w:sz w:val="24"/>
          <w:szCs w:val="24"/>
          <w:highlight w:val="white"/>
          <w:lang w:val="es-ES"/>
        </w:rPr>
        <w:t>est de tamizaje cognitivo (</w:t>
      </w:r>
      <w:r w:rsidR="003158FF" w:rsidRPr="00571EC7">
        <w:rPr>
          <w:rFonts w:ascii="Times New Roman" w:eastAsia="Times New Roman" w:hAnsi="Times New Roman" w:cs="Times New Roman"/>
          <w:sz w:val="24"/>
          <w:szCs w:val="24"/>
          <w:highlight w:val="white"/>
          <w:lang w:val="es-ES"/>
        </w:rPr>
        <w:t xml:space="preserve">MMSE y el </w:t>
      </w:r>
      <w:proofErr w:type="spellStart"/>
      <w:r w:rsidR="003158FF" w:rsidRPr="00571EC7">
        <w:rPr>
          <w:rFonts w:ascii="Times New Roman" w:eastAsia="Times New Roman" w:hAnsi="Times New Roman" w:cs="Times New Roman"/>
          <w:sz w:val="24"/>
          <w:szCs w:val="24"/>
          <w:highlight w:val="white"/>
          <w:lang w:val="es-ES"/>
        </w:rPr>
        <w:t>MoCA</w:t>
      </w:r>
      <w:proofErr w:type="spellEnd"/>
      <w:r>
        <w:rPr>
          <w:rFonts w:ascii="Times New Roman" w:eastAsia="Times New Roman" w:hAnsi="Times New Roman" w:cs="Times New Roman"/>
          <w:sz w:val="24"/>
          <w:szCs w:val="24"/>
          <w:highlight w:val="white"/>
          <w:lang w:val="es-ES"/>
        </w:rPr>
        <w:t>)</w:t>
      </w:r>
      <w:r w:rsidR="003158FF" w:rsidRPr="00571EC7">
        <w:rPr>
          <w:rFonts w:ascii="Times New Roman" w:eastAsia="Times New Roman" w:hAnsi="Times New Roman" w:cs="Times New Roman"/>
          <w:sz w:val="24"/>
          <w:szCs w:val="24"/>
          <w:highlight w:val="white"/>
          <w:lang w:val="es-ES"/>
        </w:rPr>
        <w:t xml:space="preserve"> como criterio de inclusión en las muestras estudiadas, así mismo, se destaca que únicamente en dos estudios (Castellanos et al.</w:t>
      </w:r>
      <w:r w:rsidR="00CC7B24">
        <w:rPr>
          <w:rFonts w:ascii="Times New Roman" w:eastAsia="Times New Roman" w:hAnsi="Times New Roman" w:cs="Times New Roman"/>
          <w:sz w:val="24"/>
          <w:szCs w:val="24"/>
          <w:highlight w:val="white"/>
          <w:lang w:val="es-ES"/>
        </w:rPr>
        <w:t xml:space="preserve">, 2012; </w:t>
      </w:r>
      <w:proofErr w:type="spellStart"/>
      <w:r w:rsidR="00CC7B24">
        <w:rPr>
          <w:rFonts w:ascii="Times New Roman" w:eastAsia="Times New Roman" w:hAnsi="Times New Roman" w:cs="Times New Roman"/>
          <w:sz w:val="24"/>
          <w:szCs w:val="24"/>
          <w:highlight w:val="white"/>
          <w:lang w:val="es-ES"/>
        </w:rPr>
        <w:t>Cumming</w:t>
      </w:r>
      <w:proofErr w:type="spellEnd"/>
      <w:r w:rsidR="003158FF" w:rsidRPr="00571EC7">
        <w:rPr>
          <w:rFonts w:ascii="Times New Roman" w:eastAsia="Times New Roman" w:hAnsi="Times New Roman" w:cs="Times New Roman"/>
          <w:sz w:val="24"/>
          <w:szCs w:val="24"/>
          <w:highlight w:val="white"/>
          <w:lang w:val="es-ES"/>
        </w:rPr>
        <w:t xml:space="preserve"> et al.</w:t>
      </w:r>
      <w:r w:rsidR="00E91AEC">
        <w:rPr>
          <w:rFonts w:ascii="Times New Roman" w:eastAsia="Times New Roman" w:hAnsi="Times New Roman" w:cs="Times New Roman"/>
          <w:sz w:val="24"/>
          <w:szCs w:val="24"/>
          <w:highlight w:val="white"/>
          <w:lang w:val="es-ES"/>
        </w:rPr>
        <w:t>,</w:t>
      </w:r>
      <w:r w:rsidR="003158FF" w:rsidRPr="00571EC7">
        <w:rPr>
          <w:rFonts w:ascii="Times New Roman" w:eastAsia="Times New Roman" w:hAnsi="Times New Roman" w:cs="Times New Roman"/>
          <w:sz w:val="24"/>
          <w:szCs w:val="24"/>
          <w:highlight w:val="white"/>
          <w:lang w:val="es-ES"/>
        </w:rPr>
        <w:t xml:space="preserve"> 2014) </w:t>
      </w:r>
      <w:r w:rsidR="0095687F">
        <w:rPr>
          <w:rFonts w:ascii="Times New Roman" w:eastAsia="Times New Roman" w:hAnsi="Times New Roman" w:cs="Times New Roman"/>
          <w:sz w:val="24"/>
          <w:szCs w:val="24"/>
          <w:highlight w:val="white"/>
          <w:lang w:val="es-ES"/>
        </w:rPr>
        <w:t xml:space="preserve">se </w:t>
      </w:r>
      <w:r w:rsidR="003158FF" w:rsidRPr="00571EC7">
        <w:rPr>
          <w:rFonts w:ascii="Times New Roman" w:eastAsia="Times New Roman" w:hAnsi="Times New Roman" w:cs="Times New Roman"/>
          <w:sz w:val="24"/>
          <w:szCs w:val="24"/>
          <w:highlight w:val="white"/>
          <w:lang w:val="es-ES"/>
        </w:rPr>
        <w:t xml:space="preserve">utilizaron baterías más amplias y específicas para la evaluación de este dominio. </w:t>
      </w:r>
    </w:p>
    <w:p w14:paraId="6BCD435E" w14:textId="77777777" w:rsidR="00CC185E" w:rsidRPr="00571EC7" w:rsidRDefault="00CC185E" w:rsidP="00E04C8E">
      <w:pPr>
        <w:spacing w:line="240" w:lineRule="auto"/>
        <w:ind w:firstLine="700"/>
        <w:rPr>
          <w:rFonts w:ascii="Times New Roman" w:eastAsia="Times New Roman" w:hAnsi="Times New Roman" w:cs="Times New Roman"/>
          <w:sz w:val="24"/>
          <w:szCs w:val="24"/>
          <w:highlight w:val="white"/>
          <w:lang w:val="es-ES"/>
        </w:rPr>
      </w:pPr>
    </w:p>
    <w:p w14:paraId="5097CB4D" w14:textId="237F2FE2" w:rsidR="00392AC0" w:rsidRDefault="003158FF" w:rsidP="00E04C8E">
      <w:pPr>
        <w:spacing w:line="240" w:lineRule="auto"/>
        <w:rPr>
          <w:rFonts w:ascii="Times New Roman" w:eastAsia="Times New Roman" w:hAnsi="Times New Roman" w:cs="Times New Roman"/>
          <w:b/>
          <w:sz w:val="24"/>
          <w:szCs w:val="24"/>
          <w:highlight w:val="white"/>
          <w:lang w:val="es-ES"/>
        </w:rPr>
      </w:pPr>
      <w:r w:rsidRPr="00571EC7">
        <w:rPr>
          <w:rFonts w:ascii="Times New Roman" w:eastAsia="Times New Roman" w:hAnsi="Times New Roman" w:cs="Times New Roman"/>
          <w:b/>
          <w:sz w:val="24"/>
          <w:szCs w:val="24"/>
          <w:highlight w:val="white"/>
          <w:lang w:val="es-ES"/>
        </w:rPr>
        <w:t>Factores asociados a la CV post ictus</w:t>
      </w:r>
    </w:p>
    <w:p w14:paraId="615CC026" w14:textId="77777777" w:rsidR="00CC185E" w:rsidRPr="00571EC7" w:rsidRDefault="00CC185E" w:rsidP="00E04C8E">
      <w:pPr>
        <w:spacing w:line="240" w:lineRule="auto"/>
        <w:rPr>
          <w:rFonts w:ascii="Times New Roman" w:eastAsia="Times New Roman" w:hAnsi="Times New Roman" w:cs="Times New Roman"/>
          <w:b/>
          <w:sz w:val="24"/>
          <w:szCs w:val="24"/>
          <w:highlight w:val="white"/>
          <w:lang w:val="es-ES"/>
        </w:rPr>
      </w:pPr>
    </w:p>
    <w:p w14:paraId="46B63048" w14:textId="77777777" w:rsidR="00CF7951" w:rsidRDefault="003158FF" w:rsidP="00E04C8E">
      <w:pPr>
        <w:spacing w:line="240" w:lineRule="auto"/>
        <w:ind w:firstLine="280"/>
        <w:rPr>
          <w:rFonts w:ascii="Times New Roman" w:eastAsia="Times New Roman" w:hAnsi="Times New Roman" w:cs="Times New Roman"/>
          <w:sz w:val="24"/>
          <w:szCs w:val="24"/>
          <w:lang w:val="es-ES"/>
        </w:rPr>
      </w:pPr>
      <w:r w:rsidRPr="00571EC7">
        <w:rPr>
          <w:rFonts w:ascii="Times New Roman" w:eastAsia="Times New Roman" w:hAnsi="Times New Roman" w:cs="Times New Roman"/>
          <w:sz w:val="24"/>
          <w:szCs w:val="24"/>
          <w:highlight w:val="white"/>
          <w:lang w:val="es-ES"/>
        </w:rPr>
        <w:t xml:space="preserve">Los estudios revisados evidencian la existencia de un grupo amplio y heterogéneo de variables que se asocian o predicen la calidad de vida de las personas sobrevivientes a ictus. Para un mejor análisis de las mismas se agruparon como se observa en la figura 2.  </w:t>
      </w:r>
    </w:p>
    <w:p w14:paraId="6A5F1B2B" w14:textId="38B9827C" w:rsidR="00050E2C" w:rsidRPr="00050E2C" w:rsidRDefault="00050E2C" w:rsidP="00E04C8E">
      <w:pPr>
        <w:spacing w:line="240" w:lineRule="auto"/>
        <w:ind w:firstLine="280"/>
        <w:jc w:val="center"/>
        <w:rPr>
          <w:rFonts w:ascii="Times New Roman" w:hAnsi="Times New Roman" w:cs="Times New Roman"/>
          <w:sz w:val="24"/>
          <w:szCs w:val="24"/>
          <w:shd w:val="clear" w:color="auto" w:fill="FFFFFF"/>
          <w:lang w:val="es-ES"/>
        </w:rPr>
      </w:pPr>
      <w:r w:rsidRPr="00E96946">
        <w:rPr>
          <w:rFonts w:ascii="Times New Roman" w:hAnsi="Times New Roman" w:cs="Times New Roman"/>
          <w:noProof/>
          <w:sz w:val="20"/>
          <w:szCs w:val="24"/>
        </w:rPr>
        <w:drawing>
          <wp:inline distT="0" distB="0" distL="0" distR="0" wp14:anchorId="117C7B76" wp14:editId="6F990846">
            <wp:extent cx="5308600" cy="1831975"/>
            <wp:effectExtent l="0" t="0" r="6350" b="0"/>
            <wp:docPr id="2" name="Gráfico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5DA2246D" w14:textId="0DFAA7C2" w:rsidR="00050E2C" w:rsidRDefault="00050E2C" w:rsidP="00E04C8E">
      <w:pPr>
        <w:spacing w:line="240" w:lineRule="auto"/>
        <w:rPr>
          <w:rFonts w:ascii="Times New Roman" w:hAnsi="Times New Roman" w:cs="Times New Roman"/>
          <w:sz w:val="24"/>
          <w:szCs w:val="24"/>
          <w:shd w:val="clear" w:color="auto" w:fill="FFFFFF"/>
          <w:lang w:val="es-ES"/>
        </w:rPr>
      </w:pPr>
      <w:r>
        <w:rPr>
          <w:rFonts w:ascii="Times New Roman" w:hAnsi="Times New Roman" w:cs="Times New Roman"/>
          <w:i/>
          <w:sz w:val="24"/>
          <w:szCs w:val="24"/>
          <w:shd w:val="clear" w:color="auto" w:fill="FFFFFF"/>
          <w:lang w:val="es-ES"/>
        </w:rPr>
        <w:t>Figura 2</w:t>
      </w:r>
      <w:r w:rsidRPr="00050E2C">
        <w:rPr>
          <w:rFonts w:ascii="Times New Roman" w:hAnsi="Times New Roman" w:cs="Times New Roman"/>
          <w:i/>
          <w:sz w:val="24"/>
          <w:szCs w:val="24"/>
          <w:shd w:val="clear" w:color="auto" w:fill="FFFFFF"/>
          <w:lang w:val="es-ES"/>
        </w:rPr>
        <w:t xml:space="preserve">. </w:t>
      </w:r>
      <w:r w:rsidRPr="00050E2C">
        <w:rPr>
          <w:rFonts w:ascii="Times New Roman" w:hAnsi="Times New Roman" w:cs="Times New Roman"/>
          <w:sz w:val="24"/>
          <w:szCs w:val="24"/>
          <w:shd w:val="clear" w:color="auto" w:fill="FFFFFF"/>
          <w:lang w:val="es-ES"/>
        </w:rPr>
        <w:t xml:space="preserve">Distribución porcentual de las variables asociadas a la CV post ictus  </w:t>
      </w:r>
    </w:p>
    <w:p w14:paraId="640263C3" w14:textId="77777777" w:rsidR="00CC185E" w:rsidRPr="00050E2C" w:rsidRDefault="00CC185E" w:rsidP="00E04C8E">
      <w:pPr>
        <w:spacing w:line="240" w:lineRule="auto"/>
        <w:rPr>
          <w:rFonts w:ascii="Times New Roman" w:hAnsi="Times New Roman" w:cs="Times New Roman"/>
          <w:sz w:val="24"/>
          <w:szCs w:val="24"/>
          <w:shd w:val="clear" w:color="auto" w:fill="FFFFFF"/>
          <w:lang w:val="es-ES"/>
        </w:rPr>
      </w:pPr>
    </w:p>
    <w:p w14:paraId="305C4157" w14:textId="1DEFA342" w:rsidR="00392AC0" w:rsidRDefault="003158FF" w:rsidP="00E04C8E">
      <w:pPr>
        <w:spacing w:line="240" w:lineRule="auto"/>
        <w:ind w:firstLine="280"/>
        <w:rPr>
          <w:rFonts w:ascii="Times New Roman" w:eastAsia="Times New Roman" w:hAnsi="Times New Roman" w:cs="Times New Roman"/>
          <w:sz w:val="24"/>
          <w:szCs w:val="24"/>
          <w:highlight w:val="white"/>
          <w:lang w:val="es-ES"/>
        </w:rPr>
      </w:pPr>
      <w:r w:rsidRPr="00571EC7">
        <w:rPr>
          <w:rFonts w:ascii="Times New Roman" w:eastAsia="Times New Roman" w:hAnsi="Times New Roman" w:cs="Times New Roman"/>
          <w:sz w:val="24"/>
          <w:szCs w:val="24"/>
          <w:highlight w:val="white"/>
          <w:lang w:val="es-ES"/>
        </w:rPr>
        <w:t>Respecto a factores psicosociales, la depresión predominó significativamente (34%) como predictor de CV post ictus, fue seguida de apoyo y soporte social o familiar (9%), la ansiedad (4%) y la participación psicosocial (4%). Con menor frecuencia de estudio (2%), las variables control percibido e incontinencia emocional, así como sentido de identidad post ictus y la dificultad de adaptación a la enfermedad. De otra parte, el 4% d</w:t>
      </w:r>
      <w:r w:rsidR="00A25D9C">
        <w:rPr>
          <w:rFonts w:ascii="Times New Roman" w:eastAsia="Times New Roman" w:hAnsi="Times New Roman" w:cs="Times New Roman"/>
          <w:sz w:val="24"/>
          <w:szCs w:val="24"/>
          <w:highlight w:val="white"/>
          <w:lang w:val="es-ES"/>
        </w:rPr>
        <w:t xml:space="preserve">e los estudios refieren que puntuaciones </w:t>
      </w:r>
      <w:r w:rsidRPr="00571EC7">
        <w:rPr>
          <w:rFonts w:ascii="Times New Roman" w:eastAsia="Times New Roman" w:hAnsi="Times New Roman" w:cs="Times New Roman"/>
          <w:sz w:val="24"/>
          <w:szCs w:val="24"/>
          <w:highlight w:val="white"/>
          <w:lang w:val="es-ES"/>
        </w:rPr>
        <w:t>altas en</w:t>
      </w:r>
      <w:r w:rsidR="00A25D9C">
        <w:rPr>
          <w:rFonts w:ascii="Times New Roman" w:eastAsia="Times New Roman" w:hAnsi="Times New Roman" w:cs="Times New Roman"/>
          <w:sz w:val="24"/>
          <w:szCs w:val="24"/>
          <w:highlight w:val="white"/>
          <w:lang w:val="es-ES"/>
        </w:rPr>
        <w:t xml:space="preserve"> los ítems de depresión y ansiedad d</w:t>
      </w:r>
      <w:r w:rsidRPr="00571EC7">
        <w:rPr>
          <w:rFonts w:ascii="Times New Roman" w:eastAsia="Times New Roman" w:hAnsi="Times New Roman" w:cs="Times New Roman"/>
          <w:sz w:val="24"/>
          <w:szCs w:val="24"/>
          <w:highlight w:val="white"/>
          <w:lang w:val="es-ES"/>
        </w:rPr>
        <w:t xml:space="preserve">el Inventario </w:t>
      </w:r>
      <w:proofErr w:type="spellStart"/>
      <w:r w:rsidRPr="00571EC7">
        <w:rPr>
          <w:rFonts w:ascii="Times New Roman" w:eastAsia="Times New Roman" w:hAnsi="Times New Roman" w:cs="Times New Roman"/>
          <w:sz w:val="24"/>
          <w:szCs w:val="24"/>
          <w:highlight w:val="white"/>
          <w:lang w:val="es-ES"/>
        </w:rPr>
        <w:t>Neuropsiquiátrico</w:t>
      </w:r>
      <w:proofErr w:type="spellEnd"/>
      <w:r w:rsidRPr="00571EC7">
        <w:rPr>
          <w:rFonts w:ascii="Times New Roman" w:eastAsia="Times New Roman" w:hAnsi="Times New Roman" w:cs="Times New Roman"/>
          <w:sz w:val="24"/>
          <w:szCs w:val="24"/>
          <w:highlight w:val="white"/>
          <w:lang w:val="es-ES"/>
        </w:rPr>
        <w:t xml:space="preserve"> </w:t>
      </w:r>
      <w:r w:rsidR="00A25D9C">
        <w:rPr>
          <w:rFonts w:ascii="Times New Roman" w:eastAsia="Times New Roman" w:hAnsi="Times New Roman" w:cs="Times New Roman"/>
          <w:sz w:val="24"/>
          <w:szCs w:val="24"/>
          <w:highlight w:val="white"/>
          <w:lang w:val="es-ES"/>
        </w:rPr>
        <w:t xml:space="preserve">(NPI) son </w:t>
      </w:r>
      <w:proofErr w:type="spellStart"/>
      <w:r w:rsidR="00A25D9C">
        <w:rPr>
          <w:rFonts w:ascii="Times New Roman" w:eastAsia="Times New Roman" w:hAnsi="Times New Roman" w:cs="Times New Roman"/>
          <w:sz w:val="24"/>
          <w:szCs w:val="24"/>
          <w:highlight w:val="white"/>
          <w:lang w:val="es-ES"/>
        </w:rPr>
        <w:t>predictoras</w:t>
      </w:r>
      <w:proofErr w:type="spellEnd"/>
      <w:r w:rsidR="00A25D9C">
        <w:rPr>
          <w:rFonts w:ascii="Times New Roman" w:eastAsia="Times New Roman" w:hAnsi="Times New Roman" w:cs="Times New Roman"/>
          <w:sz w:val="24"/>
          <w:szCs w:val="24"/>
          <w:highlight w:val="white"/>
          <w:lang w:val="es-ES"/>
        </w:rPr>
        <w:t xml:space="preserve"> de la CV. </w:t>
      </w:r>
    </w:p>
    <w:p w14:paraId="5E4374FB" w14:textId="45ADDB1F" w:rsidR="00392AC0" w:rsidRPr="00571EC7" w:rsidRDefault="00A25D9C" w:rsidP="00E04C8E">
      <w:pPr>
        <w:spacing w:line="240" w:lineRule="auto"/>
        <w:ind w:firstLine="280"/>
        <w:rPr>
          <w:rFonts w:ascii="Times New Roman" w:eastAsia="Times New Roman" w:hAnsi="Times New Roman" w:cs="Times New Roman"/>
          <w:sz w:val="24"/>
          <w:szCs w:val="24"/>
          <w:highlight w:val="white"/>
          <w:lang w:val="es-ES"/>
        </w:rPr>
      </w:pPr>
      <w:r>
        <w:rPr>
          <w:rFonts w:ascii="Times New Roman" w:eastAsia="Times New Roman" w:hAnsi="Times New Roman" w:cs="Times New Roman"/>
          <w:sz w:val="24"/>
          <w:szCs w:val="24"/>
          <w:highlight w:val="white"/>
          <w:lang w:val="es-ES"/>
        </w:rPr>
        <w:t>Del mismo modo, el 50% de los estudios refieren que v</w:t>
      </w:r>
      <w:r w:rsidR="003158FF" w:rsidRPr="00571EC7">
        <w:rPr>
          <w:rFonts w:ascii="Times New Roman" w:eastAsia="Times New Roman" w:hAnsi="Times New Roman" w:cs="Times New Roman"/>
          <w:sz w:val="24"/>
          <w:szCs w:val="24"/>
          <w:highlight w:val="white"/>
          <w:lang w:val="es-ES"/>
        </w:rPr>
        <w:t>ariables como el nivel de dependencia, la gravedad del ictus</w:t>
      </w:r>
      <w:r>
        <w:rPr>
          <w:rFonts w:ascii="Times New Roman" w:eastAsia="Times New Roman" w:hAnsi="Times New Roman" w:cs="Times New Roman"/>
          <w:sz w:val="24"/>
          <w:szCs w:val="24"/>
          <w:highlight w:val="white"/>
          <w:lang w:val="es-ES"/>
        </w:rPr>
        <w:t xml:space="preserve">, las deficiencias neurológicas y </w:t>
      </w:r>
      <w:r w:rsidR="003158FF" w:rsidRPr="00571EC7">
        <w:rPr>
          <w:rFonts w:ascii="Times New Roman" w:eastAsia="Times New Roman" w:hAnsi="Times New Roman" w:cs="Times New Roman"/>
          <w:sz w:val="24"/>
          <w:szCs w:val="24"/>
          <w:highlight w:val="white"/>
          <w:lang w:val="es-ES"/>
        </w:rPr>
        <w:t>la discapacidad al ingreso hospitalario</w:t>
      </w:r>
      <w:r>
        <w:rPr>
          <w:rFonts w:ascii="Times New Roman" w:eastAsia="Times New Roman" w:hAnsi="Times New Roman" w:cs="Times New Roman"/>
          <w:sz w:val="24"/>
          <w:szCs w:val="24"/>
          <w:highlight w:val="white"/>
          <w:lang w:val="es-ES"/>
        </w:rPr>
        <w:t xml:space="preserve"> predicen </w:t>
      </w:r>
      <w:r w:rsidR="003158FF" w:rsidRPr="00571EC7">
        <w:rPr>
          <w:rFonts w:ascii="Times New Roman" w:eastAsia="Times New Roman" w:hAnsi="Times New Roman" w:cs="Times New Roman"/>
          <w:sz w:val="24"/>
          <w:szCs w:val="24"/>
          <w:highlight w:val="white"/>
          <w:lang w:val="es-ES"/>
        </w:rPr>
        <w:t xml:space="preserve">de manera significativa la CV de los sobrevivientes a ictus. </w:t>
      </w:r>
    </w:p>
    <w:p w14:paraId="5CEB9ADF" w14:textId="089C8B34" w:rsidR="00392AC0" w:rsidRPr="00571EC7" w:rsidRDefault="003158FF" w:rsidP="00E04C8E">
      <w:pPr>
        <w:spacing w:line="240" w:lineRule="auto"/>
        <w:ind w:firstLine="280"/>
        <w:rPr>
          <w:rFonts w:ascii="Times New Roman" w:eastAsia="Times New Roman" w:hAnsi="Times New Roman" w:cs="Times New Roman"/>
          <w:sz w:val="24"/>
          <w:szCs w:val="24"/>
          <w:highlight w:val="white"/>
          <w:lang w:val="es-ES"/>
        </w:rPr>
      </w:pPr>
      <w:r w:rsidRPr="00571EC7">
        <w:rPr>
          <w:rFonts w:ascii="Times New Roman" w:eastAsia="Times New Roman" w:hAnsi="Times New Roman" w:cs="Times New Roman"/>
          <w:sz w:val="24"/>
          <w:szCs w:val="24"/>
          <w:highlight w:val="white"/>
          <w:lang w:val="es-ES"/>
        </w:rPr>
        <w:t>En</w:t>
      </w:r>
      <w:r w:rsidR="00A25D9C">
        <w:rPr>
          <w:rFonts w:ascii="Times New Roman" w:eastAsia="Times New Roman" w:hAnsi="Times New Roman" w:cs="Times New Roman"/>
          <w:sz w:val="24"/>
          <w:szCs w:val="24"/>
          <w:highlight w:val="white"/>
          <w:lang w:val="es-ES"/>
        </w:rPr>
        <w:t xml:space="preserve"> cuanto a</w:t>
      </w:r>
      <w:r w:rsidRPr="00571EC7">
        <w:rPr>
          <w:rFonts w:ascii="Times New Roman" w:eastAsia="Times New Roman" w:hAnsi="Times New Roman" w:cs="Times New Roman"/>
          <w:sz w:val="24"/>
          <w:szCs w:val="24"/>
          <w:highlight w:val="white"/>
          <w:lang w:val="es-ES"/>
        </w:rPr>
        <w:t xml:space="preserve"> variables sociodemográficas</w:t>
      </w:r>
      <w:r w:rsidR="00A25D9C">
        <w:rPr>
          <w:rFonts w:ascii="Times New Roman" w:eastAsia="Times New Roman" w:hAnsi="Times New Roman" w:cs="Times New Roman"/>
          <w:sz w:val="24"/>
          <w:szCs w:val="24"/>
          <w:highlight w:val="white"/>
          <w:lang w:val="es-ES"/>
        </w:rPr>
        <w:t>, el 11% de</w:t>
      </w:r>
      <w:r w:rsidRPr="00571EC7">
        <w:rPr>
          <w:rFonts w:ascii="Times New Roman" w:eastAsia="Times New Roman" w:hAnsi="Times New Roman" w:cs="Times New Roman"/>
          <w:sz w:val="24"/>
          <w:szCs w:val="24"/>
          <w:highlight w:val="white"/>
          <w:lang w:val="es-ES"/>
        </w:rPr>
        <w:t xml:space="preserve"> </w:t>
      </w:r>
      <w:r w:rsidR="00A25D9C" w:rsidRPr="00571EC7">
        <w:rPr>
          <w:rFonts w:ascii="Times New Roman" w:eastAsia="Times New Roman" w:hAnsi="Times New Roman" w:cs="Times New Roman"/>
          <w:sz w:val="24"/>
          <w:szCs w:val="24"/>
          <w:highlight w:val="white"/>
          <w:lang w:val="es-ES"/>
        </w:rPr>
        <w:t>los artículos revisados</w:t>
      </w:r>
      <w:r w:rsidR="00A25D9C">
        <w:rPr>
          <w:rFonts w:ascii="Times New Roman" w:eastAsia="Times New Roman" w:hAnsi="Times New Roman" w:cs="Times New Roman"/>
          <w:sz w:val="24"/>
          <w:szCs w:val="24"/>
          <w:highlight w:val="white"/>
          <w:lang w:val="es-ES"/>
        </w:rPr>
        <w:t xml:space="preserve"> reportan </w:t>
      </w:r>
      <w:r w:rsidRPr="00571EC7">
        <w:rPr>
          <w:rFonts w:ascii="Times New Roman" w:eastAsia="Times New Roman" w:hAnsi="Times New Roman" w:cs="Times New Roman"/>
          <w:sz w:val="24"/>
          <w:szCs w:val="24"/>
          <w:highlight w:val="white"/>
          <w:lang w:val="es-ES"/>
        </w:rPr>
        <w:t>que las mujeres perciben</w:t>
      </w:r>
      <w:r w:rsidR="00A25D9C">
        <w:rPr>
          <w:rFonts w:ascii="Times New Roman" w:eastAsia="Times New Roman" w:hAnsi="Times New Roman" w:cs="Times New Roman"/>
          <w:sz w:val="24"/>
          <w:szCs w:val="24"/>
          <w:highlight w:val="white"/>
          <w:lang w:val="es-ES"/>
        </w:rPr>
        <w:t xml:space="preserve"> una mayor</w:t>
      </w:r>
      <w:r w:rsidRPr="00571EC7">
        <w:rPr>
          <w:rFonts w:ascii="Times New Roman" w:eastAsia="Times New Roman" w:hAnsi="Times New Roman" w:cs="Times New Roman"/>
          <w:sz w:val="24"/>
          <w:szCs w:val="24"/>
          <w:highlight w:val="white"/>
          <w:lang w:val="es-ES"/>
        </w:rPr>
        <w:t xml:space="preserve"> disminución de la CV</w:t>
      </w:r>
      <w:r w:rsidR="00A25D9C">
        <w:rPr>
          <w:rFonts w:ascii="Times New Roman" w:eastAsia="Times New Roman" w:hAnsi="Times New Roman" w:cs="Times New Roman"/>
          <w:sz w:val="24"/>
          <w:szCs w:val="24"/>
          <w:highlight w:val="white"/>
          <w:lang w:val="es-ES"/>
        </w:rPr>
        <w:t xml:space="preserve"> en comparación a</w:t>
      </w:r>
      <w:r w:rsidRPr="00571EC7">
        <w:rPr>
          <w:rFonts w:ascii="Times New Roman" w:eastAsia="Times New Roman" w:hAnsi="Times New Roman" w:cs="Times New Roman"/>
          <w:sz w:val="24"/>
          <w:szCs w:val="24"/>
          <w:highlight w:val="white"/>
          <w:lang w:val="es-ES"/>
        </w:rPr>
        <w:t xml:space="preserve"> los hombres. También señalaron (20% de los estudios) la relación inversamente proporcional entre </w:t>
      </w:r>
      <w:r w:rsidR="00D54137">
        <w:rPr>
          <w:rFonts w:ascii="Times New Roman" w:eastAsia="Times New Roman" w:hAnsi="Times New Roman" w:cs="Times New Roman"/>
          <w:sz w:val="24"/>
          <w:szCs w:val="24"/>
          <w:highlight w:val="white"/>
          <w:lang w:val="es-ES"/>
        </w:rPr>
        <w:t xml:space="preserve">la </w:t>
      </w:r>
      <w:r w:rsidRPr="00571EC7">
        <w:rPr>
          <w:rFonts w:ascii="Times New Roman" w:eastAsia="Times New Roman" w:hAnsi="Times New Roman" w:cs="Times New Roman"/>
          <w:sz w:val="24"/>
          <w:szCs w:val="24"/>
          <w:highlight w:val="white"/>
          <w:lang w:val="es-ES"/>
        </w:rPr>
        <w:t xml:space="preserve">edad y CV post ictus, lo cual </w:t>
      </w:r>
      <w:r w:rsidR="0095687F">
        <w:rPr>
          <w:rFonts w:ascii="Times New Roman" w:eastAsia="Times New Roman" w:hAnsi="Times New Roman" w:cs="Times New Roman"/>
          <w:sz w:val="24"/>
          <w:szCs w:val="24"/>
          <w:highlight w:val="white"/>
          <w:lang w:val="es-ES"/>
        </w:rPr>
        <w:t xml:space="preserve">es coherente con lo propuesto por </w:t>
      </w:r>
      <w:r w:rsidR="00E91AEC">
        <w:rPr>
          <w:rFonts w:ascii="Times New Roman" w:eastAsia="Times New Roman" w:hAnsi="Times New Roman" w:cs="Times New Roman"/>
          <w:sz w:val="24"/>
          <w:szCs w:val="24"/>
          <w:highlight w:val="white"/>
          <w:lang w:val="es-ES"/>
        </w:rPr>
        <w:t xml:space="preserve">Pons et al. </w:t>
      </w:r>
      <w:r w:rsidR="0095687F">
        <w:rPr>
          <w:rFonts w:ascii="Times New Roman" w:eastAsia="Times New Roman" w:hAnsi="Times New Roman" w:cs="Times New Roman"/>
          <w:sz w:val="24"/>
          <w:szCs w:val="24"/>
          <w:highlight w:val="white"/>
          <w:lang w:val="es-ES"/>
        </w:rPr>
        <w:t>(</w:t>
      </w:r>
      <w:r w:rsidRPr="00571EC7">
        <w:rPr>
          <w:rFonts w:ascii="Times New Roman" w:eastAsia="Times New Roman" w:hAnsi="Times New Roman" w:cs="Times New Roman"/>
          <w:sz w:val="24"/>
          <w:szCs w:val="24"/>
          <w:highlight w:val="white"/>
          <w:lang w:val="es-ES"/>
        </w:rPr>
        <w:t xml:space="preserve">2018). La asociación </w:t>
      </w:r>
      <w:r w:rsidRPr="00571EC7">
        <w:rPr>
          <w:rFonts w:ascii="Times New Roman" w:eastAsia="Times New Roman" w:hAnsi="Times New Roman" w:cs="Times New Roman"/>
          <w:sz w:val="24"/>
          <w:szCs w:val="24"/>
          <w:highlight w:val="white"/>
          <w:lang w:val="es-ES"/>
        </w:rPr>
        <w:lastRenderedPageBreak/>
        <w:t xml:space="preserve">entre </w:t>
      </w:r>
      <w:r w:rsidR="00D54137">
        <w:rPr>
          <w:rFonts w:ascii="Times New Roman" w:eastAsia="Times New Roman" w:hAnsi="Times New Roman" w:cs="Times New Roman"/>
          <w:sz w:val="24"/>
          <w:szCs w:val="24"/>
          <w:highlight w:val="white"/>
          <w:lang w:val="es-ES"/>
        </w:rPr>
        <w:t>la CV y las variables b</w:t>
      </w:r>
      <w:r w:rsidRPr="00571EC7">
        <w:rPr>
          <w:rFonts w:ascii="Times New Roman" w:eastAsia="Times New Roman" w:hAnsi="Times New Roman" w:cs="Times New Roman"/>
          <w:sz w:val="24"/>
          <w:szCs w:val="24"/>
          <w:highlight w:val="white"/>
          <w:lang w:val="es-ES"/>
        </w:rPr>
        <w:t>ajo nivel educativo</w:t>
      </w:r>
      <w:r w:rsidR="00D54137">
        <w:rPr>
          <w:rFonts w:ascii="Times New Roman" w:eastAsia="Times New Roman" w:hAnsi="Times New Roman" w:cs="Times New Roman"/>
          <w:sz w:val="24"/>
          <w:szCs w:val="24"/>
          <w:highlight w:val="white"/>
          <w:lang w:val="es-ES"/>
        </w:rPr>
        <w:t xml:space="preserve"> y el desempleo </w:t>
      </w:r>
      <w:r w:rsidRPr="00571EC7">
        <w:rPr>
          <w:rFonts w:ascii="Times New Roman" w:eastAsia="Times New Roman" w:hAnsi="Times New Roman" w:cs="Times New Roman"/>
          <w:sz w:val="24"/>
          <w:szCs w:val="24"/>
          <w:highlight w:val="white"/>
          <w:lang w:val="es-ES"/>
        </w:rPr>
        <w:t>fue reportada en el 9% de los estudios. En cu</w:t>
      </w:r>
      <w:r w:rsidR="0095687F">
        <w:rPr>
          <w:rFonts w:ascii="Times New Roman" w:eastAsia="Times New Roman" w:hAnsi="Times New Roman" w:cs="Times New Roman"/>
          <w:sz w:val="24"/>
          <w:szCs w:val="24"/>
          <w:highlight w:val="white"/>
          <w:lang w:val="es-ES"/>
        </w:rPr>
        <w:t>anto al estado civil, se indica</w:t>
      </w:r>
      <w:r w:rsidRPr="00571EC7">
        <w:rPr>
          <w:rFonts w:ascii="Times New Roman" w:eastAsia="Times New Roman" w:hAnsi="Times New Roman" w:cs="Times New Roman"/>
          <w:sz w:val="24"/>
          <w:szCs w:val="24"/>
          <w:highlight w:val="white"/>
          <w:lang w:val="es-ES"/>
        </w:rPr>
        <w:t xml:space="preserve"> que ser casado o soltero puede asociarse a peor CV. De otra parte, el 9% de los artículos revisados informaron que comorbilidades como </w:t>
      </w:r>
      <w:r w:rsidR="00D54137">
        <w:rPr>
          <w:rFonts w:ascii="Times New Roman" w:eastAsia="Times New Roman" w:hAnsi="Times New Roman" w:cs="Times New Roman"/>
          <w:sz w:val="24"/>
          <w:szCs w:val="24"/>
          <w:highlight w:val="white"/>
          <w:lang w:val="es-ES"/>
        </w:rPr>
        <w:t xml:space="preserve">la </w:t>
      </w:r>
      <w:r w:rsidRPr="00571EC7">
        <w:rPr>
          <w:rFonts w:ascii="Times New Roman" w:eastAsia="Times New Roman" w:hAnsi="Times New Roman" w:cs="Times New Roman"/>
          <w:sz w:val="24"/>
          <w:szCs w:val="24"/>
          <w:highlight w:val="white"/>
          <w:lang w:val="es-ES"/>
        </w:rPr>
        <w:t xml:space="preserve">hipertensión arterial, artritis y enfermedades cardiacas, afectan la percepción de CV de los sobrevivientes a ictus. </w:t>
      </w:r>
    </w:p>
    <w:p w14:paraId="55A1471C" w14:textId="0A8DA719" w:rsidR="00392AC0" w:rsidRPr="00571EC7" w:rsidRDefault="003158FF" w:rsidP="00E04C8E">
      <w:pPr>
        <w:spacing w:line="240" w:lineRule="auto"/>
        <w:ind w:firstLine="280"/>
        <w:rPr>
          <w:rFonts w:ascii="Times New Roman" w:eastAsia="Times New Roman" w:hAnsi="Times New Roman" w:cs="Times New Roman"/>
          <w:sz w:val="24"/>
          <w:szCs w:val="24"/>
          <w:highlight w:val="white"/>
          <w:lang w:val="es-ES"/>
        </w:rPr>
      </w:pPr>
      <w:r w:rsidRPr="00571EC7">
        <w:rPr>
          <w:rFonts w:ascii="Times New Roman" w:eastAsia="Times New Roman" w:hAnsi="Times New Roman" w:cs="Times New Roman"/>
          <w:sz w:val="24"/>
          <w:szCs w:val="24"/>
          <w:highlight w:val="white"/>
          <w:lang w:val="es-ES"/>
        </w:rPr>
        <w:t>En cuanto al rendimiento cognitivo, el buen desempeño en ésta área se describe como predictor de</w:t>
      </w:r>
      <w:r w:rsidR="00D54137">
        <w:rPr>
          <w:rFonts w:ascii="Times New Roman" w:eastAsia="Times New Roman" w:hAnsi="Times New Roman" w:cs="Times New Roman"/>
          <w:sz w:val="24"/>
          <w:szCs w:val="24"/>
          <w:highlight w:val="white"/>
          <w:lang w:val="es-ES"/>
        </w:rPr>
        <w:t xml:space="preserve"> una mejor CV en</w:t>
      </w:r>
      <w:r w:rsidRPr="00571EC7">
        <w:rPr>
          <w:rFonts w:ascii="Times New Roman" w:eastAsia="Times New Roman" w:hAnsi="Times New Roman" w:cs="Times New Roman"/>
          <w:sz w:val="24"/>
          <w:szCs w:val="24"/>
          <w:highlight w:val="white"/>
          <w:lang w:val="es-ES"/>
        </w:rPr>
        <w:t xml:space="preserve"> la</w:t>
      </w:r>
      <w:r w:rsidR="00D54137">
        <w:rPr>
          <w:rFonts w:ascii="Times New Roman" w:eastAsia="Times New Roman" w:hAnsi="Times New Roman" w:cs="Times New Roman"/>
          <w:sz w:val="24"/>
          <w:szCs w:val="24"/>
          <w:highlight w:val="white"/>
          <w:lang w:val="es-ES"/>
        </w:rPr>
        <w:t>s dimensiones</w:t>
      </w:r>
      <w:r w:rsidRPr="00571EC7">
        <w:rPr>
          <w:rFonts w:ascii="Times New Roman" w:eastAsia="Times New Roman" w:hAnsi="Times New Roman" w:cs="Times New Roman"/>
          <w:sz w:val="24"/>
          <w:szCs w:val="24"/>
          <w:highlight w:val="white"/>
          <w:lang w:val="es-ES"/>
        </w:rPr>
        <w:t xml:space="preserve"> física y de independencia</w:t>
      </w:r>
      <w:r w:rsidR="00D54137">
        <w:rPr>
          <w:rFonts w:ascii="Times New Roman" w:eastAsia="Times New Roman" w:hAnsi="Times New Roman" w:cs="Times New Roman"/>
          <w:sz w:val="24"/>
          <w:szCs w:val="24"/>
          <w:highlight w:val="white"/>
          <w:lang w:val="es-ES"/>
        </w:rPr>
        <w:t>.</w:t>
      </w:r>
      <w:r w:rsidRPr="00571EC7">
        <w:rPr>
          <w:rFonts w:ascii="Times New Roman" w:eastAsia="Times New Roman" w:hAnsi="Times New Roman" w:cs="Times New Roman"/>
          <w:sz w:val="24"/>
          <w:szCs w:val="24"/>
          <w:highlight w:val="white"/>
          <w:lang w:val="es-ES"/>
        </w:rPr>
        <w:t xml:space="preserve"> Particularmente, los procesos atencionales y la capacidad </w:t>
      </w:r>
      <w:proofErr w:type="spellStart"/>
      <w:r w:rsidRPr="00571EC7">
        <w:rPr>
          <w:rFonts w:ascii="Times New Roman" w:eastAsia="Times New Roman" w:hAnsi="Times New Roman" w:cs="Times New Roman"/>
          <w:sz w:val="24"/>
          <w:szCs w:val="24"/>
          <w:highlight w:val="white"/>
          <w:lang w:val="es-ES"/>
        </w:rPr>
        <w:t>visoespacial</w:t>
      </w:r>
      <w:proofErr w:type="spellEnd"/>
      <w:r w:rsidRPr="00571EC7">
        <w:rPr>
          <w:rFonts w:ascii="Times New Roman" w:eastAsia="Times New Roman" w:hAnsi="Times New Roman" w:cs="Times New Roman"/>
          <w:sz w:val="24"/>
          <w:szCs w:val="24"/>
          <w:highlight w:val="white"/>
          <w:lang w:val="es-ES"/>
        </w:rPr>
        <w:t>, están fuertemente asociados con la cali</w:t>
      </w:r>
      <w:r w:rsidR="00E91AEC">
        <w:rPr>
          <w:rFonts w:ascii="Times New Roman" w:eastAsia="Times New Roman" w:hAnsi="Times New Roman" w:cs="Times New Roman"/>
          <w:sz w:val="24"/>
          <w:szCs w:val="24"/>
          <w:highlight w:val="white"/>
          <w:lang w:val="es-ES"/>
        </w:rPr>
        <w:t>dad de vida post ictus (</w:t>
      </w:r>
      <w:proofErr w:type="spellStart"/>
      <w:r w:rsidR="00E91AEC">
        <w:rPr>
          <w:rFonts w:ascii="Times New Roman" w:eastAsia="Times New Roman" w:hAnsi="Times New Roman" w:cs="Times New Roman"/>
          <w:sz w:val="24"/>
          <w:szCs w:val="24"/>
          <w:highlight w:val="white"/>
          <w:lang w:val="es-ES"/>
        </w:rPr>
        <w:t>Cumming</w:t>
      </w:r>
      <w:proofErr w:type="spellEnd"/>
      <w:r w:rsidRPr="00571EC7">
        <w:rPr>
          <w:rFonts w:ascii="Times New Roman" w:eastAsia="Times New Roman" w:hAnsi="Times New Roman" w:cs="Times New Roman"/>
          <w:sz w:val="24"/>
          <w:szCs w:val="24"/>
          <w:highlight w:val="white"/>
          <w:lang w:val="es-ES"/>
        </w:rPr>
        <w:t xml:space="preserve"> et al.</w:t>
      </w:r>
      <w:r w:rsidR="00E91AEC">
        <w:rPr>
          <w:rFonts w:ascii="Times New Roman" w:eastAsia="Times New Roman" w:hAnsi="Times New Roman" w:cs="Times New Roman"/>
          <w:sz w:val="24"/>
          <w:szCs w:val="24"/>
          <w:highlight w:val="white"/>
          <w:lang w:val="es-ES"/>
        </w:rPr>
        <w:t>,</w:t>
      </w:r>
      <w:r w:rsidRPr="00571EC7">
        <w:rPr>
          <w:rFonts w:ascii="Times New Roman" w:eastAsia="Times New Roman" w:hAnsi="Times New Roman" w:cs="Times New Roman"/>
          <w:sz w:val="24"/>
          <w:szCs w:val="24"/>
          <w:highlight w:val="white"/>
          <w:lang w:val="es-ES"/>
        </w:rPr>
        <w:t xml:space="preserve"> 2014).</w:t>
      </w:r>
    </w:p>
    <w:p w14:paraId="2731DECE" w14:textId="111361A5" w:rsidR="00392AC0" w:rsidRDefault="003158FF" w:rsidP="00E04C8E">
      <w:pPr>
        <w:spacing w:line="240" w:lineRule="auto"/>
        <w:ind w:firstLine="280"/>
        <w:rPr>
          <w:rFonts w:ascii="Times New Roman" w:eastAsia="Times New Roman" w:hAnsi="Times New Roman" w:cs="Times New Roman"/>
          <w:sz w:val="24"/>
          <w:szCs w:val="24"/>
          <w:highlight w:val="white"/>
          <w:lang w:val="es-ES"/>
        </w:rPr>
      </w:pPr>
      <w:r w:rsidRPr="00571EC7">
        <w:rPr>
          <w:rFonts w:ascii="Times New Roman" w:eastAsia="Times New Roman" w:hAnsi="Times New Roman" w:cs="Times New Roman"/>
          <w:sz w:val="24"/>
          <w:szCs w:val="24"/>
          <w:highlight w:val="white"/>
          <w:lang w:val="es-ES"/>
        </w:rPr>
        <w:t>Por otro lado, variables como el tiempo de evolución (11% de los estudios) y de estancia hospitalaria (2%), fueron reportadas como predisponentes de CV. Otras variables menos estudiadas</w:t>
      </w:r>
      <w:r w:rsidR="0095687F">
        <w:rPr>
          <w:rFonts w:ascii="Times New Roman" w:eastAsia="Times New Roman" w:hAnsi="Times New Roman" w:cs="Times New Roman"/>
          <w:sz w:val="24"/>
          <w:szCs w:val="24"/>
          <w:lang w:val="es-ES"/>
        </w:rPr>
        <w:t xml:space="preserve"> </w:t>
      </w:r>
      <w:r w:rsidRPr="0095687F">
        <w:rPr>
          <w:rFonts w:ascii="Times New Roman" w:eastAsia="Times New Roman" w:hAnsi="Times New Roman" w:cs="Times New Roman"/>
          <w:sz w:val="24"/>
          <w:szCs w:val="24"/>
          <w:lang w:val="es-ES"/>
        </w:rPr>
        <w:t xml:space="preserve">como </w:t>
      </w:r>
      <w:r w:rsidRPr="00571EC7">
        <w:rPr>
          <w:rFonts w:ascii="Times New Roman" w:eastAsia="Times New Roman" w:hAnsi="Times New Roman" w:cs="Times New Roman"/>
          <w:sz w:val="24"/>
          <w:szCs w:val="24"/>
          <w:highlight w:val="white"/>
          <w:lang w:val="es-ES"/>
        </w:rPr>
        <w:t>la rehabilitación, la satisfacción con el cuidado, la recurrencia del evento, institucionalización, la localización de la lesión y el insomnio</w:t>
      </w:r>
      <w:r w:rsidR="00D54137">
        <w:rPr>
          <w:rFonts w:ascii="Times New Roman" w:eastAsia="Times New Roman" w:hAnsi="Times New Roman" w:cs="Times New Roman"/>
          <w:sz w:val="24"/>
          <w:szCs w:val="24"/>
          <w:highlight w:val="white"/>
          <w:lang w:val="es-ES"/>
        </w:rPr>
        <w:t>,</w:t>
      </w:r>
      <w:r w:rsidRPr="00571EC7">
        <w:rPr>
          <w:rFonts w:ascii="Times New Roman" w:eastAsia="Times New Roman" w:hAnsi="Times New Roman" w:cs="Times New Roman"/>
          <w:sz w:val="24"/>
          <w:szCs w:val="24"/>
          <w:highlight w:val="white"/>
          <w:lang w:val="es-ES"/>
        </w:rPr>
        <w:t xml:space="preserve"> también se reportaron como predictores de CV de pacientes con ictus.</w:t>
      </w:r>
    </w:p>
    <w:p w14:paraId="22F96273" w14:textId="77777777" w:rsidR="00CC185E" w:rsidRPr="00571EC7" w:rsidRDefault="00CC185E" w:rsidP="00E04C8E">
      <w:pPr>
        <w:spacing w:line="240" w:lineRule="auto"/>
        <w:ind w:firstLine="280"/>
        <w:rPr>
          <w:rFonts w:ascii="Times New Roman" w:eastAsia="Times New Roman" w:hAnsi="Times New Roman" w:cs="Times New Roman"/>
          <w:sz w:val="24"/>
          <w:szCs w:val="24"/>
          <w:highlight w:val="white"/>
          <w:lang w:val="es-ES"/>
        </w:rPr>
      </w:pPr>
    </w:p>
    <w:p w14:paraId="3F3D5250" w14:textId="3B7C1249" w:rsidR="00392AC0" w:rsidRPr="00571EC7" w:rsidRDefault="003158FF" w:rsidP="00E04C8E">
      <w:pPr>
        <w:spacing w:line="240" w:lineRule="auto"/>
        <w:rPr>
          <w:rFonts w:ascii="Times New Roman" w:eastAsia="Times New Roman" w:hAnsi="Times New Roman" w:cs="Times New Roman"/>
          <w:b/>
          <w:sz w:val="24"/>
          <w:szCs w:val="24"/>
          <w:highlight w:val="white"/>
          <w:lang w:val="es-ES"/>
        </w:rPr>
      </w:pPr>
      <w:r w:rsidRPr="00571EC7">
        <w:rPr>
          <w:rFonts w:ascii="Times New Roman" w:eastAsia="Times New Roman" w:hAnsi="Times New Roman" w:cs="Times New Roman"/>
          <w:b/>
          <w:sz w:val="24"/>
          <w:szCs w:val="24"/>
          <w:highlight w:val="white"/>
          <w:lang w:val="es-ES"/>
        </w:rPr>
        <w:t>Limitaciones de los estudios</w:t>
      </w:r>
      <w:r w:rsidR="003828A4">
        <w:rPr>
          <w:rFonts w:ascii="Times New Roman" w:eastAsia="Times New Roman" w:hAnsi="Times New Roman" w:cs="Times New Roman"/>
          <w:b/>
          <w:sz w:val="24"/>
          <w:szCs w:val="24"/>
          <w:highlight w:val="white"/>
          <w:lang w:val="es-ES"/>
        </w:rPr>
        <w:t xml:space="preserve"> descritas por los autores </w:t>
      </w:r>
    </w:p>
    <w:p w14:paraId="2E8B99DC" w14:textId="57D46983" w:rsidR="00392AC0" w:rsidRPr="00571EC7" w:rsidRDefault="003158FF" w:rsidP="00E04C8E">
      <w:pPr>
        <w:spacing w:line="240" w:lineRule="auto"/>
        <w:ind w:firstLine="280"/>
        <w:rPr>
          <w:rFonts w:ascii="Times New Roman" w:eastAsia="Times New Roman" w:hAnsi="Times New Roman" w:cs="Times New Roman"/>
          <w:sz w:val="24"/>
          <w:szCs w:val="24"/>
          <w:highlight w:val="white"/>
          <w:lang w:val="es-ES"/>
        </w:rPr>
      </w:pPr>
      <w:r w:rsidRPr="00571EC7">
        <w:rPr>
          <w:rFonts w:ascii="Times New Roman" w:eastAsia="Times New Roman" w:hAnsi="Times New Roman" w:cs="Times New Roman"/>
          <w:sz w:val="24"/>
          <w:szCs w:val="24"/>
          <w:highlight w:val="white"/>
          <w:lang w:val="es-ES"/>
        </w:rPr>
        <w:t>Finalmente, la limitación más referida por los estudios está relacionada con la muest</w:t>
      </w:r>
      <w:r w:rsidR="0095687F">
        <w:rPr>
          <w:rFonts w:ascii="Times New Roman" w:eastAsia="Times New Roman" w:hAnsi="Times New Roman" w:cs="Times New Roman"/>
          <w:sz w:val="24"/>
          <w:szCs w:val="24"/>
          <w:highlight w:val="white"/>
          <w:lang w:val="es-ES"/>
        </w:rPr>
        <w:t>ra (59%), tanto en la selección (h</w:t>
      </w:r>
      <w:r w:rsidRPr="00571EC7">
        <w:rPr>
          <w:rFonts w:ascii="Times New Roman" w:eastAsia="Times New Roman" w:hAnsi="Times New Roman" w:cs="Times New Roman"/>
          <w:sz w:val="24"/>
          <w:szCs w:val="24"/>
          <w:highlight w:val="white"/>
          <w:lang w:val="es-ES"/>
        </w:rPr>
        <w:t>eterogeneidad, exclusión de participantes con secuelas más graves o muestreos no probabilísticos) como en el tamaño (no representativo);</w:t>
      </w:r>
      <w:r w:rsidR="003828A4">
        <w:rPr>
          <w:rFonts w:ascii="Times New Roman" w:eastAsia="Times New Roman" w:hAnsi="Times New Roman" w:cs="Times New Roman"/>
          <w:sz w:val="24"/>
          <w:szCs w:val="24"/>
          <w:highlight w:val="white"/>
          <w:lang w:val="es-ES"/>
        </w:rPr>
        <w:t xml:space="preserve"> a pesar de lo expuesto por los autores, dichas limitaciones son difícilmente corregibles, debido al acceso y a las características de la población.</w:t>
      </w:r>
      <w:r w:rsidR="00706A02">
        <w:rPr>
          <w:rFonts w:ascii="Times New Roman" w:eastAsia="Times New Roman" w:hAnsi="Times New Roman" w:cs="Times New Roman"/>
          <w:sz w:val="24"/>
          <w:szCs w:val="24"/>
          <w:highlight w:val="white"/>
          <w:lang w:val="es-ES"/>
        </w:rPr>
        <w:t xml:space="preserve"> Por otro lado, refieren como</w:t>
      </w:r>
      <w:r w:rsidR="003828A4">
        <w:rPr>
          <w:rFonts w:ascii="Times New Roman" w:eastAsia="Times New Roman" w:hAnsi="Times New Roman" w:cs="Times New Roman"/>
          <w:sz w:val="24"/>
          <w:szCs w:val="24"/>
          <w:highlight w:val="white"/>
          <w:lang w:val="es-ES"/>
        </w:rPr>
        <w:t xml:space="preserve"> limitante, </w:t>
      </w:r>
      <w:r w:rsidRPr="00571EC7">
        <w:rPr>
          <w:rFonts w:ascii="Times New Roman" w:eastAsia="Times New Roman" w:hAnsi="Times New Roman" w:cs="Times New Roman"/>
          <w:sz w:val="24"/>
          <w:szCs w:val="24"/>
          <w:highlight w:val="white"/>
          <w:lang w:val="es-ES"/>
        </w:rPr>
        <w:t>la falta de indagación de otros factores que podrían estar asociados a la CV como</w:t>
      </w:r>
      <w:r w:rsidR="003828A4">
        <w:rPr>
          <w:rFonts w:ascii="Times New Roman" w:eastAsia="Times New Roman" w:hAnsi="Times New Roman" w:cs="Times New Roman"/>
          <w:sz w:val="24"/>
          <w:szCs w:val="24"/>
          <w:highlight w:val="white"/>
          <w:lang w:val="es-ES"/>
        </w:rPr>
        <w:t xml:space="preserve"> lo son</w:t>
      </w:r>
      <w:r w:rsidRPr="00571EC7">
        <w:rPr>
          <w:rFonts w:ascii="Times New Roman" w:eastAsia="Times New Roman" w:hAnsi="Times New Roman" w:cs="Times New Roman"/>
          <w:sz w:val="24"/>
          <w:szCs w:val="24"/>
          <w:highlight w:val="white"/>
          <w:lang w:val="es-ES"/>
        </w:rPr>
        <w:t xml:space="preserve"> las variables psicofisiológicas y/o psicosociales</w:t>
      </w:r>
      <w:r w:rsidR="003828A4">
        <w:rPr>
          <w:rFonts w:ascii="Times New Roman" w:eastAsia="Times New Roman" w:hAnsi="Times New Roman" w:cs="Times New Roman"/>
          <w:sz w:val="24"/>
          <w:szCs w:val="24"/>
          <w:highlight w:val="white"/>
          <w:lang w:val="es-ES"/>
        </w:rPr>
        <w:t>,</w:t>
      </w:r>
      <w:r w:rsidRPr="00571EC7">
        <w:rPr>
          <w:rFonts w:ascii="Times New Roman" w:eastAsia="Times New Roman" w:hAnsi="Times New Roman" w:cs="Times New Roman"/>
          <w:sz w:val="24"/>
          <w:szCs w:val="24"/>
          <w:highlight w:val="white"/>
          <w:lang w:val="es-ES"/>
        </w:rPr>
        <w:t xml:space="preserve"> y el tamaño, gravedad, área y tiempo transcurrido de la lesión. Adicionalmente el 18% de las investigaciones indican que el diseño transversal </w:t>
      </w:r>
      <w:r w:rsidR="004B2F6C">
        <w:rPr>
          <w:rFonts w:ascii="Times New Roman" w:eastAsia="Times New Roman" w:hAnsi="Times New Roman" w:cs="Times New Roman"/>
          <w:sz w:val="24"/>
          <w:szCs w:val="24"/>
          <w:highlight w:val="white"/>
          <w:lang w:val="es-ES"/>
        </w:rPr>
        <w:t>restringe el</w:t>
      </w:r>
      <w:r w:rsidRPr="00571EC7">
        <w:rPr>
          <w:rFonts w:ascii="Times New Roman" w:eastAsia="Times New Roman" w:hAnsi="Times New Roman" w:cs="Times New Roman"/>
          <w:sz w:val="24"/>
          <w:szCs w:val="24"/>
          <w:highlight w:val="white"/>
          <w:lang w:val="es-ES"/>
        </w:rPr>
        <w:t xml:space="preserve"> análisis explicativo de las relaciones </w:t>
      </w:r>
      <w:proofErr w:type="spellStart"/>
      <w:r w:rsidRPr="00571EC7">
        <w:rPr>
          <w:rFonts w:ascii="Times New Roman" w:eastAsia="Times New Roman" w:hAnsi="Times New Roman" w:cs="Times New Roman"/>
          <w:sz w:val="24"/>
          <w:szCs w:val="24"/>
          <w:highlight w:val="white"/>
          <w:lang w:val="es-ES"/>
        </w:rPr>
        <w:t>multivariables</w:t>
      </w:r>
      <w:proofErr w:type="spellEnd"/>
      <w:r w:rsidRPr="00571EC7">
        <w:rPr>
          <w:rFonts w:ascii="Times New Roman" w:eastAsia="Times New Roman" w:hAnsi="Times New Roman" w:cs="Times New Roman"/>
          <w:sz w:val="24"/>
          <w:szCs w:val="24"/>
          <w:highlight w:val="white"/>
          <w:lang w:val="es-ES"/>
        </w:rPr>
        <w:t xml:space="preserve">. </w:t>
      </w:r>
    </w:p>
    <w:p w14:paraId="3C9A5BBF" w14:textId="77777777" w:rsidR="00392AC0" w:rsidRPr="00571EC7" w:rsidRDefault="003158FF" w:rsidP="00E04C8E">
      <w:pPr>
        <w:spacing w:line="240" w:lineRule="auto"/>
        <w:ind w:left="1400" w:hanging="700"/>
        <w:jc w:val="center"/>
        <w:rPr>
          <w:rFonts w:ascii="Times New Roman" w:eastAsia="Times New Roman" w:hAnsi="Times New Roman" w:cs="Times New Roman"/>
          <w:b/>
          <w:sz w:val="24"/>
          <w:szCs w:val="24"/>
          <w:highlight w:val="white"/>
          <w:lang w:val="es-ES"/>
        </w:rPr>
      </w:pPr>
      <w:r w:rsidRPr="00571EC7">
        <w:rPr>
          <w:rFonts w:ascii="Times New Roman" w:eastAsia="Times New Roman" w:hAnsi="Times New Roman" w:cs="Times New Roman"/>
          <w:b/>
          <w:sz w:val="24"/>
          <w:szCs w:val="24"/>
          <w:highlight w:val="white"/>
          <w:lang w:val="es-ES"/>
        </w:rPr>
        <w:t xml:space="preserve"> </w:t>
      </w:r>
    </w:p>
    <w:p w14:paraId="08BE8B87" w14:textId="101EAB18" w:rsidR="00392AC0" w:rsidRDefault="003158FF" w:rsidP="00E04C8E">
      <w:pPr>
        <w:spacing w:line="240" w:lineRule="auto"/>
        <w:jc w:val="center"/>
        <w:rPr>
          <w:rFonts w:ascii="Times New Roman" w:eastAsia="Times New Roman" w:hAnsi="Times New Roman" w:cs="Times New Roman"/>
          <w:b/>
          <w:sz w:val="24"/>
          <w:szCs w:val="24"/>
          <w:highlight w:val="white"/>
          <w:lang w:val="es-ES"/>
        </w:rPr>
      </w:pPr>
      <w:r w:rsidRPr="00571EC7">
        <w:rPr>
          <w:rFonts w:ascii="Times New Roman" w:eastAsia="Times New Roman" w:hAnsi="Times New Roman" w:cs="Times New Roman"/>
          <w:b/>
          <w:sz w:val="24"/>
          <w:szCs w:val="24"/>
          <w:highlight w:val="white"/>
          <w:lang w:val="es-ES"/>
        </w:rPr>
        <w:t>Discusión</w:t>
      </w:r>
    </w:p>
    <w:p w14:paraId="03966ECC" w14:textId="77777777" w:rsidR="00CC185E" w:rsidRPr="00571EC7" w:rsidRDefault="00CC185E" w:rsidP="00E04C8E">
      <w:pPr>
        <w:spacing w:line="240" w:lineRule="auto"/>
        <w:jc w:val="center"/>
        <w:rPr>
          <w:rFonts w:ascii="Times New Roman" w:eastAsia="Times New Roman" w:hAnsi="Times New Roman" w:cs="Times New Roman"/>
          <w:sz w:val="24"/>
          <w:szCs w:val="24"/>
          <w:highlight w:val="white"/>
          <w:lang w:val="es-ES"/>
        </w:rPr>
      </w:pPr>
    </w:p>
    <w:p w14:paraId="10FB650E" w14:textId="6DEA18A8" w:rsidR="00392AC0" w:rsidRPr="00571EC7" w:rsidRDefault="003158FF" w:rsidP="00E04C8E">
      <w:pPr>
        <w:spacing w:line="240" w:lineRule="auto"/>
        <w:ind w:firstLine="280"/>
        <w:rPr>
          <w:rFonts w:ascii="Times New Roman" w:eastAsia="Times New Roman" w:hAnsi="Times New Roman" w:cs="Times New Roman"/>
          <w:sz w:val="24"/>
          <w:szCs w:val="24"/>
          <w:highlight w:val="white"/>
          <w:lang w:val="es-ES"/>
        </w:rPr>
      </w:pPr>
      <w:r w:rsidRPr="00571EC7">
        <w:rPr>
          <w:rFonts w:ascii="Times New Roman" w:eastAsia="Times New Roman" w:hAnsi="Times New Roman" w:cs="Times New Roman"/>
          <w:sz w:val="24"/>
          <w:szCs w:val="24"/>
          <w:highlight w:val="white"/>
          <w:lang w:val="es-ES"/>
        </w:rPr>
        <w:t>La CV está enmarcada en la percepción de bienestar que realiza cada persona, tanto de elementos objetivos como subjetivos</w:t>
      </w:r>
      <w:r w:rsidR="00EF28B8">
        <w:rPr>
          <w:rFonts w:ascii="Times New Roman" w:eastAsia="Times New Roman" w:hAnsi="Times New Roman" w:cs="Times New Roman"/>
          <w:sz w:val="24"/>
          <w:szCs w:val="24"/>
          <w:highlight w:val="white"/>
          <w:lang w:val="es-ES"/>
        </w:rPr>
        <w:t>,</w:t>
      </w:r>
      <w:r w:rsidRPr="00571EC7">
        <w:rPr>
          <w:rFonts w:ascii="Times New Roman" w:eastAsia="Times New Roman" w:hAnsi="Times New Roman" w:cs="Times New Roman"/>
          <w:sz w:val="24"/>
          <w:szCs w:val="24"/>
          <w:highlight w:val="white"/>
          <w:lang w:val="es-ES"/>
        </w:rPr>
        <w:t xml:space="preserve"> de las distintas dimensiones de su vida (Urzúa &amp; </w:t>
      </w:r>
      <w:proofErr w:type="spellStart"/>
      <w:r w:rsidRPr="00571EC7">
        <w:rPr>
          <w:rFonts w:ascii="Times New Roman" w:eastAsia="Times New Roman" w:hAnsi="Times New Roman" w:cs="Times New Roman"/>
          <w:sz w:val="24"/>
          <w:szCs w:val="24"/>
          <w:highlight w:val="white"/>
          <w:lang w:val="es-ES"/>
        </w:rPr>
        <w:t>Caqueo</w:t>
      </w:r>
      <w:proofErr w:type="spellEnd"/>
      <w:r w:rsidRPr="00571EC7">
        <w:rPr>
          <w:rFonts w:ascii="Times New Roman" w:eastAsia="Times New Roman" w:hAnsi="Times New Roman" w:cs="Times New Roman"/>
          <w:sz w:val="24"/>
          <w:szCs w:val="24"/>
          <w:highlight w:val="white"/>
          <w:lang w:val="es-ES"/>
        </w:rPr>
        <w:t xml:space="preserve">, 2012), a pesar del alto grado de subjetividad que comprende el </w:t>
      </w:r>
      <w:proofErr w:type="spellStart"/>
      <w:r w:rsidRPr="00571EC7">
        <w:rPr>
          <w:rFonts w:ascii="Times New Roman" w:eastAsia="Times New Roman" w:hAnsi="Times New Roman" w:cs="Times New Roman"/>
          <w:sz w:val="24"/>
          <w:szCs w:val="24"/>
          <w:highlight w:val="white"/>
          <w:lang w:val="es-ES"/>
        </w:rPr>
        <w:t>constructo</w:t>
      </w:r>
      <w:proofErr w:type="spellEnd"/>
      <w:r w:rsidRPr="00571EC7">
        <w:rPr>
          <w:rFonts w:ascii="Times New Roman" w:eastAsia="Times New Roman" w:hAnsi="Times New Roman" w:cs="Times New Roman"/>
          <w:sz w:val="24"/>
          <w:szCs w:val="24"/>
          <w:highlight w:val="white"/>
          <w:lang w:val="es-ES"/>
        </w:rPr>
        <w:t>, fue reducido el número de estudios cualitativos y mixtos hallados en la revisión, evidenciándose la necesidad de investigaciones que permitan ampliar la comprensión del fenómeno a par</w:t>
      </w:r>
      <w:r w:rsidR="0095687F">
        <w:rPr>
          <w:rFonts w:ascii="Times New Roman" w:eastAsia="Times New Roman" w:hAnsi="Times New Roman" w:cs="Times New Roman"/>
          <w:sz w:val="24"/>
          <w:szCs w:val="24"/>
          <w:highlight w:val="white"/>
          <w:lang w:val="es-ES"/>
        </w:rPr>
        <w:t>tir de metodologías cuantitativas y cualitativa</w:t>
      </w:r>
      <w:r w:rsidRPr="00571EC7">
        <w:rPr>
          <w:rFonts w:ascii="Times New Roman" w:eastAsia="Times New Roman" w:hAnsi="Times New Roman" w:cs="Times New Roman"/>
          <w:sz w:val="24"/>
          <w:szCs w:val="24"/>
          <w:highlight w:val="white"/>
          <w:lang w:val="es-ES"/>
        </w:rPr>
        <w:t xml:space="preserve">s.  </w:t>
      </w:r>
    </w:p>
    <w:p w14:paraId="1760879B" w14:textId="33693BCC" w:rsidR="00392AC0" w:rsidRPr="00571EC7" w:rsidRDefault="003158FF" w:rsidP="00E04C8E">
      <w:pPr>
        <w:spacing w:line="240" w:lineRule="auto"/>
        <w:ind w:firstLine="280"/>
        <w:rPr>
          <w:rFonts w:ascii="Times New Roman" w:eastAsia="Times New Roman" w:hAnsi="Times New Roman" w:cs="Times New Roman"/>
          <w:sz w:val="24"/>
          <w:szCs w:val="24"/>
          <w:highlight w:val="white"/>
          <w:lang w:val="es-ES"/>
        </w:rPr>
      </w:pPr>
      <w:r w:rsidRPr="00571EC7">
        <w:rPr>
          <w:rFonts w:ascii="Times New Roman" w:eastAsia="Times New Roman" w:hAnsi="Times New Roman" w:cs="Times New Roman"/>
          <w:sz w:val="24"/>
          <w:szCs w:val="24"/>
          <w:highlight w:val="white"/>
          <w:lang w:val="es-ES"/>
        </w:rPr>
        <w:t>Por otra parte, se identifica la necesidad de proponer y evaluar la efectividad de programas de rehabilitación en sobrevivientes a ictus, en tanto la mayoría de artículos son de carácter observacional,</w:t>
      </w:r>
      <w:r w:rsidR="0095687F">
        <w:rPr>
          <w:rFonts w:ascii="Times New Roman" w:eastAsia="Times New Roman" w:hAnsi="Times New Roman" w:cs="Times New Roman"/>
          <w:sz w:val="24"/>
          <w:szCs w:val="24"/>
          <w:highlight w:val="white"/>
          <w:lang w:val="es-ES"/>
        </w:rPr>
        <w:t xml:space="preserve"> </w:t>
      </w:r>
      <w:r w:rsidRPr="00571EC7">
        <w:rPr>
          <w:rFonts w:ascii="Times New Roman" w:eastAsia="Times New Roman" w:hAnsi="Times New Roman" w:cs="Times New Roman"/>
          <w:sz w:val="24"/>
          <w:szCs w:val="24"/>
          <w:highlight w:val="white"/>
          <w:lang w:val="es-ES"/>
        </w:rPr>
        <w:t xml:space="preserve">centrados en la identificación de factores asociados a la calidad de vida, y muy pocos permiten identificar la validez de las intervenciones; adicionalmente los procesos de rehabilitación reportados en los artículos, se fundamentan en la recuperación de las habilidades motoras, las cuales tuvieron una repercusión positiva en la CV de los participantes, no obstante,  surge la necesidad de ampliar los estudios para identificar la eficacia de otros procesos </w:t>
      </w:r>
      <w:proofErr w:type="spellStart"/>
      <w:r w:rsidRPr="00571EC7">
        <w:rPr>
          <w:rFonts w:ascii="Times New Roman" w:eastAsia="Times New Roman" w:hAnsi="Times New Roman" w:cs="Times New Roman"/>
          <w:sz w:val="24"/>
          <w:szCs w:val="24"/>
          <w:highlight w:val="white"/>
          <w:lang w:val="es-ES"/>
        </w:rPr>
        <w:t>interventivos</w:t>
      </w:r>
      <w:proofErr w:type="spellEnd"/>
      <w:r w:rsidRPr="00571EC7">
        <w:rPr>
          <w:rFonts w:ascii="Times New Roman" w:eastAsia="Times New Roman" w:hAnsi="Times New Roman" w:cs="Times New Roman"/>
          <w:sz w:val="24"/>
          <w:szCs w:val="24"/>
          <w:highlight w:val="white"/>
          <w:lang w:val="es-ES"/>
        </w:rPr>
        <w:t>, tales como la rehabilitación cognitiva  y el acompañami</w:t>
      </w:r>
      <w:r w:rsidR="00474A17">
        <w:rPr>
          <w:rFonts w:ascii="Times New Roman" w:eastAsia="Times New Roman" w:hAnsi="Times New Roman" w:cs="Times New Roman"/>
          <w:sz w:val="24"/>
          <w:szCs w:val="24"/>
          <w:highlight w:val="white"/>
          <w:lang w:val="es-ES"/>
        </w:rPr>
        <w:t>ento psicoterapéutico (Cicerone</w:t>
      </w:r>
      <w:r w:rsidRPr="00571EC7">
        <w:rPr>
          <w:rFonts w:ascii="Times New Roman" w:eastAsia="Times New Roman" w:hAnsi="Times New Roman" w:cs="Times New Roman"/>
          <w:sz w:val="24"/>
          <w:szCs w:val="24"/>
          <w:highlight w:val="white"/>
          <w:lang w:val="es-ES"/>
        </w:rPr>
        <w:t xml:space="preserve"> et al., 2005), de tal manera que se generen procesos integrativos basados en la evidencia.</w:t>
      </w:r>
    </w:p>
    <w:p w14:paraId="6D3EFDA7" w14:textId="5F19A7FC" w:rsidR="00392AC0" w:rsidRPr="00571EC7" w:rsidRDefault="003158FF" w:rsidP="00E04C8E">
      <w:pPr>
        <w:spacing w:line="240" w:lineRule="auto"/>
        <w:ind w:firstLine="280"/>
        <w:rPr>
          <w:rFonts w:ascii="Times New Roman" w:eastAsia="Times New Roman" w:hAnsi="Times New Roman" w:cs="Times New Roman"/>
          <w:sz w:val="24"/>
          <w:szCs w:val="24"/>
          <w:highlight w:val="white"/>
          <w:lang w:val="es-ES"/>
        </w:rPr>
      </w:pPr>
      <w:r w:rsidRPr="00571EC7">
        <w:rPr>
          <w:rFonts w:ascii="Times New Roman" w:eastAsia="Times New Roman" w:hAnsi="Times New Roman" w:cs="Times New Roman"/>
          <w:sz w:val="24"/>
          <w:szCs w:val="24"/>
          <w:highlight w:val="white"/>
          <w:lang w:val="es-ES"/>
        </w:rPr>
        <w:t>Es importante considerar que más del 50% de los estudios rastreados fueron de corte transversal, por lo cual, autores como De Souza et al.</w:t>
      </w:r>
      <w:r w:rsidR="001A4A5C">
        <w:rPr>
          <w:rFonts w:ascii="Times New Roman" w:eastAsia="Times New Roman" w:hAnsi="Times New Roman" w:cs="Times New Roman"/>
          <w:sz w:val="24"/>
          <w:szCs w:val="24"/>
          <w:highlight w:val="white"/>
          <w:lang w:val="es-ES"/>
        </w:rPr>
        <w:t>,</w:t>
      </w:r>
      <w:r w:rsidRPr="00571EC7">
        <w:rPr>
          <w:rFonts w:ascii="Times New Roman" w:eastAsia="Times New Roman" w:hAnsi="Times New Roman" w:cs="Times New Roman"/>
          <w:sz w:val="24"/>
          <w:szCs w:val="24"/>
          <w:highlight w:val="white"/>
          <w:lang w:val="es-ES"/>
        </w:rPr>
        <w:t xml:space="preserve"> (2013)  plantean que dicho diseño limita el estudio, ya que, la relación entre las variables puede cambiar con el tiempo o podrían haber sido influenciada por factores distintos a los que se consideraron en la investigación, y por tanto, los diseños longitudinales serían útiles para documentar los cambios en el comportamiento de estas variables y en las asociaciones entre ellas. En e</w:t>
      </w:r>
      <w:r w:rsidR="002F4C08">
        <w:rPr>
          <w:rFonts w:ascii="Times New Roman" w:eastAsia="Times New Roman" w:hAnsi="Times New Roman" w:cs="Times New Roman"/>
          <w:sz w:val="24"/>
          <w:szCs w:val="24"/>
          <w:highlight w:val="white"/>
          <w:lang w:val="es-ES"/>
        </w:rPr>
        <w:t xml:space="preserve">sta misma línea, </w:t>
      </w:r>
      <w:proofErr w:type="spellStart"/>
      <w:r w:rsidR="002F4C08">
        <w:rPr>
          <w:rFonts w:ascii="Times New Roman" w:eastAsia="Times New Roman" w:hAnsi="Times New Roman" w:cs="Times New Roman"/>
          <w:sz w:val="24"/>
          <w:szCs w:val="24"/>
          <w:highlight w:val="white"/>
          <w:lang w:val="es-ES"/>
        </w:rPr>
        <w:lastRenderedPageBreak/>
        <w:t>Jönsson</w:t>
      </w:r>
      <w:proofErr w:type="spellEnd"/>
      <w:r w:rsidR="002F4C08">
        <w:rPr>
          <w:rFonts w:ascii="Times New Roman" w:eastAsia="Times New Roman" w:hAnsi="Times New Roman" w:cs="Times New Roman"/>
          <w:sz w:val="24"/>
          <w:szCs w:val="24"/>
          <w:highlight w:val="white"/>
          <w:lang w:val="es-ES"/>
        </w:rPr>
        <w:t xml:space="preserve"> et al.</w:t>
      </w:r>
      <w:r w:rsidR="001A4A5C">
        <w:rPr>
          <w:rFonts w:ascii="Times New Roman" w:eastAsia="Times New Roman" w:hAnsi="Times New Roman" w:cs="Times New Roman"/>
          <w:sz w:val="24"/>
          <w:szCs w:val="24"/>
          <w:highlight w:val="white"/>
          <w:lang w:val="es-ES"/>
        </w:rPr>
        <w:t>,</w:t>
      </w:r>
      <w:r w:rsidRPr="00571EC7">
        <w:rPr>
          <w:rFonts w:ascii="Times New Roman" w:eastAsia="Times New Roman" w:hAnsi="Times New Roman" w:cs="Times New Roman"/>
          <w:sz w:val="24"/>
          <w:szCs w:val="24"/>
          <w:highlight w:val="white"/>
          <w:lang w:val="es-ES"/>
        </w:rPr>
        <w:t xml:space="preserve"> (2014), refieren que el tiempo de seguimiento en los estudios longitudinales es limitado y señalan que hay pocas investigac</w:t>
      </w:r>
      <w:r w:rsidR="00645FE1">
        <w:rPr>
          <w:rFonts w:ascii="Times New Roman" w:eastAsia="Times New Roman" w:hAnsi="Times New Roman" w:cs="Times New Roman"/>
          <w:sz w:val="24"/>
          <w:szCs w:val="24"/>
          <w:highlight w:val="white"/>
          <w:lang w:val="es-ES"/>
        </w:rPr>
        <w:t>iones con un rastreo mayor a</w:t>
      </w:r>
      <w:r w:rsidRPr="00571EC7">
        <w:rPr>
          <w:rFonts w:ascii="Times New Roman" w:eastAsia="Times New Roman" w:hAnsi="Times New Roman" w:cs="Times New Roman"/>
          <w:sz w:val="24"/>
          <w:szCs w:val="24"/>
          <w:highlight w:val="white"/>
          <w:lang w:val="es-ES"/>
        </w:rPr>
        <w:t xml:space="preserve"> 5 años después del ictus.</w:t>
      </w:r>
    </w:p>
    <w:p w14:paraId="7AD35C93" w14:textId="38CD6B6C" w:rsidR="00392AC0" w:rsidRPr="00571EC7" w:rsidRDefault="003158FF" w:rsidP="00E04C8E">
      <w:pPr>
        <w:spacing w:line="240" w:lineRule="auto"/>
        <w:ind w:firstLine="280"/>
        <w:rPr>
          <w:rFonts w:ascii="Times New Roman" w:eastAsia="Times New Roman" w:hAnsi="Times New Roman" w:cs="Times New Roman"/>
          <w:sz w:val="24"/>
          <w:szCs w:val="24"/>
          <w:highlight w:val="white"/>
          <w:lang w:val="es-ES"/>
        </w:rPr>
      </w:pPr>
      <w:r w:rsidRPr="00571EC7">
        <w:rPr>
          <w:rFonts w:ascii="Times New Roman" w:eastAsia="Times New Roman" w:hAnsi="Times New Roman" w:cs="Times New Roman"/>
          <w:sz w:val="24"/>
          <w:szCs w:val="24"/>
          <w:highlight w:val="white"/>
          <w:lang w:val="es-ES"/>
        </w:rPr>
        <w:t xml:space="preserve">Uno de los resultados más relevantes de éste estudio es </w:t>
      </w:r>
      <w:r w:rsidR="00645FE1">
        <w:rPr>
          <w:rFonts w:ascii="Times New Roman" w:eastAsia="Times New Roman" w:hAnsi="Times New Roman" w:cs="Times New Roman"/>
          <w:sz w:val="24"/>
          <w:szCs w:val="24"/>
          <w:highlight w:val="white"/>
          <w:lang w:val="es-ES"/>
        </w:rPr>
        <w:t xml:space="preserve">que </w:t>
      </w:r>
      <w:r w:rsidRPr="00571EC7">
        <w:rPr>
          <w:rFonts w:ascii="Times New Roman" w:eastAsia="Times New Roman" w:hAnsi="Times New Roman" w:cs="Times New Roman"/>
          <w:sz w:val="24"/>
          <w:szCs w:val="24"/>
          <w:highlight w:val="white"/>
          <w:lang w:val="es-ES"/>
        </w:rPr>
        <w:t>la afectación de la funcionalidad y el estado neurológico consecuente</w:t>
      </w:r>
      <w:r w:rsidR="00645FE1">
        <w:rPr>
          <w:rFonts w:ascii="Times New Roman" w:eastAsia="Times New Roman" w:hAnsi="Times New Roman" w:cs="Times New Roman"/>
          <w:sz w:val="24"/>
          <w:szCs w:val="24"/>
          <w:highlight w:val="white"/>
          <w:lang w:val="es-ES"/>
        </w:rPr>
        <w:t>,</w:t>
      </w:r>
      <w:r w:rsidRPr="00571EC7">
        <w:rPr>
          <w:rFonts w:ascii="Times New Roman" w:eastAsia="Times New Roman" w:hAnsi="Times New Roman" w:cs="Times New Roman"/>
          <w:sz w:val="24"/>
          <w:szCs w:val="24"/>
          <w:highlight w:val="white"/>
          <w:lang w:val="es-ES"/>
        </w:rPr>
        <w:t xml:space="preserve"> son variables altamente relacionadas con la CV. La depresión es otra variable que se estudia ampliamente como posible predictor de CV</w:t>
      </w:r>
      <w:r w:rsidR="00CF7951">
        <w:rPr>
          <w:rFonts w:ascii="Times New Roman" w:eastAsia="Times New Roman" w:hAnsi="Times New Roman" w:cs="Times New Roman"/>
          <w:sz w:val="24"/>
          <w:szCs w:val="24"/>
          <w:highlight w:val="white"/>
          <w:lang w:val="es-ES"/>
        </w:rPr>
        <w:t>,</w:t>
      </w:r>
      <w:r w:rsidRPr="00571EC7">
        <w:rPr>
          <w:rFonts w:ascii="Times New Roman" w:eastAsia="Times New Roman" w:hAnsi="Times New Roman" w:cs="Times New Roman"/>
          <w:sz w:val="24"/>
          <w:szCs w:val="24"/>
          <w:highlight w:val="white"/>
          <w:lang w:val="es-ES"/>
        </w:rPr>
        <w:t xml:space="preserve"> ya que es uno de los principales factores que limitan la recuperac</w:t>
      </w:r>
      <w:r w:rsidR="002F4C08">
        <w:rPr>
          <w:rFonts w:ascii="Times New Roman" w:eastAsia="Times New Roman" w:hAnsi="Times New Roman" w:cs="Times New Roman"/>
          <w:sz w:val="24"/>
          <w:szCs w:val="24"/>
          <w:highlight w:val="white"/>
          <w:lang w:val="es-ES"/>
        </w:rPr>
        <w:t>ión de los pacientes (Espárrago</w:t>
      </w:r>
      <w:r w:rsidRPr="00571EC7">
        <w:rPr>
          <w:rFonts w:ascii="Times New Roman" w:eastAsia="Times New Roman" w:hAnsi="Times New Roman" w:cs="Times New Roman"/>
          <w:sz w:val="24"/>
          <w:szCs w:val="24"/>
          <w:highlight w:val="white"/>
          <w:lang w:val="es-ES"/>
        </w:rPr>
        <w:t xml:space="preserve"> et al., 2012), </w:t>
      </w:r>
      <w:r w:rsidR="00645FE1">
        <w:rPr>
          <w:rFonts w:ascii="Times New Roman" w:eastAsia="Times New Roman" w:hAnsi="Times New Roman" w:cs="Times New Roman"/>
          <w:sz w:val="24"/>
          <w:szCs w:val="24"/>
          <w:highlight w:val="white"/>
          <w:lang w:val="es-ES"/>
        </w:rPr>
        <w:t>ya sea como</w:t>
      </w:r>
      <w:r w:rsidRPr="00571EC7">
        <w:rPr>
          <w:rFonts w:ascii="Times New Roman" w:eastAsia="Times New Roman" w:hAnsi="Times New Roman" w:cs="Times New Roman"/>
          <w:sz w:val="24"/>
          <w:szCs w:val="24"/>
          <w:highlight w:val="white"/>
          <w:lang w:val="es-ES"/>
        </w:rPr>
        <w:t xml:space="preserve"> producto de una reacción psicológica por el estado funcional actual </w:t>
      </w:r>
      <w:r w:rsidR="002F4C08">
        <w:rPr>
          <w:rFonts w:ascii="Times New Roman" w:eastAsia="Times New Roman" w:hAnsi="Times New Roman" w:cs="Times New Roman"/>
          <w:sz w:val="24"/>
          <w:szCs w:val="24"/>
          <w:highlight w:val="white"/>
          <w:lang w:val="es-ES"/>
        </w:rPr>
        <w:t>(Aguilar et al.,</w:t>
      </w:r>
      <w:r w:rsidRPr="00571EC7">
        <w:rPr>
          <w:rFonts w:ascii="Times New Roman" w:eastAsia="Times New Roman" w:hAnsi="Times New Roman" w:cs="Times New Roman"/>
          <w:sz w:val="24"/>
          <w:szCs w:val="24"/>
          <w:highlight w:val="white"/>
          <w:lang w:val="es-ES"/>
        </w:rPr>
        <w:t xml:space="preserve"> 2009), o como secuela de orden neurobiológico por lesiones </w:t>
      </w:r>
      <w:proofErr w:type="spellStart"/>
      <w:r w:rsidRPr="00571EC7">
        <w:rPr>
          <w:rFonts w:ascii="Times New Roman" w:eastAsia="Times New Roman" w:hAnsi="Times New Roman" w:cs="Times New Roman"/>
          <w:sz w:val="24"/>
          <w:szCs w:val="24"/>
          <w:highlight w:val="white"/>
          <w:lang w:val="es-ES"/>
        </w:rPr>
        <w:t>fronto</w:t>
      </w:r>
      <w:proofErr w:type="spellEnd"/>
      <w:r w:rsidRPr="00571EC7">
        <w:rPr>
          <w:rFonts w:ascii="Times New Roman" w:eastAsia="Times New Roman" w:hAnsi="Times New Roman" w:cs="Times New Roman"/>
          <w:sz w:val="24"/>
          <w:szCs w:val="24"/>
          <w:highlight w:val="white"/>
          <w:lang w:val="es-ES"/>
        </w:rPr>
        <w:t>-subcorticales del lado izquierdo del cerebro (Espárrago et al.</w:t>
      </w:r>
      <w:r w:rsidR="00474A17">
        <w:rPr>
          <w:rFonts w:ascii="Times New Roman" w:eastAsia="Times New Roman" w:hAnsi="Times New Roman" w:cs="Times New Roman"/>
          <w:sz w:val="24"/>
          <w:szCs w:val="24"/>
          <w:highlight w:val="white"/>
          <w:lang w:val="es-ES"/>
        </w:rPr>
        <w:t>,</w:t>
      </w:r>
      <w:r w:rsidRPr="00571EC7">
        <w:rPr>
          <w:rFonts w:ascii="Times New Roman" w:eastAsia="Times New Roman" w:hAnsi="Times New Roman" w:cs="Times New Roman"/>
          <w:sz w:val="24"/>
          <w:szCs w:val="24"/>
          <w:highlight w:val="white"/>
          <w:lang w:val="es-ES"/>
        </w:rPr>
        <w:t xml:space="preserve"> 2012).</w:t>
      </w:r>
    </w:p>
    <w:p w14:paraId="199362AC" w14:textId="20175D19" w:rsidR="00392AC0" w:rsidRDefault="003158FF" w:rsidP="00E04C8E">
      <w:pPr>
        <w:spacing w:line="240" w:lineRule="auto"/>
        <w:ind w:firstLine="280"/>
        <w:rPr>
          <w:rFonts w:ascii="Times New Roman" w:eastAsia="Times New Roman" w:hAnsi="Times New Roman" w:cs="Times New Roman"/>
          <w:sz w:val="24"/>
          <w:szCs w:val="24"/>
          <w:highlight w:val="white"/>
          <w:lang w:val="es-ES"/>
        </w:rPr>
      </w:pPr>
      <w:r w:rsidRPr="00571EC7">
        <w:rPr>
          <w:rFonts w:ascii="Times New Roman" w:eastAsia="Times New Roman" w:hAnsi="Times New Roman" w:cs="Times New Roman"/>
          <w:sz w:val="24"/>
          <w:szCs w:val="24"/>
          <w:highlight w:val="white"/>
          <w:lang w:val="es-ES"/>
        </w:rPr>
        <w:t xml:space="preserve">Los estudios revisados también señalan la relevancia de otras variables psicosociales en la CV del paciente con ictus como el apoyo social y familiar, </w:t>
      </w:r>
      <w:r w:rsidR="00645FE1">
        <w:rPr>
          <w:rFonts w:ascii="Times New Roman" w:eastAsia="Times New Roman" w:hAnsi="Times New Roman" w:cs="Times New Roman"/>
          <w:sz w:val="24"/>
          <w:szCs w:val="24"/>
          <w:highlight w:val="white"/>
          <w:lang w:val="es-ES"/>
        </w:rPr>
        <w:t>la interacción</w:t>
      </w:r>
      <w:r w:rsidRPr="00645FE1">
        <w:rPr>
          <w:rFonts w:ascii="Times New Roman" w:eastAsia="Times New Roman" w:hAnsi="Times New Roman" w:cs="Times New Roman"/>
          <w:sz w:val="24"/>
          <w:szCs w:val="24"/>
          <w:lang w:val="es-ES"/>
        </w:rPr>
        <w:t xml:space="preserve"> </w:t>
      </w:r>
      <w:r w:rsidR="00645FE1">
        <w:rPr>
          <w:rFonts w:ascii="Times New Roman" w:eastAsia="Times New Roman" w:hAnsi="Times New Roman" w:cs="Times New Roman"/>
          <w:sz w:val="24"/>
          <w:szCs w:val="24"/>
          <w:lang w:val="es-ES"/>
        </w:rPr>
        <w:t xml:space="preserve">social </w:t>
      </w:r>
      <w:r w:rsidRPr="00571EC7">
        <w:rPr>
          <w:rFonts w:ascii="Times New Roman" w:eastAsia="Times New Roman" w:hAnsi="Times New Roman" w:cs="Times New Roman"/>
          <w:sz w:val="24"/>
          <w:szCs w:val="24"/>
          <w:highlight w:val="white"/>
          <w:lang w:val="es-ES"/>
        </w:rPr>
        <w:t xml:space="preserve">y la presencia de síntomas </w:t>
      </w:r>
      <w:proofErr w:type="spellStart"/>
      <w:r w:rsidRPr="00571EC7">
        <w:rPr>
          <w:rFonts w:ascii="Times New Roman" w:eastAsia="Times New Roman" w:hAnsi="Times New Roman" w:cs="Times New Roman"/>
          <w:sz w:val="24"/>
          <w:szCs w:val="24"/>
          <w:highlight w:val="white"/>
          <w:lang w:val="es-ES"/>
        </w:rPr>
        <w:t>neuropsiquiátricos</w:t>
      </w:r>
      <w:proofErr w:type="spellEnd"/>
      <w:r w:rsidRPr="00571EC7">
        <w:rPr>
          <w:rFonts w:ascii="Times New Roman" w:eastAsia="Times New Roman" w:hAnsi="Times New Roman" w:cs="Times New Roman"/>
          <w:sz w:val="24"/>
          <w:szCs w:val="24"/>
          <w:highlight w:val="white"/>
          <w:lang w:val="es-ES"/>
        </w:rPr>
        <w:t>, sin embargo</w:t>
      </w:r>
      <w:r w:rsidR="00645FE1">
        <w:rPr>
          <w:rFonts w:ascii="Times New Roman" w:eastAsia="Times New Roman" w:hAnsi="Times New Roman" w:cs="Times New Roman"/>
          <w:sz w:val="24"/>
          <w:szCs w:val="24"/>
          <w:highlight w:val="white"/>
          <w:lang w:val="es-ES"/>
        </w:rPr>
        <w:t>,</w:t>
      </w:r>
      <w:r w:rsidRPr="00571EC7">
        <w:rPr>
          <w:rFonts w:ascii="Times New Roman" w:eastAsia="Times New Roman" w:hAnsi="Times New Roman" w:cs="Times New Roman"/>
          <w:sz w:val="24"/>
          <w:szCs w:val="24"/>
          <w:highlight w:val="white"/>
          <w:lang w:val="es-ES"/>
        </w:rPr>
        <w:t xml:space="preserve"> el reporte de estudios frente a estas variables es menor, en comparación con los que analizan la depresión. Cabe resaltar que aún no se conocen los mecanismos claros bajo los que aparecen síntomas como la ansiedad y que los estudios aún se encuentran en sus primera</w:t>
      </w:r>
      <w:r w:rsidR="00474A17">
        <w:rPr>
          <w:rFonts w:ascii="Times New Roman" w:eastAsia="Times New Roman" w:hAnsi="Times New Roman" w:cs="Times New Roman"/>
          <w:sz w:val="24"/>
          <w:szCs w:val="24"/>
          <w:highlight w:val="white"/>
          <w:lang w:val="es-ES"/>
        </w:rPr>
        <w:t>s etapas (</w:t>
      </w:r>
      <w:proofErr w:type="spellStart"/>
      <w:r w:rsidR="00474A17">
        <w:rPr>
          <w:rFonts w:ascii="Times New Roman" w:eastAsia="Times New Roman" w:hAnsi="Times New Roman" w:cs="Times New Roman"/>
          <w:sz w:val="24"/>
          <w:szCs w:val="24"/>
          <w:highlight w:val="white"/>
          <w:lang w:val="es-ES"/>
        </w:rPr>
        <w:t>Schöttke</w:t>
      </w:r>
      <w:proofErr w:type="spellEnd"/>
      <w:r w:rsidR="00474A17">
        <w:rPr>
          <w:rFonts w:ascii="Times New Roman" w:eastAsia="Times New Roman" w:hAnsi="Times New Roman" w:cs="Times New Roman"/>
          <w:sz w:val="24"/>
          <w:szCs w:val="24"/>
          <w:highlight w:val="white"/>
          <w:lang w:val="es-ES"/>
        </w:rPr>
        <w:t xml:space="preserve"> &amp; </w:t>
      </w:r>
      <w:proofErr w:type="spellStart"/>
      <w:r w:rsidR="00474A17">
        <w:rPr>
          <w:rFonts w:ascii="Times New Roman" w:eastAsia="Times New Roman" w:hAnsi="Times New Roman" w:cs="Times New Roman"/>
          <w:sz w:val="24"/>
          <w:szCs w:val="24"/>
          <w:highlight w:val="white"/>
          <w:lang w:val="es-ES"/>
        </w:rPr>
        <w:t>Giabbiconi</w:t>
      </w:r>
      <w:proofErr w:type="spellEnd"/>
      <w:r w:rsidRPr="00571EC7">
        <w:rPr>
          <w:rFonts w:ascii="Times New Roman" w:eastAsia="Times New Roman" w:hAnsi="Times New Roman" w:cs="Times New Roman"/>
          <w:sz w:val="24"/>
          <w:szCs w:val="24"/>
          <w:highlight w:val="white"/>
          <w:lang w:val="es-ES"/>
        </w:rPr>
        <w:t xml:space="preserve"> 2015), por lo cual se espera que futuras investigaciones analicen los factores antes mencionados para lograr un abordaje integral de la CV de los sobrevivientes a ictus.  </w:t>
      </w:r>
    </w:p>
    <w:p w14:paraId="5BA10095" w14:textId="77777777" w:rsidR="000C1DCC" w:rsidRPr="00571EC7" w:rsidRDefault="000C1DCC" w:rsidP="000C1DCC">
      <w:pPr>
        <w:spacing w:line="240" w:lineRule="auto"/>
        <w:ind w:firstLine="280"/>
        <w:rPr>
          <w:rFonts w:ascii="Times New Roman" w:eastAsia="Times New Roman" w:hAnsi="Times New Roman" w:cs="Times New Roman"/>
          <w:sz w:val="24"/>
          <w:szCs w:val="24"/>
          <w:highlight w:val="white"/>
          <w:lang w:val="es-ES"/>
        </w:rPr>
      </w:pPr>
      <w:r w:rsidRPr="00571EC7">
        <w:rPr>
          <w:rFonts w:ascii="Times New Roman" w:eastAsia="Times New Roman" w:hAnsi="Times New Roman" w:cs="Times New Roman"/>
          <w:sz w:val="24"/>
          <w:szCs w:val="24"/>
          <w:highlight w:val="white"/>
          <w:lang w:val="es-ES"/>
        </w:rPr>
        <w:t>Por otro lado, predominaron las pesquisas realizadas con sobrevivientes que se encontraban en fase crónica; a dif</w:t>
      </w:r>
      <w:r>
        <w:rPr>
          <w:rFonts w:ascii="Times New Roman" w:eastAsia="Times New Roman" w:hAnsi="Times New Roman" w:cs="Times New Roman"/>
          <w:sz w:val="24"/>
          <w:szCs w:val="24"/>
          <w:highlight w:val="white"/>
          <w:lang w:val="es-ES"/>
        </w:rPr>
        <w:t xml:space="preserve">erencia de lo hallado por </w:t>
      </w:r>
      <w:proofErr w:type="spellStart"/>
      <w:r>
        <w:rPr>
          <w:rFonts w:ascii="Times New Roman" w:eastAsia="Times New Roman" w:hAnsi="Times New Roman" w:cs="Times New Roman"/>
          <w:sz w:val="24"/>
          <w:szCs w:val="24"/>
          <w:highlight w:val="white"/>
          <w:lang w:val="es-ES"/>
        </w:rPr>
        <w:t>Durá</w:t>
      </w:r>
      <w:proofErr w:type="spellEnd"/>
      <w:r>
        <w:rPr>
          <w:rFonts w:ascii="Times New Roman" w:eastAsia="Times New Roman" w:hAnsi="Times New Roman" w:cs="Times New Roman"/>
          <w:sz w:val="24"/>
          <w:szCs w:val="24"/>
          <w:highlight w:val="white"/>
          <w:lang w:val="es-ES"/>
        </w:rPr>
        <w:t xml:space="preserve"> et al., </w:t>
      </w:r>
      <w:r w:rsidRPr="00571EC7">
        <w:rPr>
          <w:rFonts w:ascii="Times New Roman" w:eastAsia="Times New Roman" w:hAnsi="Times New Roman" w:cs="Times New Roman"/>
          <w:sz w:val="24"/>
          <w:szCs w:val="24"/>
          <w:highlight w:val="white"/>
          <w:lang w:val="es-ES"/>
        </w:rPr>
        <w:t>(2011), quienes plantean que la mayor atención de los estudios se centra en la fase aguda, en comparación con la cantidad de investigaciones realizadas en fase subaguda o crónica.</w:t>
      </w:r>
      <w:r>
        <w:rPr>
          <w:rFonts w:ascii="Times New Roman" w:eastAsia="Times New Roman" w:hAnsi="Times New Roman" w:cs="Times New Roman"/>
          <w:sz w:val="24"/>
          <w:szCs w:val="24"/>
          <w:highlight w:val="white"/>
          <w:lang w:val="es-ES"/>
        </w:rPr>
        <w:t xml:space="preserve"> En esta misma líne</w:t>
      </w:r>
      <w:r w:rsidRPr="00571EC7">
        <w:rPr>
          <w:rFonts w:ascii="Times New Roman" w:eastAsia="Times New Roman" w:hAnsi="Times New Roman" w:cs="Times New Roman"/>
          <w:sz w:val="24"/>
          <w:szCs w:val="24"/>
          <w:highlight w:val="white"/>
          <w:lang w:val="es-ES"/>
        </w:rPr>
        <w:t>a, los estudios analizados evidencian la influencia de la variable tiempo</w:t>
      </w:r>
      <w:r>
        <w:rPr>
          <w:rFonts w:ascii="Times New Roman" w:eastAsia="Times New Roman" w:hAnsi="Times New Roman" w:cs="Times New Roman"/>
          <w:sz w:val="24"/>
          <w:szCs w:val="24"/>
          <w:highlight w:val="white"/>
          <w:lang w:val="es-ES"/>
        </w:rPr>
        <w:t xml:space="preserve"> de evolución del ictus</w:t>
      </w:r>
      <w:r w:rsidRPr="00571EC7">
        <w:rPr>
          <w:rFonts w:ascii="Times New Roman" w:eastAsia="Times New Roman" w:hAnsi="Times New Roman" w:cs="Times New Roman"/>
          <w:sz w:val="24"/>
          <w:szCs w:val="24"/>
          <w:highlight w:val="white"/>
          <w:lang w:val="es-ES"/>
        </w:rPr>
        <w:t xml:space="preserve"> en la predicción de la CV, este dato es coherente con la conceptualización del constructo</w:t>
      </w:r>
      <w:r>
        <w:rPr>
          <w:rFonts w:ascii="Times New Roman" w:eastAsia="Times New Roman" w:hAnsi="Times New Roman" w:cs="Times New Roman"/>
          <w:sz w:val="24"/>
          <w:szCs w:val="24"/>
          <w:highlight w:val="white"/>
          <w:lang w:val="es-ES"/>
        </w:rPr>
        <w:t xml:space="preserve">, ya que se trata de un fenómeno </w:t>
      </w:r>
      <w:r w:rsidRPr="00571EC7">
        <w:rPr>
          <w:rFonts w:ascii="Times New Roman" w:eastAsia="Times New Roman" w:hAnsi="Times New Roman" w:cs="Times New Roman"/>
          <w:sz w:val="24"/>
          <w:szCs w:val="24"/>
          <w:highlight w:val="white"/>
          <w:lang w:val="es-ES"/>
        </w:rPr>
        <w:t xml:space="preserve">dinámico, </w:t>
      </w:r>
      <w:r>
        <w:rPr>
          <w:rFonts w:ascii="Times New Roman" w:eastAsia="Times New Roman" w:hAnsi="Times New Roman" w:cs="Times New Roman"/>
          <w:sz w:val="24"/>
          <w:szCs w:val="24"/>
          <w:highlight w:val="white"/>
          <w:lang w:val="es-ES"/>
        </w:rPr>
        <w:t>en donde</w:t>
      </w:r>
      <w:r w:rsidRPr="00571EC7">
        <w:rPr>
          <w:rFonts w:ascii="Times New Roman" w:eastAsia="Times New Roman" w:hAnsi="Times New Roman" w:cs="Times New Roman"/>
          <w:sz w:val="24"/>
          <w:szCs w:val="24"/>
          <w:highlight w:val="white"/>
          <w:lang w:val="es-ES"/>
        </w:rPr>
        <w:t xml:space="preserve"> la percepción </w:t>
      </w:r>
      <w:r>
        <w:rPr>
          <w:rFonts w:ascii="Times New Roman" w:eastAsia="Times New Roman" w:hAnsi="Times New Roman" w:cs="Times New Roman"/>
          <w:sz w:val="24"/>
          <w:szCs w:val="24"/>
          <w:highlight w:val="white"/>
          <w:lang w:val="es-ES"/>
        </w:rPr>
        <w:t>puede modificarse</w:t>
      </w:r>
      <w:r w:rsidRPr="00571EC7">
        <w:rPr>
          <w:rFonts w:ascii="Times New Roman" w:eastAsia="Times New Roman" w:hAnsi="Times New Roman" w:cs="Times New Roman"/>
          <w:sz w:val="24"/>
          <w:szCs w:val="24"/>
          <w:highlight w:val="white"/>
          <w:lang w:val="es-ES"/>
        </w:rPr>
        <w:t xml:space="preserve"> con el tiempo</w:t>
      </w:r>
      <w:r>
        <w:rPr>
          <w:rFonts w:ascii="Times New Roman" w:eastAsia="Times New Roman" w:hAnsi="Times New Roman" w:cs="Times New Roman"/>
          <w:sz w:val="24"/>
          <w:szCs w:val="24"/>
          <w:highlight w:val="white"/>
          <w:lang w:val="es-ES"/>
        </w:rPr>
        <w:t>,</w:t>
      </w:r>
      <w:r w:rsidRPr="00571EC7">
        <w:rPr>
          <w:rFonts w:ascii="Times New Roman" w:eastAsia="Times New Roman" w:hAnsi="Times New Roman" w:cs="Times New Roman"/>
          <w:sz w:val="24"/>
          <w:szCs w:val="24"/>
          <w:highlight w:val="white"/>
          <w:lang w:val="es-ES"/>
        </w:rPr>
        <w:t xml:space="preserve"> debido a las experiencias vividas y a cambios que se pueden presentar </w:t>
      </w:r>
      <w:r>
        <w:rPr>
          <w:rFonts w:ascii="Times New Roman" w:eastAsia="Times New Roman" w:hAnsi="Times New Roman" w:cs="Times New Roman"/>
          <w:sz w:val="24"/>
          <w:szCs w:val="24"/>
          <w:highlight w:val="white"/>
          <w:lang w:val="es-ES"/>
        </w:rPr>
        <w:t>en el contexto</w:t>
      </w:r>
      <w:r w:rsidRPr="00571EC7">
        <w:rPr>
          <w:rFonts w:ascii="Times New Roman" w:eastAsia="Times New Roman" w:hAnsi="Times New Roman" w:cs="Times New Roman"/>
          <w:sz w:val="24"/>
          <w:szCs w:val="24"/>
          <w:highlight w:val="white"/>
          <w:lang w:val="es-ES"/>
        </w:rPr>
        <w:t>, razón por la cual se requieren estudios longitudinales para validar los resultados.</w:t>
      </w:r>
    </w:p>
    <w:p w14:paraId="463D3048" w14:textId="1696F21B" w:rsidR="00392AC0" w:rsidRPr="00571EC7" w:rsidRDefault="003158FF" w:rsidP="00E04C8E">
      <w:pPr>
        <w:spacing w:line="240" w:lineRule="auto"/>
        <w:ind w:firstLine="280"/>
        <w:rPr>
          <w:rFonts w:ascii="Times New Roman" w:eastAsia="Times New Roman" w:hAnsi="Times New Roman" w:cs="Times New Roman"/>
          <w:sz w:val="24"/>
          <w:szCs w:val="24"/>
          <w:highlight w:val="white"/>
          <w:lang w:val="es-ES"/>
        </w:rPr>
      </w:pPr>
      <w:r w:rsidRPr="00571EC7">
        <w:rPr>
          <w:rFonts w:ascii="Times New Roman" w:eastAsia="Times New Roman" w:hAnsi="Times New Roman" w:cs="Times New Roman"/>
          <w:sz w:val="24"/>
          <w:szCs w:val="24"/>
          <w:highlight w:val="white"/>
          <w:lang w:val="es-ES"/>
        </w:rPr>
        <w:t xml:space="preserve">En cuanto a lo cognitivo se encontraron estudios que utilizaron las puntuaciones de instrumentos de </w:t>
      </w:r>
      <w:proofErr w:type="spellStart"/>
      <w:r w:rsidRPr="00571EC7">
        <w:rPr>
          <w:rFonts w:ascii="Times New Roman" w:eastAsia="Times New Roman" w:hAnsi="Times New Roman" w:cs="Times New Roman"/>
          <w:sz w:val="24"/>
          <w:szCs w:val="24"/>
          <w:highlight w:val="white"/>
          <w:lang w:val="es-ES"/>
        </w:rPr>
        <w:t>screening</w:t>
      </w:r>
      <w:proofErr w:type="spellEnd"/>
      <w:r w:rsidRPr="00571EC7">
        <w:rPr>
          <w:rFonts w:ascii="Times New Roman" w:eastAsia="Times New Roman" w:hAnsi="Times New Roman" w:cs="Times New Roman"/>
          <w:sz w:val="24"/>
          <w:szCs w:val="24"/>
          <w:highlight w:val="white"/>
          <w:lang w:val="es-ES"/>
        </w:rPr>
        <w:t xml:space="preserve"> (MMSE y </w:t>
      </w:r>
      <w:proofErr w:type="spellStart"/>
      <w:r w:rsidRPr="00571EC7">
        <w:rPr>
          <w:rFonts w:ascii="Times New Roman" w:eastAsia="Times New Roman" w:hAnsi="Times New Roman" w:cs="Times New Roman"/>
          <w:sz w:val="24"/>
          <w:szCs w:val="24"/>
          <w:highlight w:val="white"/>
          <w:lang w:val="es-ES"/>
        </w:rPr>
        <w:t>MoCA</w:t>
      </w:r>
      <w:proofErr w:type="spellEnd"/>
      <w:r w:rsidRPr="00571EC7">
        <w:rPr>
          <w:rFonts w:ascii="Times New Roman" w:eastAsia="Times New Roman" w:hAnsi="Times New Roman" w:cs="Times New Roman"/>
          <w:sz w:val="24"/>
          <w:szCs w:val="24"/>
          <w:highlight w:val="white"/>
          <w:lang w:val="es-ES"/>
        </w:rPr>
        <w:t>) como criterio de exclusión, lo que supone un problema de investigación debido a que no se valoraron a las personas con pu</w:t>
      </w:r>
      <w:r w:rsidR="009D0F4C">
        <w:rPr>
          <w:rFonts w:ascii="Times New Roman" w:eastAsia="Times New Roman" w:hAnsi="Times New Roman" w:cs="Times New Roman"/>
          <w:sz w:val="24"/>
          <w:szCs w:val="24"/>
          <w:highlight w:val="white"/>
          <w:lang w:val="es-ES"/>
        </w:rPr>
        <w:t>ntuaciones bajas en dichos test</w:t>
      </w:r>
      <w:r w:rsidRPr="00571EC7">
        <w:rPr>
          <w:rFonts w:ascii="Times New Roman" w:eastAsia="Times New Roman" w:hAnsi="Times New Roman" w:cs="Times New Roman"/>
          <w:sz w:val="24"/>
          <w:szCs w:val="24"/>
          <w:highlight w:val="white"/>
          <w:lang w:val="es-ES"/>
        </w:rPr>
        <w:t xml:space="preserve">, sin embargo, esto no significa la inexistencia de la afectación en CV en </w:t>
      </w:r>
      <w:r w:rsidR="009D0F4C">
        <w:rPr>
          <w:rFonts w:ascii="Times New Roman" w:eastAsia="Times New Roman" w:hAnsi="Times New Roman" w:cs="Times New Roman"/>
          <w:sz w:val="24"/>
          <w:szCs w:val="24"/>
          <w:highlight w:val="white"/>
          <w:lang w:val="es-ES"/>
        </w:rPr>
        <w:t>personas con bajo rendimiento cognitivo</w:t>
      </w:r>
      <w:r w:rsidRPr="00571EC7">
        <w:rPr>
          <w:rFonts w:ascii="Times New Roman" w:eastAsia="Times New Roman" w:hAnsi="Times New Roman" w:cs="Times New Roman"/>
          <w:sz w:val="24"/>
          <w:szCs w:val="24"/>
          <w:highlight w:val="white"/>
          <w:lang w:val="es-ES"/>
        </w:rPr>
        <w:t>, por lo que se requiere de estrategias  de evaluación</w:t>
      </w:r>
      <w:r w:rsidR="009D0F4C">
        <w:rPr>
          <w:rFonts w:ascii="Times New Roman" w:eastAsia="Times New Roman" w:hAnsi="Times New Roman" w:cs="Times New Roman"/>
          <w:sz w:val="24"/>
          <w:szCs w:val="24"/>
          <w:highlight w:val="white"/>
          <w:lang w:val="es-ES"/>
        </w:rPr>
        <w:t xml:space="preserve"> </w:t>
      </w:r>
      <w:r w:rsidRPr="00571EC7">
        <w:rPr>
          <w:rFonts w:ascii="Times New Roman" w:eastAsia="Times New Roman" w:hAnsi="Times New Roman" w:cs="Times New Roman"/>
          <w:sz w:val="24"/>
          <w:szCs w:val="24"/>
          <w:highlight w:val="white"/>
          <w:lang w:val="es-ES"/>
        </w:rPr>
        <w:t xml:space="preserve">adecuadas </w:t>
      </w:r>
      <w:r w:rsidR="009D0F4C">
        <w:rPr>
          <w:rFonts w:ascii="Times New Roman" w:eastAsia="Times New Roman" w:hAnsi="Times New Roman" w:cs="Times New Roman"/>
          <w:sz w:val="24"/>
          <w:szCs w:val="24"/>
          <w:highlight w:val="white"/>
          <w:lang w:val="es-ES"/>
        </w:rPr>
        <w:t>para este grupo pob</w:t>
      </w:r>
      <w:r w:rsidR="00EF28B8">
        <w:rPr>
          <w:rFonts w:ascii="Times New Roman" w:eastAsia="Times New Roman" w:hAnsi="Times New Roman" w:cs="Times New Roman"/>
          <w:sz w:val="24"/>
          <w:szCs w:val="24"/>
          <w:highlight w:val="white"/>
          <w:lang w:val="es-ES"/>
        </w:rPr>
        <w:t xml:space="preserve">lacional. </w:t>
      </w:r>
    </w:p>
    <w:p w14:paraId="58C09A77" w14:textId="77777777" w:rsidR="00E57D99" w:rsidRDefault="003158FF" w:rsidP="00E57D99">
      <w:pPr>
        <w:spacing w:line="240" w:lineRule="auto"/>
        <w:ind w:firstLine="280"/>
        <w:rPr>
          <w:rFonts w:ascii="Times New Roman" w:eastAsia="Times New Roman" w:hAnsi="Times New Roman" w:cs="Times New Roman"/>
          <w:sz w:val="24"/>
          <w:szCs w:val="24"/>
          <w:highlight w:val="white"/>
          <w:lang w:val="es-ES"/>
        </w:rPr>
      </w:pPr>
      <w:r w:rsidRPr="00571EC7">
        <w:rPr>
          <w:rFonts w:ascii="Times New Roman" w:eastAsia="Times New Roman" w:hAnsi="Times New Roman" w:cs="Times New Roman"/>
          <w:sz w:val="24"/>
          <w:szCs w:val="24"/>
          <w:highlight w:val="white"/>
          <w:lang w:val="es-ES"/>
        </w:rPr>
        <w:t xml:space="preserve">Así mismo, </w:t>
      </w:r>
      <w:r w:rsidR="00EF28B8">
        <w:rPr>
          <w:rFonts w:ascii="Times New Roman" w:eastAsia="Times New Roman" w:hAnsi="Times New Roman" w:cs="Times New Roman"/>
          <w:sz w:val="24"/>
          <w:szCs w:val="24"/>
          <w:highlight w:val="white"/>
          <w:lang w:val="es-ES"/>
        </w:rPr>
        <w:t>pocos estudios</w:t>
      </w:r>
      <w:r w:rsidRPr="00571EC7">
        <w:rPr>
          <w:rFonts w:ascii="Times New Roman" w:eastAsia="Times New Roman" w:hAnsi="Times New Roman" w:cs="Times New Roman"/>
          <w:sz w:val="24"/>
          <w:szCs w:val="24"/>
          <w:highlight w:val="white"/>
          <w:lang w:val="es-ES"/>
        </w:rPr>
        <w:t xml:space="preserve"> incluyeron baterías amplias para la evaluación de los déficits cognitivos y su consecuente efecto sobre la CV, a pesar de existir evidencias de la influencia de la inatención, el síndrome </w:t>
      </w:r>
      <w:proofErr w:type="spellStart"/>
      <w:r w:rsidRPr="00571EC7">
        <w:rPr>
          <w:rFonts w:ascii="Times New Roman" w:eastAsia="Times New Roman" w:hAnsi="Times New Roman" w:cs="Times New Roman"/>
          <w:sz w:val="24"/>
          <w:szCs w:val="24"/>
          <w:highlight w:val="white"/>
          <w:lang w:val="es-ES"/>
        </w:rPr>
        <w:t>disejecutivo</w:t>
      </w:r>
      <w:proofErr w:type="spellEnd"/>
      <w:r w:rsidRPr="00571EC7">
        <w:rPr>
          <w:rFonts w:ascii="Times New Roman" w:eastAsia="Times New Roman" w:hAnsi="Times New Roman" w:cs="Times New Roman"/>
          <w:sz w:val="24"/>
          <w:szCs w:val="24"/>
          <w:highlight w:val="white"/>
          <w:lang w:val="es-ES"/>
        </w:rPr>
        <w:t xml:space="preserve"> y disminución de la velocidad de procesamiento en la resolución de tareas de la vida diaria (</w:t>
      </w:r>
      <w:proofErr w:type="spellStart"/>
      <w:r w:rsidR="00CF7951">
        <w:rPr>
          <w:rFonts w:ascii="Times New Roman" w:eastAsia="Times New Roman" w:hAnsi="Times New Roman" w:cs="Times New Roman"/>
          <w:sz w:val="24"/>
          <w:szCs w:val="24"/>
          <w:highlight w:val="white"/>
          <w:lang w:val="es-ES"/>
        </w:rPr>
        <w:t>Gramstad</w:t>
      </w:r>
      <w:proofErr w:type="spellEnd"/>
      <w:r w:rsidR="00CF7951">
        <w:rPr>
          <w:rFonts w:ascii="Times New Roman" w:eastAsia="Times New Roman" w:hAnsi="Times New Roman" w:cs="Times New Roman"/>
          <w:sz w:val="24"/>
          <w:szCs w:val="24"/>
          <w:highlight w:val="white"/>
          <w:lang w:val="es-ES"/>
        </w:rPr>
        <w:t xml:space="preserve"> et al.,</w:t>
      </w:r>
      <w:r w:rsidR="00CF7951" w:rsidRPr="00571EC7">
        <w:rPr>
          <w:rFonts w:ascii="Times New Roman" w:eastAsia="Times New Roman" w:hAnsi="Times New Roman" w:cs="Times New Roman"/>
          <w:sz w:val="24"/>
          <w:szCs w:val="24"/>
          <w:highlight w:val="white"/>
          <w:lang w:val="es-ES"/>
        </w:rPr>
        <w:t xml:space="preserve"> 2011</w:t>
      </w:r>
      <w:r w:rsidR="00CF7951">
        <w:rPr>
          <w:rFonts w:ascii="Times New Roman" w:eastAsia="Times New Roman" w:hAnsi="Times New Roman" w:cs="Times New Roman"/>
          <w:sz w:val="24"/>
          <w:szCs w:val="24"/>
          <w:highlight w:val="white"/>
          <w:lang w:val="es-ES"/>
        </w:rPr>
        <w:t xml:space="preserve">; </w:t>
      </w:r>
      <w:r w:rsidRPr="00571EC7">
        <w:rPr>
          <w:rFonts w:ascii="Times New Roman" w:eastAsia="Times New Roman" w:hAnsi="Times New Roman" w:cs="Times New Roman"/>
          <w:sz w:val="24"/>
          <w:szCs w:val="24"/>
          <w:highlight w:val="white"/>
          <w:lang w:val="es-ES"/>
        </w:rPr>
        <w:t>Mitchell</w:t>
      </w:r>
      <w:r w:rsidR="002F4C08">
        <w:rPr>
          <w:rFonts w:ascii="Times New Roman" w:eastAsia="Times New Roman" w:hAnsi="Times New Roman" w:cs="Times New Roman"/>
          <w:sz w:val="24"/>
          <w:szCs w:val="24"/>
          <w:highlight w:val="white"/>
          <w:lang w:val="es-ES"/>
        </w:rPr>
        <w:t xml:space="preserve"> et al.,</w:t>
      </w:r>
      <w:r w:rsidRPr="00571EC7">
        <w:rPr>
          <w:rFonts w:ascii="Times New Roman" w:eastAsia="Times New Roman" w:hAnsi="Times New Roman" w:cs="Times New Roman"/>
          <w:sz w:val="24"/>
          <w:szCs w:val="24"/>
          <w:highlight w:val="white"/>
          <w:lang w:val="es-ES"/>
        </w:rPr>
        <w:t xml:space="preserve"> 2</w:t>
      </w:r>
      <w:r w:rsidR="00CF7951">
        <w:rPr>
          <w:rFonts w:ascii="Times New Roman" w:eastAsia="Times New Roman" w:hAnsi="Times New Roman" w:cs="Times New Roman"/>
          <w:sz w:val="24"/>
          <w:szCs w:val="24"/>
          <w:highlight w:val="white"/>
          <w:lang w:val="es-ES"/>
        </w:rPr>
        <w:t>010</w:t>
      </w:r>
      <w:r w:rsidRPr="00571EC7">
        <w:rPr>
          <w:rFonts w:ascii="Times New Roman" w:eastAsia="Times New Roman" w:hAnsi="Times New Roman" w:cs="Times New Roman"/>
          <w:sz w:val="24"/>
          <w:szCs w:val="24"/>
          <w:highlight w:val="white"/>
          <w:lang w:val="es-ES"/>
        </w:rPr>
        <w:t>), lo que sugiere utilizar instrumentos de evaluación que permitan indagar de manera detallada el procesamiento cognitivo de los sobrevivientes a ictus, además de la aplicación de test de tamizaje.</w:t>
      </w:r>
      <w:r w:rsidR="00E57D99">
        <w:rPr>
          <w:rFonts w:ascii="Times New Roman" w:eastAsia="Times New Roman" w:hAnsi="Times New Roman" w:cs="Times New Roman"/>
          <w:sz w:val="24"/>
          <w:szCs w:val="24"/>
          <w:highlight w:val="white"/>
          <w:lang w:val="es-ES"/>
        </w:rPr>
        <w:t xml:space="preserve"> </w:t>
      </w:r>
    </w:p>
    <w:p w14:paraId="2F54830A" w14:textId="0E3C880B" w:rsidR="00E57D99" w:rsidRPr="00571EC7" w:rsidRDefault="00E57D99" w:rsidP="00E57D99">
      <w:pPr>
        <w:spacing w:line="240" w:lineRule="auto"/>
        <w:ind w:firstLine="280"/>
        <w:rPr>
          <w:rFonts w:ascii="Times New Roman" w:eastAsia="Times New Roman" w:hAnsi="Times New Roman" w:cs="Times New Roman"/>
          <w:sz w:val="24"/>
          <w:szCs w:val="24"/>
          <w:highlight w:val="white"/>
          <w:lang w:val="es-ES"/>
        </w:rPr>
      </w:pPr>
      <w:r w:rsidRPr="00571EC7">
        <w:rPr>
          <w:rFonts w:ascii="Times New Roman" w:eastAsia="Times New Roman" w:hAnsi="Times New Roman" w:cs="Times New Roman"/>
          <w:sz w:val="24"/>
          <w:szCs w:val="24"/>
          <w:highlight w:val="white"/>
          <w:lang w:val="es-ES"/>
        </w:rPr>
        <w:t>En cuanto a la evaluación de la CV post ictus</w:t>
      </w:r>
      <w:r>
        <w:rPr>
          <w:rFonts w:ascii="Times New Roman" w:eastAsia="Times New Roman" w:hAnsi="Times New Roman" w:cs="Times New Roman"/>
          <w:sz w:val="24"/>
          <w:szCs w:val="24"/>
          <w:highlight w:val="white"/>
          <w:lang w:val="es-ES"/>
        </w:rPr>
        <w:t xml:space="preserve">, </w:t>
      </w:r>
      <w:r w:rsidRPr="00571EC7">
        <w:rPr>
          <w:rFonts w:ascii="Times New Roman" w:eastAsia="Times New Roman" w:hAnsi="Times New Roman" w:cs="Times New Roman"/>
          <w:sz w:val="24"/>
          <w:szCs w:val="24"/>
          <w:highlight w:val="white"/>
          <w:lang w:val="es-ES"/>
        </w:rPr>
        <w:t>el SF-36</w:t>
      </w:r>
      <w:r>
        <w:rPr>
          <w:rFonts w:ascii="Times New Roman" w:eastAsia="Times New Roman" w:hAnsi="Times New Roman" w:cs="Times New Roman"/>
          <w:sz w:val="24"/>
          <w:szCs w:val="24"/>
          <w:highlight w:val="white"/>
          <w:lang w:val="es-ES"/>
        </w:rPr>
        <w:t xml:space="preserve"> es el instrumento más utilizado, sin embargo, existen otros test más específicos que incluyen la valoración de dimensiones acordes con las secuelas más frecuentes post ictus  (ver tabla 3),</w:t>
      </w:r>
      <w:r>
        <w:rPr>
          <w:rFonts w:ascii="Times New Roman" w:eastAsia="Times New Roman" w:hAnsi="Times New Roman" w:cs="Times New Roman"/>
          <w:sz w:val="24"/>
          <w:szCs w:val="24"/>
          <w:highlight w:val="white"/>
          <w:lang w:val="es-ES"/>
        </w:rPr>
        <w:t xml:space="preserve"> entre las que se incluyen la afectación en la dimensión cognitiva, la movilidad y el desarrollo de actividades de la vida diaria. E</w:t>
      </w:r>
      <w:r>
        <w:rPr>
          <w:rFonts w:ascii="Times New Roman" w:eastAsia="Times New Roman" w:hAnsi="Times New Roman" w:cs="Times New Roman"/>
          <w:sz w:val="24"/>
          <w:szCs w:val="24"/>
          <w:highlight w:val="white"/>
          <w:lang w:val="es-ES"/>
        </w:rPr>
        <w:t xml:space="preserve">n este sentido se debe seleccionar la estrategia de evaluación más pertinente, a partir del análisis de las condiciones de los participantes. </w:t>
      </w:r>
    </w:p>
    <w:p w14:paraId="2CC2E262" w14:textId="1F3C4309" w:rsidR="00392AC0" w:rsidRDefault="003158FF" w:rsidP="00E04C8E">
      <w:pPr>
        <w:spacing w:line="240" w:lineRule="auto"/>
        <w:ind w:firstLine="280"/>
        <w:rPr>
          <w:rFonts w:ascii="Times New Roman" w:eastAsia="Times New Roman" w:hAnsi="Times New Roman" w:cs="Times New Roman"/>
          <w:sz w:val="24"/>
          <w:szCs w:val="24"/>
          <w:highlight w:val="white"/>
          <w:lang w:val="es-ES"/>
        </w:rPr>
      </w:pPr>
      <w:r w:rsidRPr="00571EC7">
        <w:rPr>
          <w:rFonts w:ascii="Times New Roman" w:eastAsia="Times New Roman" w:hAnsi="Times New Roman" w:cs="Times New Roman"/>
          <w:sz w:val="24"/>
          <w:szCs w:val="24"/>
          <w:highlight w:val="white"/>
          <w:lang w:val="es-ES"/>
        </w:rPr>
        <w:t xml:space="preserve">Teniendo en cuenta el número de bases de datos revisadas en el presente manuscrito, se muestra un panorama parcial de las investigaciones sobre el tema de interés, develando algunos aspectos relevantes que serían necesarios considerar a la hora de estudiar la CV en </w:t>
      </w:r>
      <w:r w:rsidRPr="00571EC7">
        <w:rPr>
          <w:rFonts w:ascii="Times New Roman" w:eastAsia="Times New Roman" w:hAnsi="Times New Roman" w:cs="Times New Roman"/>
          <w:sz w:val="24"/>
          <w:szCs w:val="24"/>
          <w:highlight w:val="white"/>
          <w:lang w:val="es-ES"/>
        </w:rPr>
        <w:lastRenderedPageBreak/>
        <w:t>sobrevivientes a ictus, tales como la inclusión de diseños observacionales longitudinales con mayor tiempo de seguimiento, la evaluación de procesos de rehabilitación, la inclusión de participantes con edades inferiores a los 18 años, la medición de la CV con escalas específicas, así como profundizar en variables cognitivas, psicológicas y del proceso de cuidado.</w:t>
      </w:r>
    </w:p>
    <w:p w14:paraId="65E46145" w14:textId="59103FCB" w:rsidR="00103316" w:rsidRDefault="00103316" w:rsidP="00E04C8E">
      <w:pPr>
        <w:spacing w:line="240" w:lineRule="auto"/>
        <w:ind w:firstLine="280"/>
        <w:rPr>
          <w:rFonts w:ascii="Times New Roman" w:eastAsia="Times New Roman" w:hAnsi="Times New Roman" w:cs="Times New Roman"/>
          <w:sz w:val="24"/>
          <w:szCs w:val="24"/>
          <w:highlight w:val="white"/>
          <w:lang w:val="es-ES"/>
        </w:rPr>
      </w:pPr>
    </w:p>
    <w:p w14:paraId="5F6C3E8A" w14:textId="2B4A4376" w:rsidR="00103316" w:rsidRDefault="00103316" w:rsidP="00E04C8E">
      <w:pPr>
        <w:spacing w:line="240" w:lineRule="auto"/>
        <w:ind w:firstLine="280"/>
        <w:rPr>
          <w:rFonts w:ascii="Times New Roman" w:eastAsia="Times New Roman" w:hAnsi="Times New Roman" w:cs="Times New Roman"/>
          <w:sz w:val="24"/>
          <w:szCs w:val="24"/>
          <w:highlight w:val="white"/>
          <w:lang w:val="es-ES"/>
        </w:rPr>
      </w:pPr>
    </w:p>
    <w:p w14:paraId="5B0ACC26" w14:textId="212DF37D" w:rsidR="00103316" w:rsidRDefault="00103316" w:rsidP="00E04C8E">
      <w:pPr>
        <w:spacing w:line="240" w:lineRule="auto"/>
        <w:ind w:firstLine="280"/>
        <w:rPr>
          <w:rFonts w:ascii="Times New Roman" w:eastAsia="Times New Roman" w:hAnsi="Times New Roman" w:cs="Times New Roman"/>
          <w:sz w:val="24"/>
          <w:szCs w:val="24"/>
          <w:highlight w:val="white"/>
          <w:lang w:val="es-ES"/>
        </w:rPr>
      </w:pPr>
    </w:p>
    <w:p w14:paraId="7AE2BD27" w14:textId="32512F8B" w:rsidR="00103316" w:rsidRDefault="00103316" w:rsidP="00E04C8E">
      <w:pPr>
        <w:spacing w:line="240" w:lineRule="auto"/>
        <w:ind w:firstLine="280"/>
        <w:rPr>
          <w:rFonts w:ascii="Times New Roman" w:eastAsia="Times New Roman" w:hAnsi="Times New Roman" w:cs="Times New Roman"/>
          <w:sz w:val="24"/>
          <w:szCs w:val="24"/>
          <w:highlight w:val="white"/>
          <w:lang w:val="es-ES"/>
        </w:rPr>
      </w:pPr>
    </w:p>
    <w:p w14:paraId="6F99AAC7" w14:textId="72CF5BE1" w:rsidR="00CC185E" w:rsidRDefault="00CC185E" w:rsidP="00E04C8E">
      <w:pPr>
        <w:spacing w:line="240" w:lineRule="auto"/>
        <w:ind w:firstLine="280"/>
        <w:rPr>
          <w:rFonts w:ascii="Times New Roman" w:eastAsia="Times New Roman" w:hAnsi="Times New Roman" w:cs="Times New Roman"/>
          <w:sz w:val="24"/>
          <w:szCs w:val="24"/>
          <w:highlight w:val="white"/>
          <w:lang w:val="es-ES"/>
        </w:rPr>
      </w:pPr>
    </w:p>
    <w:p w14:paraId="1804BD6D" w14:textId="207214F2" w:rsidR="00CC185E" w:rsidRDefault="00CC185E" w:rsidP="00E04C8E">
      <w:pPr>
        <w:spacing w:line="240" w:lineRule="auto"/>
        <w:ind w:firstLine="280"/>
        <w:rPr>
          <w:rFonts w:ascii="Times New Roman" w:eastAsia="Times New Roman" w:hAnsi="Times New Roman" w:cs="Times New Roman"/>
          <w:sz w:val="24"/>
          <w:szCs w:val="24"/>
          <w:highlight w:val="white"/>
          <w:lang w:val="es-ES"/>
        </w:rPr>
      </w:pPr>
    </w:p>
    <w:p w14:paraId="539A39AA" w14:textId="4E274FE4" w:rsidR="00CC185E" w:rsidRDefault="00CC185E" w:rsidP="00E04C8E">
      <w:pPr>
        <w:spacing w:line="240" w:lineRule="auto"/>
        <w:ind w:firstLine="280"/>
        <w:rPr>
          <w:rFonts w:ascii="Times New Roman" w:eastAsia="Times New Roman" w:hAnsi="Times New Roman" w:cs="Times New Roman"/>
          <w:sz w:val="24"/>
          <w:szCs w:val="24"/>
          <w:highlight w:val="white"/>
          <w:lang w:val="es-ES"/>
        </w:rPr>
      </w:pPr>
    </w:p>
    <w:p w14:paraId="5530ADDA" w14:textId="2F178682" w:rsidR="00CC185E" w:rsidRDefault="00CC185E" w:rsidP="00E04C8E">
      <w:pPr>
        <w:spacing w:line="240" w:lineRule="auto"/>
        <w:ind w:firstLine="280"/>
        <w:rPr>
          <w:rFonts w:ascii="Times New Roman" w:eastAsia="Times New Roman" w:hAnsi="Times New Roman" w:cs="Times New Roman"/>
          <w:sz w:val="24"/>
          <w:szCs w:val="24"/>
          <w:highlight w:val="white"/>
          <w:lang w:val="es-ES"/>
        </w:rPr>
      </w:pPr>
    </w:p>
    <w:p w14:paraId="348FF774" w14:textId="33310381" w:rsidR="00CC185E" w:rsidRDefault="00CC185E" w:rsidP="00E04C8E">
      <w:pPr>
        <w:spacing w:line="240" w:lineRule="auto"/>
        <w:ind w:firstLine="280"/>
        <w:rPr>
          <w:rFonts w:ascii="Times New Roman" w:eastAsia="Times New Roman" w:hAnsi="Times New Roman" w:cs="Times New Roman"/>
          <w:sz w:val="24"/>
          <w:szCs w:val="24"/>
          <w:highlight w:val="white"/>
          <w:lang w:val="es-ES"/>
        </w:rPr>
      </w:pPr>
    </w:p>
    <w:p w14:paraId="7A604061" w14:textId="44FE5EF1" w:rsidR="00CC185E" w:rsidRDefault="00CC185E" w:rsidP="00E04C8E">
      <w:pPr>
        <w:spacing w:line="240" w:lineRule="auto"/>
        <w:ind w:firstLine="280"/>
        <w:rPr>
          <w:rFonts w:ascii="Times New Roman" w:eastAsia="Times New Roman" w:hAnsi="Times New Roman" w:cs="Times New Roman"/>
          <w:sz w:val="24"/>
          <w:szCs w:val="24"/>
          <w:highlight w:val="white"/>
          <w:lang w:val="es-ES"/>
        </w:rPr>
      </w:pPr>
    </w:p>
    <w:p w14:paraId="6D8D2DDF" w14:textId="77EB9AE6" w:rsidR="00CC185E" w:rsidRDefault="00CC185E" w:rsidP="00E04C8E">
      <w:pPr>
        <w:spacing w:line="240" w:lineRule="auto"/>
        <w:ind w:firstLine="280"/>
        <w:rPr>
          <w:rFonts w:ascii="Times New Roman" w:eastAsia="Times New Roman" w:hAnsi="Times New Roman" w:cs="Times New Roman"/>
          <w:sz w:val="24"/>
          <w:szCs w:val="24"/>
          <w:highlight w:val="white"/>
          <w:lang w:val="es-ES"/>
        </w:rPr>
      </w:pPr>
    </w:p>
    <w:p w14:paraId="24A2724D" w14:textId="77777777" w:rsidR="00CC185E" w:rsidRDefault="00CC185E" w:rsidP="00E04C8E">
      <w:pPr>
        <w:spacing w:line="240" w:lineRule="auto"/>
        <w:ind w:firstLine="280"/>
        <w:rPr>
          <w:rFonts w:ascii="Times New Roman" w:eastAsia="Times New Roman" w:hAnsi="Times New Roman" w:cs="Times New Roman"/>
          <w:sz w:val="24"/>
          <w:szCs w:val="24"/>
          <w:highlight w:val="white"/>
          <w:lang w:val="es-ES"/>
        </w:rPr>
      </w:pPr>
    </w:p>
    <w:p w14:paraId="6C2BE1C3" w14:textId="5BD072EE" w:rsidR="00103316" w:rsidRDefault="00103316" w:rsidP="00E04C8E">
      <w:pPr>
        <w:spacing w:line="240" w:lineRule="auto"/>
        <w:ind w:firstLine="280"/>
        <w:rPr>
          <w:rFonts w:ascii="Times New Roman" w:eastAsia="Times New Roman" w:hAnsi="Times New Roman" w:cs="Times New Roman"/>
          <w:sz w:val="24"/>
          <w:szCs w:val="24"/>
          <w:highlight w:val="white"/>
          <w:lang w:val="es-ES"/>
        </w:rPr>
      </w:pPr>
    </w:p>
    <w:p w14:paraId="66D60A65" w14:textId="3F8C2035" w:rsidR="00CC185E" w:rsidRDefault="00CC185E" w:rsidP="00E04C8E">
      <w:pPr>
        <w:spacing w:line="240" w:lineRule="auto"/>
        <w:ind w:firstLine="280"/>
        <w:rPr>
          <w:rFonts w:ascii="Times New Roman" w:eastAsia="Times New Roman" w:hAnsi="Times New Roman" w:cs="Times New Roman"/>
          <w:sz w:val="24"/>
          <w:szCs w:val="24"/>
          <w:highlight w:val="white"/>
          <w:lang w:val="es-ES"/>
        </w:rPr>
      </w:pPr>
    </w:p>
    <w:p w14:paraId="7DBC57AF" w14:textId="499D1966" w:rsidR="00CC185E" w:rsidRDefault="00CC185E" w:rsidP="00E04C8E">
      <w:pPr>
        <w:spacing w:line="240" w:lineRule="auto"/>
        <w:ind w:firstLine="280"/>
        <w:rPr>
          <w:rFonts w:ascii="Times New Roman" w:eastAsia="Times New Roman" w:hAnsi="Times New Roman" w:cs="Times New Roman"/>
          <w:sz w:val="24"/>
          <w:szCs w:val="24"/>
          <w:highlight w:val="white"/>
          <w:lang w:val="es-ES"/>
        </w:rPr>
      </w:pPr>
    </w:p>
    <w:p w14:paraId="2AE440E3" w14:textId="77777777" w:rsidR="00CC185E" w:rsidRDefault="00CC185E" w:rsidP="00E04C8E">
      <w:pPr>
        <w:spacing w:line="240" w:lineRule="auto"/>
        <w:ind w:firstLine="280"/>
        <w:rPr>
          <w:rFonts w:ascii="Times New Roman" w:eastAsia="Times New Roman" w:hAnsi="Times New Roman" w:cs="Times New Roman"/>
          <w:sz w:val="24"/>
          <w:szCs w:val="24"/>
          <w:highlight w:val="white"/>
          <w:lang w:val="es-ES"/>
        </w:rPr>
      </w:pPr>
    </w:p>
    <w:p w14:paraId="036C596E" w14:textId="2D2038C8" w:rsidR="000C1DCC" w:rsidRDefault="000C1DCC">
      <w:pPr>
        <w:rPr>
          <w:rFonts w:ascii="Times New Roman" w:eastAsia="Times New Roman" w:hAnsi="Times New Roman" w:cs="Times New Roman"/>
          <w:sz w:val="24"/>
          <w:szCs w:val="24"/>
          <w:highlight w:val="white"/>
          <w:lang w:val="es-ES"/>
        </w:rPr>
      </w:pPr>
      <w:r>
        <w:rPr>
          <w:rFonts w:ascii="Times New Roman" w:eastAsia="Times New Roman" w:hAnsi="Times New Roman" w:cs="Times New Roman"/>
          <w:sz w:val="24"/>
          <w:szCs w:val="24"/>
          <w:highlight w:val="white"/>
          <w:lang w:val="es-ES"/>
        </w:rPr>
        <w:br w:type="page"/>
      </w:r>
    </w:p>
    <w:p w14:paraId="482F0D0C" w14:textId="77777777" w:rsidR="00103316" w:rsidRDefault="00103316" w:rsidP="00E04C8E">
      <w:pPr>
        <w:spacing w:line="240" w:lineRule="auto"/>
        <w:ind w:firstLine="280"/>
        <w:rPr>
          <w:rFonts w:ascii="Times New Roman" w:eastAsia="Times New Roman" w:hAnsi="Times New Roman" w:cs="Times New Roman"/>
          <w:sz w:val="24"/>
          <w:szCs w:val="24"/>
          <w:highlight w:val="white"/>
          <w:lang w:val="es-ES"/>
        </w:rPr>
      </w:pPr>
    </w:p>
    <w:p w14:paraId="2C410F85" w14:textId="71556ECD" w:rsidR="003158FF" w:rsidRDefault="003158FF" w:rsidP="00E04C8E">
      <w:pPr>
        <w:spacing w:line="240" w:lineRule="auto"/>
        <w:jc w:val="center"/>
        <w:rPr>
          <w:rFonts w:ascii="Times New Roman" w:hAnsi="Times New Roman" w:cs="Times New Roman"/>
          <w:b/>
          <w:sz w:val="24"/>
          <w:szCs w:val="24"/>
          <w:shd w:val="clear" w:color="auto" w:fill="FFFFFF"/>
          <w:lang w:val="es-CO"/>
        </w:rPr>
      </w:pPr>
      <w:r w:rsidRPr="00185437">
        <w:rPr>
          <w:rFonts w:ascii="Times New Roman" w:hAnsi="Times New Roman" w:cs="Times New Roman"/>
          <w:b/>
          <w:sz w:val="24"/>
          <w:szCs w:val="24"/>
          <w:shd w:val="clear" w:color="auto" w:fill="FFFFFF"/>
          <w:lang w:val="es-CO"/>
        </w:rPr>
        <w:t xml:space="preserve">Referencias </w:t>
      </w:r>
    </w:p>
    <w:p w14:paraId="75889C9D" w14:textId="77777777" w:rsidR="00CC185E" w:rsidRPr="00185437" w:rsidRDefault="00CC185E" w:rsidP="00E04C8E">
      <w:pPr>
        <w:spacing w:line="240" w:lineRule="auto"/>
        <w:jc w:val="center"/>
        <w:rPr>
          <w:rFonts w:ascii="Times New Roman" w:hAnsi="Times New Roman" w:cs="Times New Roman"/>
          <w:b/>
          <w:sz w:val="24"/>
          <w:szCs w:val="24"/>
          <w:shd w:val="clear" w:color="auto" w:fill="FFFFFF"/>
          <w:lang w:val="es-CO"/>
        </w:rPr>
      </w:pPr>
    </w:p>
    <w:p w14:paraId="6443F9E4" w14:textId="1C600A8F" w:rsidR="00474A17" w:rsidRPr="00804E14" w:rsidRDefault="00474A17" w:rsidP="00E04C8E">
      <w:pPr>
        <w:spacing w:line="240" w:lineRule="auto"/>
        <w:ind w:left="426" w:hanging="426"/>
        <w:rPr>
          <w:rFonts w:ascii="Times New Roman" w:hAnsi="Times New Roman" w:cs="Times New Roman"/>
          <w:sz w:val="24"/>
          <w:szCs w:val="24"/>
          <w:lang w:val="es-CO"/>
        </w:rPr>
      </w:pPr>
      <w:r w:rsidRPr="00804E14">
        <w:rPr>
          <w:rFonts w:ascii="Times New Roman" w:hAnsi="Times New Roman" w:cs="Times New Roman"/>
          <w:sz w:val="24"/>
          <w:szCs w:val="24"/>
          <w:lang w:val="es-CO"/>
        </w:rPr>
        <w:t xml:space="preserve">Aguilar, H., Olivera, J., </w:t>
      </w:r>
      <w:proofErr w:type="spellStart"/>
      <w:r w:rsidRPr="00804E14">
        <w:rPr>
          <w:rFonts w:ascii="Times New Roman" w:hAnsi="Times New Roman" w:cs="Times New Roman"/>
          <w:sz w:val="24"/>
          <w:szCs w:val="24"/>
          <w:lang w:val="es-CO"/>
        </w:rPr>
        <w:t>Benabarre</w:t>
      </w:r>
      <w:proofErr w:type="spellEnd"/>
      <w:r w:rsidRPr="00804E14">
        <w:rPr>
          <w:rFonts w:ascii="Times New Roman" w:hAnsi="Times New Roman" w:cs="Times New Roman"/>
          <w:sz w:val="24"/>
          <w:szCs w:val="24"/>
          <w:lang w:val="es-CO"/>
        </w:rPr>
        <w:t xml:space="preserve">, S., &amp; </w:t>
      </w:r>
      <w:proofErr w:type="spellStart"/>
      <w:r w:rsidRPr="00804E14">
        <w:rPr>
          <w:rFonts w:ascii="Times New Roman" w:hAnsi="Times New Roman" w:cs="Times New Roman"/>
          <w:sz w:val="24"/>
          <w:szCs w:val="24"/>
          <w:lang w:val="es-CO"/>
        </w:rPr>
        <w:t>Pelegrín</w:t>
      </w:r>
      <w:proofErr w:type="spellEnd"/>
      <w:r w:rsidRPr="00804E14">
        <w:rPr>
          <w:rFonts w:ascii="Times New Roman" w:hAnsi="Times New Roman" w:cs="Times New Roman"/>
          <w:sz w:val="24"/>
          <w:szCs w:val="24"/>
          <w:lang w:val="es-CO"/>
        </w:rPr>
        <w:t xml:space="preserve">, C. (2009). Psicopatología del accidente cerebrovascular: el estado de la cuestión. </w:t>
      </w:r>
      <w:r w:rsidRPr="00804E14">
        <w:rPr>
          <w:rFonts w:ascii="Times New Roman" w:hAnsi="Times New Roman" w:cs="Times New Roman"/>
          <w:i/>
          <w:sz w:val="24"/>
          <w:szCs w:val="24"/>
          <w:lang w:val="es-CO"/>
        </w:rPr>
        <w:t>Psicogeriatría, 1,</w:t>
      </w:r>
      <w:r w:rsidRPr="00804E14">
        <w:rPr>
          <w:rFonts w:ascii="Times New Roman" w:hAnsi="Times New Roman" w:cs="Times New Roman"/>
          <w:sz w:val="24"/>
          <w:szCs w:val="24"/>
          <w:lang w:val="es-CO"/>
        </w:rPr>
        <w:t xml:space="preserve"> 23-35. </w:t>
      </w:r>
      <w:hyperlink r:id="rId11" w:history="1">
        <w:r w:rsidR="008B09BF" w:rsidRPr="001F1B0B">
          <w:rPr>
            <w:rStyle w:val="Hipervnculo"/>
            <w:rFonts w:ascii="Times New Roman" w:hAnsi="Times New Roman" w:cs="Times New Roman"/>
            <w:sz w:val="24"/>
            <w:szCs w:val="24"/>
            <w:lang w:val="es-CO"/>
          </w:rPr>
          <w:t>https://www.viguera.com/sepg/pdf/revista/0101/0101_23_35.pdf</w:t>
        </w:r>
      </w:hyperlink>
      <w:r w:rsidR="008B09BF">
        <w:rPr>
          <w:rFonts w:ascii="Times New Roman" w:hAnsi="Times New Roman" w:cs="Times New Roman"/>
          <w:sz w:val="24"/>
          <w:szCs w:val="24"/>
          <w:lang w:val="es-CO"/>
        </w:rPr>
        <w:t xml:space="preserve"> </w:t>
      </w:r>
    </w:p>
    <w:p w14:paraId="1ED68C40" w14:textId="2D0E0D42" w:rsidR="00474A17" w:rsidRPr="00804E14" w:rsidRDefault="00474A17" w:rsidP="00E04C8E">
      <w:pPr>
        <w:spacing w:line="240" w:lineRule="auto"/>
        <w:ind w:left="426" w:hanging="426"/>
        <w:rPr>
          <w:rFonts w:ascii="Times New Roman" w:hAnsi="Times New Roman" w:cs="Times New Roman"/>
          <w:sz w:val="24"/>
          <w:szCs w:val="24"/>
        </w:rPr>
      </w:pPr>
      <w:r w:rsidRPr="00BE7E40">
        <w:rPr>
          <w:rFonts w:ascii="Times New Roman" w:hAnsi="Times New Roman" w:cs="Times New Roman"/>
          <w:sz w:val="24"/>
          <w:szCs w:val="24"/>
          <w:lang w:val="es-CO"/>
        </w:rPr>
        <w:t xml:space="preserve">Andrew, N. E., Kilkenny, M. F., </w:t>
      </w:r>
      <w:proofErr w:type="spellStart"/>
      <w:r w:rsidRPr="00BE7E40">
        <w:rPr>
          <w:rFonts w:ascii="Times New Roman" w:hAnsi="Times New Roman" w:cs="Times New Roman"/>
          <w:sz w:val="24"/>
          <w:szCs w:val="24"/>
          <w:lang w:val="es-CO"/>
        </w:rPr>
        <w:t>Lannin</w:t>
      </w:r>
      <w:proofErr w:type="spellEnd"/>
      <w:r w:rsidRPr="00BE7E40">
        <w:rPr>
          <w:rFonts w:ascii="Times New Roman" w:hAnsi="Times New Roman" w:cs="Times New Roman"/>
          <w:sz w:val="24"/>
          <w:szCs w:val="24"/>
          <w:lang w:val="es-CO"/>
        </w:rPr>
        <w:t xml:space="preserve">, N. A., &amp; </w:t>
      </w:r>
      <w:proofErr w:type="spellStart"/>
      <w:r w:rsidRPr="00BE7E40">
        <w:rPr>
          <w:rFonts w:ascii="Times New Roman" w:hAnsi="Times New Roman" w:cs="Times New Roman"/>
          <w:sz w:val="24"/>
          <w:szCs w:val="24"/>
          <w:lang w:val="es-CO"/>
        </w:rPr>
        <w:t>Cadilhac</w:t>
      </w:r>
      <w:proofErr w:type="spellEnd"/>
      <w:r w:rsidRPr="00BE7E40">
        <w:rPr>
          <w:rFonts w:ascii="Times New Roman" w:hAnsi="Times New Roman" w:cs="Times New Roman"/>
          <w:sz w:val="24"/>
          <w:szCs w:val="24"/>
          <w:lang w:val="es-CO"/>
        </w:rPr>
        <w:t xml:space="preserve">, D. A. (2016). </w:t>
      </w:r>
      <w:r w:rsidRPr="00804E14">
        <w:rPr>
          <w:rFonts w:ascii="Times New Roman" w:hAnsi="Times New Roman" w:cs="Times New Roman"/>
          <w:sz w:val="24"/>
          <w:szCs w:val="24"/>
        </w:rPr>
        <w:t xml:space="preserve">Is health-related quality of life between 90 and 180 days following stroke associated with long-term unmet needs? </w:t>
      </w:r>
      <w:r w:rsidRPr="00804E14">
        <w:rPr>
          <w:rFonts w:ascii="Times New Roman" w:hAnsi="Times New Roman" w:cs="Times New Roman"/>
          <w:i/>
          <w:sz w:val="24"/>
          <w:szCs w:val="24"/>
        </w:rPr>
        <w:t>Quality of</w:t>
      </w:r>
      <w:r w:rsidR="00127B37" w:rsidRPr="00804E14">
        <w:rPr>
          <w:rFonts w:ascii="Times New Roman" w:hAnsi="Times New Roman" w:cs="Times New Roman"/>
          <w:i/>
          <w:sz w:val="24"/>
          <w:szCs w:val="24"/>
        </w:rPr>
        <w:t xml:space="preserve"> </w:t>
      </w:r>
      <w:r w:rsidR="008B09BF">
        <w:rPr>
          <w:rFonts w:ascii="Times New Roman" w:hAnsi="Times New Roman" w:cs="Times New Roman"/>
          <w:i/>
          <w:sz w:val="24"/>
          <w:szCs w:val="24"/>
        </w:rPr>
        <w:t>Life R</w:t>
      </w:r>
      <w:r w:rsidR="00127B37" w:rsidRPr="00804E14">
        <w:rPr>
          <w:rFonts w:ascii="Times New Roman" w:hAnsi="Times New Roman" w:cs="Times New Roman"/>
          <w:i/>
          <w:sz w:val="24"/>
          <w:szCs w:val="24"/>
        </w:rPr>
        <w:t>esearch</w:t>
      </w:r>
      <w:r w:rsidRPr="00804E14">
        <w:rPr>
          <w:rFonts w:ascii="Times New Roman" w:hAnsi="Times New Roman" w:cs="Times New Roman"/>
          <w:i/>
          <w:sz w:val="24"/>
          <w:szCs w:val="24"/>
        </w:rPr>
        <w:t>, 25</w:t>
      </w:r>
      <w:r w:rsidRPr="00804E14">
        <w:rPr>
          <w:rFonts w:ascii="Times New Roman" w:hAnsi="Times New Roman" w:cs="Times New Roman"/>
          <w:sz w:val="24"/>
          <w:szCs w:val="24"/>
        </w:rPr>
        <w:t xml:space="preserve">(8), 2053-2062. </w:t>
      </w:r>
      <w:hyperlink r:id="rId12" w:history="1">
        <w:r w:rsidR="008B09BF" w:rsidRPr="001F1B0B">
          <w:rPr>
            <w:rStyle w:val="Hipervnculo"/>
            <w:rFonts w:ascii="Times New Roman" w:hAnsi="Times New Roman" w:cs="Times New Roman"/>
            <w:sz w:val="24"/>
            <w:szCs w:val="24"/>
          </w:rPr>
          <w:t>http://dx.doi.org/10.1007/s11136-016-1234-5</w:t>
        </w:r>
      </w:hyperlink>
      <w:r w:rsidR="008B09BF">
        <w:rPr>
          <w:rFonts w:ascii="Times New Roman" w:hAnsi="Times New Roman" w:cs="Times New Roman"/>
          <w:sz w:val="24"/>
          <w:szCs w:val="24"/>
        </w:rPr>
        <w:t xml:space="preserve"> </w:t>
      </w:r>
    </w:p>
    <w:p w14:paraId="27CF46B9" w14:textId="0AD6CE2B" w:rsidR="00474A17" w:rsidRPr="00CC185E" w:rsidRDefault="00474A17" w:rsidP="00E04C8E">
      <w:pPr>
        <w:spacing w:line="240" w:lineRule="auto"/>
        <w:ind w:left="426" w:hanging="426"/>
        <w:rPr>
          <w:rFonts w:ascii="Times New Roman" w:hAnsi="Times New Roman" w:cs="Times New Roman"/>
          <w:sz w:val="24"/>
          <w:szCs w:val="24"/>
          <w:lang w:val="es-ES"/>
        </w:rPr>
      </w:pPr>
      <w:r w:rsidRPr="00804E14">
        <w:rPr>
          <w:rFonts w:ascii="Times New Roman" w:hAnsi="Times New Roman" w:cs="Times New Roman"/>
          <w:sz w:val="24"/>
          <w:szCs w:val="24"/>
        </w:rPr>
        <w:t xml:space="preserve">Baumann, M., </w:t>
      </w:r>
      <w:proofErr w:type="spellStart"/>
      <w:r w:rsidRPr="00804E14">
        <w:rPr>
          <w:rFonts w:ascii="Times New Roman" w:hAnsi="Times New Roman" w:cs="Times New Roman"/>
          <w:sz w:val="24"/>
          <w:szCs w:val="24"/>
        </w:rPr>
        <w:t>Lurbe</w:t>
      </w:r>
      <w:proofErr w:type="spellEnd"/>
      <w:r w:rsidRPr="00804E14">
        <w:rPr>
          <w:rFonts w:ascii="Times New Roman" w:hAnsi="Times New Roman" w:cs="Times New Roman"/>
          <w:sz w:val="24"/>
          <w:szCs w:val="24"/>
        </w:rPr>
        <w:t xml:space="preserve">, K., Leandro, M., &amp; Chau, N. (2012). Life satisfaction of two-year post-stroke survivors: Effects of socio-economic factors, motor impairment, </w:t>
      </w:r>
      <w:proofErr w:type="spellStart"/>
      <w:r w:rsidRPr="00804E14">
        <w:rPr>
          <w:rFonts w:ascii="Times New Roman" w:hAnsi="Times New Roman" w:cs="Times New Roman"/>
          <w:sz w:val="24"/>
          <w:szCs w:val="24"/>
        </w:rPr>
        <w:t>newcastle</w:t>
      </w:r>
      <w:proofErr w:type="spellEnd"/>
      <w:r w:rsidRPr="00804E14">
        <w:rPr>
          <w:rFonts w:ascii="Times New Roman" w:hAnsi="Times New Roman" w:cs="Times New Roman"/>
          <w:sz w:val="24"/>
          <w:szCs w:val="24"/>
        </w:rPr>
        <w:t xml:space="preserve"> stroke-specific quality of life measure and world health organization quality of life - </w:t>
      </w:r>
      <w:proofErr w:type="spellStart"/>
      <w:r w:rsidRPr="00804E14">
        <w:rPr>
          <w:rFonts w:ascii="Times New Roman" w:hAnsi="Times New Roman" w:cs="Times New Roman"/>
          <w:sz w:val="24"/>
          <w:szCs w:val="24"/>
        </w:rPr>
        <w:t>bref</w:t>
      </w:r>
      <w:proofErr w:type="spellEnd"/>
      <w:r w:rsidRPr="00804E14">
        <w:rPr>
          <w:rFonts w:ascii="Times New Roman" w:hAnsi="Times New Roman" w:cs="Times New Roman"/>
          <w:sz w:val="24"/>
          <w:szCs w:val="24"/>
        </w:rPr>
        <w:t xml:space="preserve"> of informal caregivers in </w:t>
      </w:r>
      <w:proofErr w:type="spellStart"/>
      <w:r w:rsidRPr="00804E14">
        <w:rPr>
          <w:rFonts w:ascii="Times New Roman" w:hAnsi="Times New Roman" w:cs="Times New Roman"/>
          <w:sz w:val="24"/>
          <w:szCs w:val="24"/>
        </w:rPr>
        <w:t>luxembourg</w:t>
      </w:r>
      <w:proofErr w:type="spellEnd"/>
      <w:r w:rsidRPr="00804E14">
        <w:rPr>
          <w:rFonts w:ascii="Times New Roman" w:hAnsi="Times New Roman" w:cs="Times New Roman"/>
          <w:sz w:val="24"/>
          <w:szCs w:val="24"/>
        </w:rPr>
        <w:t xml:space="preserve"> and a rural area in </w:t>
      </w:r>
      <w:proofErr w:type="spellStart"/>
      <w:r w:rsidRPr="00804E14">
        <w:rPr>
          <w:rFonts w:ascii="Times New Roman" w:hAnsi="Times New Roman" w:cs="Times New Roman"/>
          <w:sz w:val="24"/>
          <w:szCs w:val="24"/>
        </w:rPr>
        <w:t>portugal</w:t>
      </w:r>
      <w:proofErr w:type="spellEnd"/>
      <w:r w:rsidRPr="00804E14">
        <w:rPr>
          <w:rFonts w:ascii="Times New Roman" w:hAnsi="Times New Roman" w:cs="Times New Roman"/>
          <w:sz w:val="24"/>
          <w:szCs w:val="24"/>
        </w:rPr>
        <w:t xml:space="preserve">. </w:t>
      </w:r>
      <w:r w:rsidR="008B09BF" w:rsidRPr="00CC185E">
        <w:rPr>
          <w:rFonts w:ascii="Times New Roman" w:hAnsi="Times New Roman" w:cs="Times New Roman"/>
          <w:i/>
          <w:sz w:val="24"/>
          <w:szCs w:val="24"/>
          <w:lang w:val="es-ES"/>
        </w:rPr>
        <w:t xml:space="preserve">Cerebrovascular </w:t>
      </w:r>
      <w:proofErr w:type="spellStart"/>
      <w:r w:rsidR="008B09BF" w:rsidRPr="00CC185E">
        <w:rPr>
          <w:rFonts w:ascii="Times New Roman" w:hAnsi="Times New Roman" w:cs="Times New Roman"/>
          <w:i/>
          <w:sz w:val="24"/>
          <w:szCs w:val="24"/>
          <w:lang w:val="es-ES"/>
        </w:rPr>
        <w:t>D</w:t>
      </w:r>
      <w:r w:rsidRPr="00CC185E">
        <w:rPr>
          <w:rFonts w:ascii="Times New Roman" w:hAnsi="Times New Roman" w:cs="Times New Roman"/>
          <w:i/>
          <w:sz w:val="24"/>
          <w:szCs w:val="24"/>
          <w:lang w:val="es-ES"/>
        </w:rPr>
        <w:t>iseases</w:t>
      </w:r>
      <w:proofErr w:type="spellEnd"/>
      <w:r w:rsidRPr="00CC185E">
        <w:rPr>
          <w:rFonts w:ascii="Times New Roman" w:hAnsi="Times New Roman" w:cs="Times New Roman"/>
          <w:i/>
          <w:sz w:val="24"/>
          <w:szCs w:val="24"/>
          <w:lang w:val="es-ES"/>
        </w:rPr>
        <w:t>, 33</w:t>
      </w:r>
      <w:r w:rsidRPr="00CC185E">
        <w:rPr>
          <w:rFonts w:ascii="Times New Roman" w:hAnsi="Times New Roman" w:cs="Times New Roman"/>
          <w:sz w:val="24"/>
          <w:szCs w:val="24"/>
          <w:lang w:val="es-ES"/>
        </w:rPr>
        <w:t>(3), 219-30</w:t>
      </w:r>
      <w:r w:rsidR="0043478C" w:rsidRPr="00CC185E">
        <w:rPr>
          <w:rFonts w:ascii="Times New Roman" w:hAnsi="Times New Roman" w:cs="Times New Roman"/>
          <w:sz w:val="24"/>
          <w:szCs w:val="24"/>
          <w:lang w:val="es-ES"/>
        </w:rPr>
        <w:t>.</w:t>
      </w:r>
      <w:r w:rsidRPr="00CC185E">
        <w:rPr>
          <w:rFonts w:ascii="Times New Roman" w:hAnsi="Times New Roman" w:cs="Times New Roman"/>
          <w:sz w:val="24"/>
          <w:szCs w:val="24"/>
          <w:lang w:val="es-ES"/>
        </w:rPr>
        <w:t xml:space="preserve"> </w:t>
      </w:r>
      <w:hyperlink r:id="rId13" w:history="1">
        <w:r w:rsidR="008B09BF" w:rsidRPr="00CC185E">
          <w:rPr>
            <w:rStyle w:val="Hipervnculo"/>
            <w:rFonts w:ascii="Times New Roman" w:hAnsi="Times New Roman" w:cs="Times New Roman"/>
            <w:sz w:val="24"/>
            <w:szCs w:val="24"/>
            <w:lang w:val="es-ES"/>
          </w:rPr>
          <w:t>http://dx.doi.org//10.1159/000333408</w:t>
        </w:r>
      </w:hyperlink>
      <w:r w:rsidR="008B09BF" w:rsidRPr="00CC185E">
        <w:rPr>
          <w:rFonts w:ascii="Times New Roman" w:hAnsi="Times New Roman" w:cs="Times New Roman"/>
          <w:sz w:val="24"/>
          <w:szCs w:val="24"/>
          <w:lang w:val="es-ES"/>
        </w:rPr>
        <w:t xml:space="preserve"> </w:t>
      </w:r>
    </w:p>
    <w:p w14:paraId="4319F6D9" w14:textId="00054ADD" w:rsidR="00762056" w:rsidRPr="00804E14" w:rsidRDefault="00762056" w:rsidP="00E04C8E">
      <w:pPr>
        <w:spacing w:line="240" w:lineRule="auto"/>
        <w:ind w:left="426" w:hanging="426"/>
        <w:rPr>
          <w:rFonts w:ascii="Times New Roman" w:hAnsi="Times New Roman" w:cs="Times New Roman"/>
          <w:sz w:val="24"/>
          <w:szCs w:val="24"/>
        </w:rPr>
      </w:pPr>
      <w:r w:rsidRPr="00CC185E">
        <w:rPr>
          <w:rFonts w:ascii="Times New Roman" w:hAnsi="Times New Roman" w:cs="Times New Roman"/>
          <w:sz w:val="24"/>
          <w:szCs w:val="24"/>
          <w:lang w:val="es-ES"/>
        </w:rPr>
        <w:t xml:space="preserve">Bernal, C. (2010). </w:t>
      </w:r>
      <w:r w:rsidRPr="00CC185E">
        <w:rPr>
          <w:rFonts w:ascii="Times New Roman" w:hAnsi="Times New Roman" w:cs="Times New Roman"/>
          <w:i/>
          <w:sz w:val="24"/>
          <w:szCs w:val="24"/>
          <w:lang w:val="es-ES"/>
        </w:rPr>
        <w:t xml:space="preserve">Metodología de la </w:t>
      </w:r>
      <w:r w:rsidR="0034053D" w:rsidRPr="00CC185E">
        <w:rPr>
          <w:rFonts w:ascii="Times New Roman" w:hAnsi="Times New Roman" w:cs="Times New Roman"/>
          <w:i/>
          <w:sz w:val="24"/>
          <w:szCs w:val="24"/>
          <w:lang w:val="es-ES"/>
        </w:rPr>
        <w:t>investigación. administración, economía, humanidades y ciencias sociales.</w:t>
      </w:r>
      <w:r w:rsidR="0034053D" w:rsidRPr="00CC185E">
        <w:rPr>
          <w:rFonts w:ascii="Times New Roman" w:hAnsi="Times New Roman" w:cs="Times New Roman"/>
          <w:sz w:val="24"/>
          <w:szCs w:val="24"/>
          <w:lang w:val="es-ES"/>
        </w:rPr>
        <w:t xml:space="preserve"> </w:t>
      </w:r>
      <w:r w:rsidRPr="00762056">
        <w:rPr>
          <w:rFonts w:ascii="Times New Roman" w:hAnsi="Times New Roman" w:cs="Times New Roman"/>
          <w:sz w:val="24"/>
          <w:szCs w:val="24"/>
        </w:rPr>
        <w:t>Editorial Pearson</w:t>
      </w:r>
    </w:p>
    <w:p w14:paraId="55D8E805" w14:textId="372BDA13" w:rsidR="00474A17" w:rsidRPr="00804E14" w:rsidRDefault="00474A17" w:rsidP="00E04C8E">
      <w:pPr>
        <w:spacing w:line="240" w:lineRule="auto"/>
        <w:ind w:left="426" w:hanging="426"/>
        <w:rPr>
          <w:rFonts w:ascii="Times New Roman" w:hAnsi="Times New Roman" w:cs="Times New Roman"/>
          <w:sz w:val="24"/>
          <w:szCs w:val="24"/>
        </w:rPr>
      </w:pPr>
      <w:proofErr w:type="spellStart"/>
      <w:r w:rsidRPr="00A14DB7">
        <w:rPr>
          <w:rFonts w:ascii="Times New Roman" w:hAnsi="Times New Roman" w:cs="Times New Roman"/>
          <w:sz w:val="24"/>
          <w:szCs w:val="24"/>
          <w:lang w:val="fr-FR"/>
        </w:rPr>
        <w:t>Boosman</w:t>
      </w:r>
      <w:proofErr w:type="spellEnd"/>
      <w:r w:rsidR="00103316">
        <w:rPr>
          <w:rFonts w:ascii="Times New Roman" w:hAnsi="Times New Roman" w:cs="Times New Roman"/>
          <w:sz w:val="24"/>
          <w:szCs w:val="24"/>
          <w:lang w:val="fr-FR"/>
        </w:rPr>
        <w:t>,</w:t>
      </w:r>
      <w:r w:rsidRPr="00A14DB7">
        <w:rPr>
          <w:rFonts w:ascii="Times New Roman" w:hAnsi="Times New Roman" w:cs="Times New Roman"/>
          <w:sz w:val="24"/>
          <w:szCs w:val="24"/>
          <w:lang w:val="fr-FR"/>
        </w:rPr>
        <w:t xml:space="preserve"> H</w:t>
      </w:r>
      <w:r w:rsidR="00103316">
        <w:rPr>
          <w:rFonts w:ascii="Times New Roman" w:hAnsi="Times New Roman" w:cs="Times New Roman"/>
          <w:sz w:val="24"/>
          <w:szCs w:val="24"/>
          <w:lang w:val="fr-FR"/>
        </w:rPr>
        <w:t>.</w:t>
      </w:r>
      <w:r w:rsidRPr="00A14DB7">
        <w:rPr>
          <w:rFonts w:ascii="Times New Roman" w:hAnsi="Times New Roman" w:cs="Times New Roman"/>
          <w:sz w:val="24"/>
          <w:szCs w:val="24"/>
          <w:lang w:val="fr-FR"/>
        </w:rPr>
        <w:t xml:space="preserve">, </w:t>
      </w:r>
      <w:proofErr w:type="spellStart"/>
      <w:r w:rsidRPr="00A14DB7">
        <w:rPr>
          <w:rFonts w:ascii="Times New Roman" w:hAnsi="Times New Roman" w:cs="Times New Roman"/>
          <w:sz w:val="24"/>
          <w:szCs w:val="24"/>
          <w:lang w:val="fr-FR"/>
        </w:rPr>
        <w:t>Passier</w:t>
      </w:r>
      <w:r w:rsidR="00103316">
        <w:rPr>
          <w:rFonts w:ascii="Times New Roman" w:hAnsi="Times New Roman" w:cs="Times New Roman"/>
          <w:sz w:val="24"/>
          <w:szCs w:val="24"/>
          <w:lang w:val="fr-FR"/>
        </w:rPr>
        <w:t>,</w:t>
      </w:r>
      <w:r w:rsidR="00BB66D9">
        <w:rPr>
          <w:rFonts w:ascii="Times New Roman" w:hAnsi="Times New Roman" w:cs="Times New Roman"/>
          <w:sz w:val="24"/>
          <w:szCs w:val="24"/>
          <w:lang w:val="fr-FR"/>
        </w:rPr>
        <w:t>P</w:t>
      </w:r>
      <w:proofErr w:type="spellEnd"/>
      <w:r w:rsidR="00BB66D9">
        <w:rPr>
          <w:rFonts w:ascii="Times New Roman" w:hAnsi="Times New Roman" w:cs="Times New Roman"/>
          <w:sz w:val="24"/>
          <w:szCs w:val="24"/>
          <w:lang w:val="fr-FR"/>
        </w:rPr>
        <w:t>.,</w:t>
      </w:r>
      <w:r w:rsidRPr="00A14DB7">
        <w:rPr>
          <w:rFonts w:ascii="Times New Roman" w:hAnsi="Times New Roman" w:cs="Times New Roman"/>
          <w:sz w:val="24"/>
          <w:szCs w:val="24"/>
          <w:lang w:val="fr-FR"/>
        </w:rPr>
        <w:t xml:space="preserve"> Visser-</w:t>
      </w:r>
      <w:proofErr w:type="spellStart"/>
      <w:r w:rsidRPr="00A14DB7">
        <w:rPr>
          <w:rFonts w:ascii="Times New Roman" w:hAnsi="Times New Roman" w:cs="Times New Roman"/>
          <w:sz w:val="24"/>
          <w:szCs w:val="24"/>
          <w:lang w:val="fr-FR"/>
        </w:rPr>
        <w:t>Meily</w:t>
      </w:r>
      <w:proofErr w:type="spellEnd"/>
      <w:r w:rsidR="00BB66D9">
        <w:rPr>
          <w:rFonts w:ascii="Times New Roman" w:hAnsi="Times New Roman" w:cs="Times New Roman"/>
          <w:sz w:val="24"/>
          <w:szCs w:val="24"/>
          <w:lang w:val="fr-FR"/>
        </w:rPr>
        <w:t xml:space="preserve">, J.M., &amp; </w:t>
      </w:r>
      <w:proofErr w:type="spellStart"/>
      <w:r w:rsidR="00BB66D9">
        <w:rPr>
          <w:rFonts w:ascii="Times New Roman" w:hAnsi="Times New Roman" w:cs="Times New Roman"/>
          <w:sz w:val="24"/>
          <w:szCs w:val="24"/>
          <w:lang w:val="fr-FR"/>
        </w:rPr>
        <w:t>Rinquel</w:t>
      </w:r>
      <w:proofErr w:type="spellEnd"/>
      <w:r w:rsidR="00BB66D9">
        <w:rPr>
          <w:rFonts w:ascii="Times New Roman" w:hAnsi="Times New Roman" w:cs="Times New Roman"/>
          <w:sz w:val="24"/>
          <w:szCs w:val="24"/>
          <w:lang w:val="fr-FR"/>
        </w:rPr>
        <w:t>, G.</w:t>
      </w:r>
      <w:r w:rsidRPr="00A14DB7">
        <w:rPr>
          <w:rFonts w:ascii="Times New Roman" w:hAnsi="Times New Roman" w:cs="Times New Roman"/>
          <w:sz w:val="24"/>
          <w:szCs w:val="24"/>
          <w:lang w:val="fr-FR"/>
        </w:rPr>
        <w:t xml:space="preserve"> </w:t>
      </w:r>
      <w:r w:rsidRPr="00804E14">
        <w:rPr>
          <w:rFonts w:ascii="Times New Roman" w:hAnsi="Times New Roman" w:cs="Times New Roman"/>
          <w:sz w:val="24"/>
          <w:szCs w:val="24"/>
        </w:rPr>
        <w:t xml:space="preserve">(2010). Validation of the Stroke Specific Quality of Life scale in patients with aneurysmal subarachnoid </w:t>
      </w:r>
      <w:proofErr w:type="spellStart"/>
      <w:r w:rsidRPr="00804E14">
        <w:rPr>
          <w:rFonts w:ascii="Times New Roman" w:hAnsi="Times New Roman" w:cs="Times New Roman"/>
          <w:sz w:val="24"/>
          <w:szCs w:val="24"/>
        </w:rPr>
        <w:t>haemorrhage</w:t>
      </w:r>
      <w:proofErr w:type="spellEnd"/>
      <w:r w:rsidRPr="00804E14">
        <w:rPr>
          <w:rFonts w:ascii="Times New Roman" w:hAnsi="Times New Roman" w:cs="Times New Roman"/>
          <w:sz w:val="24"/>
          <w:szCs w:val="24"/>
        </w:rPr>
        <w:t xml:space="preserve">. </w:t>
      </w:r>
      <w:r w:rsidRPr="00804E14">
        <w:rPr>
          <w:rFonts w:ascii="Times New Roman" w:hAnsi="Times New Roman" w:cs="Times New Roman"/>
          <w:i/>
          <w:sz w:val="24"/>
          <w:szCs w:val="24"/>
        </w:rPr>
        <w:t xml:space="preserve">Journal of </w:t>
      </w:r>
      <w:r w:rsidR="008B09BF">
        <w:rPr>
          <w:rFonts w:ascii="Times New Roman" w:hAnsi="Times New Roman" w:cs="Times New Roman"/>
          <w:i/>
          <w:sz w:val="24"/>
          <w:szCs w:val="24"/>
        </w:rPr>
        <w:t>N</w:t>
      </w:r>
      <w:r w:rsidR="00127B37" w:rsidRPr="00804E14">
        <w:rPr>
          <w:rFonts w:ascii="Times New Roman" w:hAnsi="Times New Roman" w:cs="Times New Roman"/>
          <w:i/>
          <w:sz w:val="24"/>
          <w:szCs w:val="24"/>
        </w:rPr>
        <w:t>euro</w:t>
      </w:r>
      <w:r w:rsidR="00127B37">
        <w:rPr>
          <w:rFonts w:ascii="Times New Roman" w:hAnsi="Times New Roman" w:cs="Times New Roman"/>
          <w:i/>
          <w:sz w:val="24"/>
          <w:szCs w:val="24"/>
        </w:rPr>
        <w:t xml:space="preserve">logy, </w:t>
      </w:r>
      <w:r w:rsidR="008B09BF">
        <w:rPr>
          <w:rFonts w:ascii="Times New Roman" w:hAnsi="Times New Roman" w:cs="Times New Roman"/>
          <w:i/>
          <w:sz w:val="24"/>
          <w:szCs w:val="24"/>
        </w:rPr>
        <w:t>N</w:t>
      </w:r>
      <w:r w:rsidR="00127B37">
        <w:rPr>
          <w:rFonts w:ascii="Times New Roman" w:hAnsi="Times New Roman" w:cs="Times New Roman"/>
          <w:i/>
          <w:sz w:val="24"/>
          <w:szCs w:val="24"/>
        </w:rPr>
        <w:t xml:space="preserve">eurosurgery &amp; </w:t>
      </w:r>
      <w:r w:rsidR="008B09BF">
        <w:rPr>
          <w:rFonts w:ascii="Times New Roman" w:hAnsi="Times New Roman" w:cs="Times New Roman"/>
          <w:i/>
          <w:sz w:val="24"/>
          <w:szCs w:val="24"/>
        </w:rPr>
        <w:t>P</w:t>
      </w:r>
      <w:r w:rsidR="00127B37">
        <w:rPr>
          <w:rFonts w:ascii="Times New Roman" w:hAnsi="Times New Roman" w:cs="Times New Roman"/>
          <w:i/>
          <w:sz w:val="24"/>
          <w:szCs w:val="24"/>
        </w:rPr>
        <w:t>sychiatry</w:t>
      </w:r>
      <w:r>
        <w:rPr>
          <w:rFonts w:ascii="Times New Roman" w:hAnsi="Times New Roman" w:cs="Times New Roman"/>
          <w:i/>
          <w:sz w:val="24"/>
          <w:szCs w:val="24"/>
        </w:rPr>
        <w:t xml:space="preserve">, </w:t>
      </w:r>
      <w:r w:rsidRPr="00804E14">
        <w:rPr>
          <w:rFonts w:ascii="Times New Roman" w:hAnsi="Times New Roman" w:cs="Times New Roman"/>
          <w:i/>
          <w:sz w:val="24"/>
          <w:szCs w:val="24"/>
        </w:rPr>
        <w:t xml:space="preserve">81, </w:t>
      </w:r>
      <w:r w:rsidRPr="00804E14">
        <w:rPr>
          <w:rFonts w:ascii="Times New Roman" w:hAnsi="Times New Roman" w:cs="Times New Roman"/>
          <w:sz w:val="24"/>
          <w:szCs w:val="24"/>
        </w:rPr>
        <w:t xml:space="preserve">485-489. </w:t>
      </w:r>
      <w:hyperlink r:id="rId14" w:history="1">
        <w:r w:rsidR="008B09BF" w:rsidRPr="001F1B0B">
          <w:rPr>
            <w:rStyle w:val="Hipervnculo"/>
            <w:rFonts w:ascii="Times New Roman" w:hAnsi="Times New Roman" w:cs="Times New Roman"/>
            <w:sz w:val="24"/>
            <w:szCs w:val="24"/>
          </w:rPr>
          <w:t>http://dx.doi.org/10.1136/jnnp.2009.184960</w:t>
        </w:r>
      </w:hyperlink>
      <w:r w:rsidR="008B09BF">
        <w:rPr>
          <w:rFonts w:ascii="Times New Roman" w:hAnsi="Times New Roman" w:cs="Times New Roman"/>
          <w:sz w:val="24"/>
          <w:szCs w:val="24"/>
        </w:rPr>
        <w:t xml:space="preserve"> </w:t>
      </w:r>
    </w:p>
    <w:p w14:paraId="7D49E639" w14:textId="31DDAB4E" w:rsidR="00474A17" w:rsidRPr="00804E14" w:rsidRDefault="00474A17" w:rsidP="00E04C8E">
      <w:pPr>
        <w:spacing w:line="240" w:lineRule="auto"/>
        <w:ind w:left="426" w:hanging="426"/>
        <w:rPr>
          <w:rFonts w:ascii="Times New Roman" w:hAnsi="Times New Roman" w:cs="Times New Roman"/>
          <w:sz w:val="24"/>
          <w:szCs w:val="24"/>
          <w:lang w:val="es-CO"/>
        </w:rPr>
      </w:pPr>
      <w:r w:rsidRPr="00BE7E40">
        <w:rPr>
          <w:rFonts w:ascii="Times New Roman" w:hAnsi="Times New Roman" w:cs="Times New Roman"/>
          <w:sz w:val="24"/>
          <w:szCs w:val="24"/>
          <w:lang w:val="es-ES"/>
        </w:rPr>
        <w:t xml:space="preserve">Bradford–Hill, A. (1992). </w:t>
      </w:r>
      <w:r w:rsidRPr="00804E14">
        <w:rPr>
          <w:rFonts w:ascii="Times New Roman" w:hAnsi="Times New Roman" w:cs="Times New Roman"/>
          <w:sz w:val="24"/>
          <w:szCs w:val="24"/>
          <w:lang w:val="es-CO"/>
        </w:rPr>
        <w:t xml:space="preserve">Ambiente y enfermedad: ¿asociación o causación? </w:t>
      </w:r>
      <w:r w:rsidRPr="00804E14">
        <w:rPr>
          <w:rFonts w:ascii="Times New Roman" w:hAnsi="Times New Roman" w:cs="Times New Roman"/>
          <w:i/>
          <w:sz w:val="24"/>
          <w:szCs w:val="24"/>
          <w:lang w:val="es-CO"/>
        </w:rPr>
        <w:t>Bol</w:t>
      </w:r>
      <w:r w:rsidR="00127B37">
        <w:rPr>
          <w:rFonts w:ascii="Times New Roman" w:hAnsi="Times New Roman" w:cs="Times New Roman"/>
          <w:i/>
          <w:sz w:val="24"/>
          <w:szCs w:val="24"/>
          <w:lang w:val="es-CO"/>
        </w:rPr>
        <w:t>etín de la</w:t>
      </w:r>
      <w:r w:rsidRPr="00804E14">
        <w:rPr>
          <w:rFonts w:ascii="Times New Roman" w:hAnsi="Times New Roman" w:cs="Times New Roman"/>
          <w:i/>
          <w:sz w:val="24"/>
          <w:szCs w:val="24"/>
          <w:lang w:val="es-CO"/>
        </w:rPr>
        <w:t xml:space="preserve"> Oficina Sanit</w:t>
      </w:r>
      <w:r w:rsidR="00127B37">
        <w:rPr>
          <w:rFonts w:ascii="Times New Roman" w:hAnsi="Times New Roman" w:cs="Times New Roman"/>
          <w:i/>
          <w:sz w:val="24"/>
          <w:szCs w:val="24"/>
          <w:lang w:val="es-CO"/>
        </w:rPr>
        <w:t>aria</w:t>
      </w:r>
      <w:r w:rsidRPr="00804E14">
        <w:rPr>
          <w:rFonts w:ascii="Times New Roman" w:hAnsi="Times New Roman" w:cs="Times New Roman"/>
          <w:i/>
          <w:sz w:val="24"/>
          <w:szCs w:val="24"/>
          <w:lang w:val="es-CO"/>
        </w:rPr>
        <w:t xml:space="preserve"> Panam</w:t>
      </w:r>
      <w:r w:rsidR="00127B37">
        <w:rPr>
          <w:rFonts w:ascii="Times New Roman" w:hAnsi="Times New Roman" w:cs="Times New Roman"/>
          <w:i/>
          <w:sz w:val="24"/>
          <w:szCs w:val="24"/>
          <w:lang w:val="es-CO"/>
        </w:rPr>
        <w:t>ericana</w:t>
      </w:r>
      <w:r w:rsidRPr="00804E14">
        <w:rPr>
          <w:rFonts w:ascii="Times New Roman" w:hAnsi="Times New Roman" w:cs="Times New Roman"/>
          <w:i/>
          <w:sz w:val="24"/>
          <w:szCs w:val="24"/>
          <w:lang w:val="es-CO"/>
        </w:rPr>
        <w:t>, 113</w:t>
      </w:r>
      <w:r w:rsidRPr="00804E14">
        <w:rPr>
          <w:rFonts w:ascii="Times New Roman" w:hAnsi="Times New Roman" w:cs="Times New Roman"/>
          <w:sz w:val="24"/>
          <w:szCs w:val="24"/>
          <w:lang w:val="es-CO"/>
        </w:rPr>
        <w:t>, 233–242.</w:t>
      </w:r>
      <w:r>
        <w:rPr>
          <w:rFonts w:ascii="Times New Roman" w:hAnsi="Times New Roman" w:cs="Times New Roman"/>
          <w:sz w:val="24"/>
          <w:szCs w:val="24"/>
          <w:lang w:val="es-CO"/>
        </w:rPr>
        <w:t xml:space="preserve"> </w:t>
      </w:r>
      <w:hyperlink r:id="rId15" w:history="1">
        <w:r w:rsidR="008B09BF" w:rsidRPr="001F1B0B">
          <w:rPr>
            <w:rStyle w:val="Hipervnculo"/>
            <w:rFonts w:ascii="Times New Roman" w:hAnsi="Times New Roman" w:cs="Times New Roman"/>
            <w:sz w:val="24"/>
            <w:szCs w:val="24"/>
            <w:lang w:val="es-CO"/>
          </w:rPr>
          <w:t>http://www.redalyc.org/articulo.oa?id=21419850015</w:t>
        </w:r>
      </w:hyperlink>
      <w:r w:rsidR="008B09BF">
        <w:rPr>
          <w:rFonts w:ascii="Times New Roman" w:hAnsi="Times New Roman" w:cs="Times New Roman"/>
          <w:sz w:val="24"/>
          <w:szCs w:val="24"/>
          <w:lang w:val="es-CO"/>
        </w:rPr>
        <w:t xml:space="preserve"> </w:t>
      </w:r>
    </w:p>
    <w:p w14:paraId="171213D1" w14:textId="2E9A9BD1" w:rsidR="00474A17" w:rsidRPr="00CC185E" w:rsidRDefault="00474A17" w:rsidP="00E04C8E">
      <w:pPr>
        <w:spacing w:line="240" w:lineRule="auto"/>
        <w:ind w:left="426" w:hanging="426"/>
        <w:rPr>
          <w:rFonts w:ascii="Times New Roman" w:hAnsi="Times New Roman" w:cs="Times New Roman"/>
          <w:sz w:val="24"/>
          <w:szCs w:val="24"/>
          <w:shd w:val="clear" w:color="auto" w:fill="FFFFFF"/>
          <w:lang w:val="es-ES"/>
        </w:rPr>
      </w:pPr>
      <w:r w:rsidRPr="00474A17">
        <w:rPr>
          <w:rFonts w:ascii="Times New Roman" w:hAnsi="Times New Roman" w:cs="Times New Roman"/>
          <w:sz w:val="24"/>
          <w:szCs w:val="24"/>
          <w:shd w:val="clear" w:color="auto" w:fill="FFFFFF"/>
          <w:lang w:val="es-ES"/>
        </w:rPr>
        <w:t xml:space="preserve">Carod, F. (2004). Escalas específicas para la evaluación de la calidad de vida en el ictus. </w:t>
      </w:r>
      <w:r w:rsidRPr="00CC185E">
        <w:rPr>
          <w:rFonts w:ascii="Times New Roman" w:hAnsi="Times New Roman" w:cs="Times New Roman"/>
          <w:i/>
          <w:sz w:val="24"/>
          <w:szCs w:val="24"/>
          <w:shd w:val="clear" w:color="auto" w:fill="FFFFFF"/>
          <w:lang w:val="es-ES"/>
        </w:rPr>
        <w:t>Rev</w:t>
      </w:r>
      <w:r w:rsidR="00127B37" w:rsidRPr="00CC185E">
        <w:rPr>
          <w:rFonts w:ascii="Times New Roman" w:hAnsi="Times New Roman" w:cs="Times New Roman"/>
          <w:i/>
          <w:sz w:val="24"/>
          <w:szCs w:val="24"/>
          <w:shd w:val="clear" w:color="auto" w:fill="FFFFFF"/>
          <w:lang w:val="es-ES"/>
        </w:rPr>
        <w:t>ista de</w:t>
      </w:r>
      <w:r w:rsidRPr="00CC185E">
        <w:rPr>
          <w:rFonts w:ascii="Times New Roman" w:hAnsi="Times New Roman" w:cs="Times New Roman"/>
          <w:i/>
          <w:sz w:val="24"/>
          <w:szCs w:val="24"/>
          <w:shd w:val="clear" w:color="auto" w:fill="FFFFFF"/>
          <w:lang w:val="es-ES"/>
        </w:rPr>
        <w:t xml:space="preserve"> Neurol</w:t>
      </w:r>
      <w:r w:rsidR="00127B37" w:rsidRPr="00CC185E">
        <w:rPr>
          <w:rFonts w:ascii="Times New Roman" w:hAnsi="Times New Roman" w:cs="Times New Roman"/>
          <w:i/>
          <w:sz w:val="24"/>
          <w:szCs w:val="24"/>
          <w:shd w:val="clear" w:color="auto" w:fill="FFFFFF"/>
          <w:lang w:val="es-ES"/>
        </w:rPr>
        <w:t>ogía</w:t>
      </w:r>
      <w:r w:rsidRPr="00CC185E">
        <w:rPr>
          <w:rFonts w:ascii="Times New Roman" w:hAnsi="Times New Roman" w:cs="Times New Roman"/>
          <w:i/>
          <w:sz w:val="24"/>
          <w:szCs w:val="24"/>
          <w:shd w:val="clear" w:color="auto" w:fill="FFFFFF"/>
          <w:lang w:val="es-ES"/>
        </w:rPr>
        <w:t>, 39</w:t>
      </w:r>
      <w:r w:rsidRPr="00CC185E">
        <w:rPr>
          <w:rFonts w:ascii="Times New Roman" w:hAnsi="Times New Roman" w:cs="Times New Roman"/>
          <w:sz w:val="24"/>
          <w:szCs w:val="24"/>
          <w:shd w:val="clear" w:color="auto" w:fill="FFFFFF"/>
          <w:lang w:val="es-ES"/>
        </w:rPr>
        <w:t xml:space="preserve"> (11), 1052-1062. </w:t>
      </w:r>
      <w:hyperlink r:id="rId16" w:history="1">
        <w:r w:rsidR="008B09BF" w:rsidRPr="00CC185E">
          <w:rPr>
            <w:rStyle w:val="Hipervnculo"/>
            <w:rFonts w:ascii="Times New Roman" w:hAnsi="Times New Roman" w:cs="Times New Roman"/>
            <w:sz w:val="24"/>
            <w:szCs w:val="24"/>
            <w:shd w:val="clear" w:color="auto" w:fill="FFFFFF"/>
            <w:lang w:val="es-ES"/>
          </w:rPr>
          <w:t>http://www.sld.cu/galerias/pdf/sitios/rehabilitacion/calidad_ictus.pdf</w:t>
        </w:r>
      </w:hyperlink>
      <w:r w:rsidR="008B09BF" w:rsidRPr="00CC185E">
        <w:rPr>
          <w:rFonts w:ascii="Times New Roman" w:hAnsi="Times New Roman" w:cs="Times New Roman"/>
          <w:sz w:val="24"/>
          <w:szCs w:val="24"/>
          <w:shd w:val="clear" w:color="auto" w:fill="FFFFFF"/>
          <w:lang w:val="es-ES"/>
        </w:rPr>
        <w:t xml:space="preserve"> </w:t>
      </w:r>
    </w:p>
    <w:p w14:paraId="2B8EFD30" w14:textId="4D83DFDA" w:rsidR="00474A17" w:rsidRPr="00CC185E" w:rsidRDefault="00474A17" w:rsidP="00E04C8E">
      <w:pPr>
        <w:spacing w:line="240" w:lineRule="auto"/>
        <w:ind w:left="426" w:hanging="426"/>
        <w:rPr>
          <w:rFonts w:ascii="Times New Roman" w:hAnsi="Times New Roman" w:cs="Times New Roman"/>
          <w:sz w:val="24"/>
          <w:szCs w:val="24"/>
        </w:rPr>
      </w:pPr>
      <w:r w:rsidRPr="00474A17">
        <w:rPr>
          <w:rFonts w:ascii="Times New Roman" w:hAnsi="Times New Roman" w:cs="Times New Roman"/>
          <w:sz w:val="24"/>
          <w:szCs w:val="24"/>
          <w:lang w:val="es-ES"/>
        </w:rPr>
        <w:t>Castellanos, F., Hernández, J., Zurdo, M., Rodríguez, B., García C., et al., (2012). Trastornos psicopatológicos y calidad de vida en el infarto cerebra</w:t>
      </w:r>
      <w:r w:rsidR="0043478C">
        <w:rPr>
          <w:rFonts w:ascii="Times New Roman" w:hAnsi="Times New Roman" w:cs="Times New Roman"/>
          <w:sz w:val="24"/>
          <w:szCs w:val="24"/>
          <w:lang w:val="es-ES"/>
        </w:rPr>
        <w:t>l.</w:t>
      </w:r>
      <w:r w:rsidRPr="00474A17">
        <w:rPr>
          <w:rFonts w:ascii="Times New Roman" w:hAnsi="Times New Roman" w:cs="Times New Roman"/>
          <w:sz w:val="24"/>
          <w:szCs w:val="24"/>
          <w:lang w:val="es-ES"/>
        </w:rPr>
        <w:t xml:space="preserve"> </w:t>
      </w:r>
      <w:proofErr w:type="spellStart"/>
      <w:r w:rsidRPr="00CC185E">
        <w:rPr>
          <w:rFonts w:ascii="Times New Roman" w:hAnsi="Times New Roman" w:cs="Times New Roman"/>
          <w:i/>
          <w:sz w:val="24"/>
          <w:szCs w:val="24"/>
        </w:rPr>
        <w:t>Neurología</w:t>
      </w:r>
      <w:proofErr w:type="spellEnd"/>
      <w:r w:rsidRPr="00CC185E">
        <w:rPr>
          <w:rFonts w:ascii="Times New Roman" w:hAnsi="Times New Roman" w:cs="Times New Roman"/>
          <w:i/>
          <w:sz w:val="24"/>
          <w:szCs w:val="24"/>
        </w:rPr>
        <w:t>, 27</w:t>
      </w:r>
      <w:r w:rsidRPr="00CC185E">
        <w:rPr>
          <w:rFonts w:ascii="Times New Roman" w:hAnsi="Times New Roman" w:cs="Times New Roman"/>
          <w:sz w:val="24"/>
          <w:szCs w:val="24"/>
        </w:rPr>
        <w:t xml:space="preserve">(2), 76-82, </w:t>
      </w:r>
      <w:hyperlink r:id="rId17" w:history="1">
        <w:r w:rsidR="008B09BF" w:rsidRPr="00CC185E">
          <w:rPr>
            <w:rStyle w:val="Hipervnculo"/>
            <w:rFonts w:ascii="Times New Roman" w:hAnsi="Times New Roman" w:cs="Times New Roman"/>
            <w:sz w:val="24"/>
            <w:szCs w:val="24"/>
          </w:rPr>
          <w:t>http://dx.doi.org/10.1016/j.nrl.2011.04.004</w:t>
        </w:r>
      </w:hyperlink>
      <w:r w:rsidR="008B09BF" w:rsidRPr="00CC185E">
        <w:rPr>
          <w:rFonts w:ascii="Times New Roman" w:hAnsi="Times New Roman" w:cs="Times New Roman"/>
          <w:sz w:val="24"/>
          <w:szCs w:val="24"/>
        </w:rPr>
        <w:t xml:space="preserve"> </w:t>
      </w:r>
    </w:p>
    <w:p w14:paraId="2793E01F" w14:textId="5BA5764E" w:rsidR="00474A17" w:rsidRPr="00804E14" w:rsidRDefault="00474A17" w:rsidP="00E04C8E">
      <w:pPr>
        <w:spacing w:line="240" w:lineRule="auto"/>
        <w:ind w:left="426" w:hanging="426"/>
        <w:rPr>
          <w:rFonts w:ascii="Times New Roman" w:hAnsi="Times New Roman" w:cs="Times New Roman"/>
          <w:sz w:val="24"/>
          <w:szCs w:val="24"/>
        </w:rPr>
      </w:pPr>
      <w:proofErr w:type="spellStart"/>
      <w:r w:rsidRPr="00804E14">
        <w:rPr>
          <w:rFonts w:ascii="Times New Roman" w:hAnsi="Times New Roman" w:cs="Times New Roman"/>
          <w:sz w:val="24"/>
          <w:szCs w:val="24"/>
        </w:rPr>
        <w:t>Chaiyawat</w:t>
      </w:r>
      <w:proofErr w:type="spellEnd"/>
      <w:r w:rsidRPr="00804E14">
        <w:rPr>
          <w:rFonts w:ascii="Times New Roman" w:hAnsi="Times New Roman" w:cs="Times New Roman"/>
          <w:sz w:val="24"/>
          <w:szCs w:val="24"/>
        </w:rPr>
        <w:t xml:space="preserve">, P., &amp; </w:t>
      </w:r>
      <w:proofErr w:type="spellStart"/>
      <w:r w:rsidRPr="00804E14">
        <w:rPr>
          <w:rFonts w:ascii="Times New Roman" w:hAnsi="Times New Roman" w:cs="Times New Roman"/>
          <w:sz w:val="24"/>
          <w:szCs w:val="24"/>
        </w:rPr>
        <w:t>Kulkantrakorn</w:t>
      </w:r>
      <w:proofErr w:type="spellEnd"/>
      <w:r w:rsidRPr="00804E14">
        <w:rPr>
          <w:rFonts w:ascii="Times New Roman" w:hAnsi="Times New Roman" w:cs="Times New Roman"/>
          <w:sz w:val="24"/>
          <w:szCs w:val="24"/>
        </w:rPr>
        <w:t>, K. (2012). Effectiveness of home rehabilitation program for ischemic stroke upon disability and quality of life: A randomized controlled trial.</w:t>
      </w:r>
      <w:r w:rsidRPr="00804E14">
        <w:rPr>
          <w:rFonts w:ascii="Times New Roman" w:hAnsi="Times New Roman" w:cs="Times New Roman"/>
          <w:i/>
          <w:sz w:val="24"/>
          <w:szCs w:val="24"/>
        </w:rPr>
        <w:t xml:space="preserve"> Clinical </w:t>
      </w:r>
      <w:r w:rsidR="008B09BF">
        <w:rPr>
          <w:rFonts w:ascii="Times New Roman" w:hAnsi="Times New Roman" w:cs="Times New Roman"/>
          <w:i/>
          <w:sz w:val="24"/>
          <w:szCs w:val="24"/>
        </w:rPr>
        <w:t>N</w:t>
      </w:r>
      <w:r w:rsidR="00127B37" w:rsidRPr="00804E14">
        <w:rPr>
          <w:rFonts w:ascii="Times New Roman" w:hAnsi="Times New Roman" w:cs="Times New Roman"/>
          <w:i/>
          <w:sz w:val="24"/>
          <w:szCs w:val="24"/>
        </w:rPr>
        <w:t xml:space="preserve">eurology </w:t>
      </w:r>
      <w:r w:rsidR="008B09BF">
        <w:rPr>
          <w:rFonts w:ascii="Times New Roman" w:hAnsi="Times New Roman" w:cs="Times New Roman"/>
          <w:i/>
          <w:sz w:val="24"/>
          <w:szCs w:val="24"/>
        </w:rPr>
        <w:t>and N</w:t>
      </w:r>
      <w:r w:rsidR="00127B37" w:rsidRPr="00804E14">
        <w:rPr>
          <w:rFonts w:ascii="Times New Roman" w:hAnsi="Times New Roman" w:cs="Times New Roman"/>
          <w:i/>
          <w:sz w:val="24"/>
          <w:szCs w:val="24"/>
        </w:rPr>
        <w:t>eurosurgery</w:t>
      </w:r>
      <w:r w:rsidRPr="00804E14">
        <w:rPr>
          <w:rFonts w:ascii="Times New Roman" w:hAnsi="Times New Roman" w:cs="Times New Roman"/>
          <w:i/>
          <w:sz w:val="24"/>
          <w:szCs w:val="24"/>
        </w:rPr>
        <w:t>, 114</w:t>
      </w:r>
      <w:r w:rsidRPr="00804E14">
        <w:rPr>
          <w:rFonts w:ascii="Times New Roman" w:hAnsi="Times New Roman" w:cs="Times New Roman"/>
          <w:sz w:val="24"/>
          <w:szCs w:val="24"/>
        </w:rPr>
        <w:t>(7), 866-70.</w:t>
      </w:r>
      <w:r>
        <w:rPr>
          <w:rFonts w:ascii="Times New Roman" w:hAnsi="Times New Roman" w:cs="Times New Roman"/>
          <w:sz w:val="24"/>
          <w:szCs w:val="24"/>
        </w:rPr>
        <w:t xml:space="preserve"> </w:t>
      </w:r>
      <w:hyperlink r:id="rId18" w:history="1">
        <w:r w:rsidR="008B09BF" w:rsidRPr="001F1B0B">
          <w:rPr>
            <w:rStyle w:val="Hipervnculo"/>
            <w:rFonts w:ascii="Times New Roman" w:hAnsi="Times New Roman" w:cs="Times New Roman"/>
            <w:sz w:val="24"/>
            <w:szCs w:val="24"/>
          </w:rPr>
          <w:t>http://dx.doi.org/10.1016/j.clineuro.2012.01.018</w:t>
        </w:r>
      </w:hyperlink>
      <w:r w:rsidR="008B09BF">
        <w:rPr>
          <w:rFonts w:ascii="Times New Roman" w:hAnsi="Times New Roman" w:cs="Times New Roman"/>
          <w:sz w:val="24"/>
          <w:szCs w:val="24"/>
        </w:rPr>
        <w:t xml:space="preserve"> </w:t>
      </w:r>
    </w:p>
    <w:p w14:paraId="6F09DC40" w14:textId="778EB723" w:rsidR="00474A17" w:rsidRPr="00804E14" w:rsidRDefault="00474A17" w:rsidP="00E04C8E">
      <w:pPr>
        <w:spacing w:line="240" w:lineRule="auto"/>
        <w:ind w:left="426" w:hanging="426"/>
        <w:rPr>
          <w:rFonts w:ascii="Times New Roman" w:hAnsi="Times New Roman" w:cs="Times New Roman"/>
          <w:sz w:val="24"/>
          <w:szCs w:val="24"/>
        </w:rPr>
      </w:pPr>
      <w:r w:rsidRPr="00804E14">
        <w:rPr>
          <w:rFonts w:ascii="Times New Roman" w:hAnsi="Times New Roman" w:cs="Times New Roman"/>
          <w:sz w:val="24"/>
          <w:szCs w:val="24"/>
        </w:rPr>
        <w:t xml:space="preserve">Chou, C. (2015). Determinants of </w:t>
      </w:r>
      <w:r w:rsidR="0043478C" w:rsidRPr="00804E14">
        <w:rPr>
          <w:rFonts w:ascii="Times New Roman" w:hAnsi="Times New Roman" w:cs="Times New Roman"/>
          <w:sz w:val="24"/>
          <w:szCs w:val="24"/>
        </w:rPr>
        <w:t>the health-related quality of life for stroke survivors</w:t>
      </w:r>
      <w:r w:rsidRPr="00804E14">
        <w:rPr>
          <w:rFonts w:ascii="Times New Roman" w:hAnsi="Times New Roman" w:cs="Times New Roman"/>
          <w:sz w:val="24"/>
          <w:szCs w:val="24"/>
        </w:rPr>
        <w:t xml:space="preserve">, </w:t>
      </w:r>
      <w:r w:rsidRPr="00804E14">
        <w:rPr>
          <w:rFonts w:ascii="Times New Roman" w:hAnsi="Times New Roman" w:cs="Times New Roman"/>
          <w:i/>
          <w:sz w:val="24"/>
          <w:szCs w:val="24"/>
        </w:rPr>
        <w:t xml:space="preserve">Journal of </w:t>
      </w:r>
      <w:r w:rsidR="008B09BF">
        <w:rPr>
          <w:rFonts w:ascii="Times New Roman" w:hAnsi="Times New Roman" w:cs="Times New Roman"/>
          <w:i/>
          <w:sz w:val="24"/>
          <w:szCs w:val="24"/>
        </w:rPr>
        <w:t>Stroke a</w:t>
      </w:r>
      <w:r w:rsidR="008B09BF" w:rsidRPr="00804E14">
        <w:rPr>
          <w:rFonts w:ascii="Times New Roman" w:hAnsi="Times New Roman" w:cs="Times New Roman"/>
          <w:i/>
          <w:sz w:val="24"/>
          <w:szCs w:val="24"/>
        </w:rPr>
        <w:t>nd Cerebrovascular Diseases</w:t>
      </w:r>
      <w:r w:rsidRPr="00804E14">
        <w:rPr>
          <w:rFonts w:ascii="Times New Roman" w:hAnsi="Times New Roman" w:cs="Times New Roman"/>
          <w:i/>
          <w:sz w:val="24"/>
          <w:szCs w:val="24"/>
        </w:rPr>
        <w:t>, 24</w:t>
      </w:r>
      <w:r w:rsidRPr="00804E14">
        <w:rPr>
          <w:rFonts w:ascii="Times New Roman" w:hAnsi="Times New Roman" w:cs="Times New Roman"/>
          <w:sz w:val="24"/>
          <w:szCs w:val="24"/>
        </w:rPr>
        <w:t>(3), 655-662</w:t>
      </w:r>
      <w:r w:rsidR="0043478C">
        <w:rPr>
          <w:rFonts w:ascii="Times New Roman" w:hAnsi="Times New Roman" w:cs="Times New Roman"/>
          <w:sz w:val="24"/>
          <w:szCs w:val="24"/>
        </w:rPr>
        <w:t>.</w:t>
      </w:r>
      <w:r w:rsidRPr="00804E14">
        <w:rPr>
          <w:rFonts w:ascii="Times New Roman" w:hAnsi="Times New Roman" w:cs="Times New Roman"/>
          <w:sz w:val="24"/>
          <w:szCs w:val="24"/>
        </w:rPr>
        <w:t xml:space="preserve"> </w:t>
      </w:r>
      <w:hyperlink r:id="rId19" w:history="1">
        <w:r w:rsidR="008B09BF" w:rsidRPr="001F1B0B">
          <w:rPr>
            <w:rStyle w:val="Hipervnculo"/>
            <w:rFonts w:ascii="Times New Roman" w:hAnsi="Times New Roman" w:cs="Times New Roman"/>
            <w:sz w:val="24"/>
            <w:szCs w:val="24"/>
          </w:rPr>
          <w:t>http://dx.doi.org/10.1016/j.jstrokecerebrovasdis.2014.10.022</w:t>
        </w:r>
      </w:hyperlink>
      <w:r w:rsidR="008B09BF">
        <w:rPr>
          <w:rFonts w:ascii="Times New Roman" w:hAnsi="Times New Roman" w:cs="Times New Roman"/>
          <w:sz w:val="24"/>
          <w:szCs w:val="24"/>
        </w:rPr>
        <w:t xml:space="preserve"> </w:t>
      </w:r>
    </w:p>
    <w:p w14:paraId="68537F08" w14:textId="158D67E8" w:rsidR="00474A17" w:rsidRPr="00804E14" w:rsidRDefault="00474A17" w:rsidP="00E04C8E">
      <w:pPr>
        <w:spacing w:line="240" w:lineRule="auto"/>
        <w:ind w:left="426" w:hanging="426"/>
        <w:rPr>
          <w:rFonts w:ascii="Times New Roman" w:hAnsi="Times New Roman" w:cs="Times New Roman"/>
          <w:sz w:val="24"/>
          <w:szCs w:val="24"/>
        </w:rPr>
      </w:pPr>
      <w:proofErr w:type="spellStart"/>
      <w:r w:rsidRPr="00A14DB7">
        <w:rPr>
          <w:rFonts w:ascii="Times New Roman" w:hAnsi="Times New Roman" w:cs="Times New Roman"/>
          <w:sz w:val="24"/>
          <w:szCs w:val="24"/>
          <w:lang w:val="fr-FR"/>
        </w:rPr>
        <w:t>Chuluunbaatar</w:t>
      </w:r>
      <w:proofErr w:type="spellEnd"/>
      <w:r w:rsidRPr="00A14DB7">
        <w:rPr>
          <w:rFonts w:ascii="Times New Roman" w:hAnsi="Times New Roman" w:cs="Times New Roman"/>
          <w:sz w:val="24"/>
          <w:szCs w:val="24"/>
          <w:lang w:val="fr-FR"/>
        </w:rPr>
        <w:t xml:space="preserve">, E., Chou, Y.J., &amp; Pu, C. (2016). </w:t>
      </w:r>
      <w:r w:rsidRPr="00804E14">
        <w:rPr>
          <w:rFonts w:ascii="Times New Roman" w:hAnsi="Times New Roman" w:cs="Times New Roman"/>
          <w:sz w:val="24"/>
          <w:szCs w:val="24"/>
        </w:rPr>
        <w:t xml:space="preserve">Quality of life of stroke survivors and their informal caregivers: A prospective study. </w:t>
      </w:r>
      <w:r w:rsidRPr="00804E14">
        <w:rPr>
          <w:rFonts w:ascii="Times New Roman" w:hAnsi="Times New Roman" w:cs="Times New Roman"/>
          <w:i/>
          <w:sz w:val="24"/>
          <w:szCs w:val="24"/>
        </w:rPr>
        <w:t>Disabil</w:t>
      </w:r>
      <w:r w:rsidR="00127B37">
        <w:rPr>
          <w:rFonts w:ascii="Times New Roman" w:hAnsi="Times New Roman" w:cs="Times New Roman"/>
          <w:i/>
          <w:sz w:val="24"/>
          <w:szCs w:val="24"/>
        </w:rPr>
        <w:t>ity</w:t>
      </w:r>
      <w:r w:rsidRPr="00804E14">
        <w:rPr>
          <w:rFonts w:ascii="Times New Roman" w:hAnsi="Times New Roman" w:cs="Times New Roman"/>
          <w:i/>
          <w:sz w:val="24"/>
          <w:szCs w:val="24"/>
        </w:rPr>
        <w:t xml:space="preserve"> Health J</w:t>
      </w:r>
      <w:r w:rsidR="00127B37">
        <w:rPr>
          <w:rFonts w:ascii="Times New Roman" w:hAnsi="Times New Roman" w:cs="Times New Roman"/>
          <w:i/>
          <w:sz w:val="24"/>
          <w:szCs w:val="24"/>
        </w:rPr>
        <w:t>ournal,</w:t>
      </w:r>
      <w:r w:rsidRPr="00804E14">
        <w:rPr>
          <w:rFonts w:ascii="Times New Roman" w:hAnsi="Times New Roman" w:cs="Times New Roman"/>
          <w:i/>
          <w:sz w:val="24"/>
          <w:szCs w:val="24"/>
        </w:rPr>
        <w:t xml:space="preserve"> 9</w:t>
      </w:r>
      <w:r w:rsidRPr="00804E14">
        <w:rPr>
          <w:rFonts w:ascii="Times New Roman" w:hAnsi="Times New Roman" w:cs="Times New Roman"/>
          <w:sz w:val="24"/>
          <w:szCs w:val="24"/>
        </w:rPr>
        <w:t>(2)</w:t>
      </w:r>
      <w:r w:rsidR="0043478C">
        <w:rPr>
          <w:rFonts w:ascii="Times New Roman" w:hAnsi="Times New Roman" w:cs="Times New Roman"/>
          <w:sz w:val="24"/>
          <w:szCs w:val="24"/>
        </w:rPr>
        <w:t xml:space="preserve">, </w:t>
      </w:r>
      <w:r w:rsidRPr="00804E14">
        <w:rPr>
          <w:rFonts w:ascii="Times New Roman" w:hAnsi="Times New Roman" w:cs="Times New Roman"/>
          <w:sz w:val="24"/>
          <w:szCs w:val="24"/>
        </w:rPr>
        <w:t xml:space="preserve">306-12. </w:t>
      </w:r>
      <w:hyperlink r:id="rId20" w:history="1">
        <w:r w:rsidR="008B09BF" w:rsidRPr="001F1B0B">
          <w:rPr>
            <w:rStyle w:val="Hipervnculo"/>
            <w:rFonts w:ascii="Times New Roman" w:hAnsi="Times New Roman" w:cs="Times New Roman"/>
            <w:sz w:val="24"/>
            <w:szCs w:val="24"/>
          </w:rPr>
          <w:t>http://dx.doi.org/10.1016/j.dhjo.2015.10.007</w:t>
        </w:r>
      </w:hyperlink>
      <w:r w:rsidR="008B09BF">
        <w:rPr>
          <w:rFonts w:ascii="Times New Roman" w:hAnsi="Times New Roman" w:cs="Times New Roman"/>
          <w:sz w:val="24"/>
          <w:szCs w:val="24"/>
        </w:rPr>
        <w:t xml:space="preserve"> </w:t>
      </w:r>
    </w:p>
    <w:p w14:paraId="663D3271" w14:textId="4020C86B" w:rsidR="00474A17" w:rsidRPr="00804E14" w:rsidRDefault="00474A17" w:rsidP="00E04C8E">
      <w:pPr>
        <w:spacing w:line="240" w:lineRule="auto"/>
        <w:ind w:left="426" w:hanging="426"/>
        <w:rPr>
          <w:rFonts w:ascii="Times New Roman" w:hAnsi="Times New Roman" w:cs="Times New Roman"/>
          <w:sz w:val="24"/>
          <w:szCs w:val="24"/>
        </w:rPr>
      </w:pPr>
      <w:r w:rsidRPr="00804E14">
        <w:rPr>
          <w:rFonts w:ascii="Times New Roman" w:hAnsi="Times New Roman" w:cs="Times New Roman"/>
          <w:sz w:val="24"/>
          <w:szCs w:val="24"/>
        </w:rPr>
        <w:t xml:space="preserve">Cicerone, K.D., Dahlberg, C., </w:t>
      </w:r>
      <w:proofErr w:type="spellStart"/>
      <w:r w:rsidRPr="00804E14">
        <w:rPr>
          <w:rFonts w:ascii="Times New Roman" w:hAnsi="Times New Roman" w:cs="Times New Roman"/>
          <w:sz w:val="24"/>
          <w:szCs w:val="24"/>
        </w:rPr>
        <w:t>Malec</w:t>
      </w:r>
      <w:proofErr w:type="spellEnd"/>
      <w:r w:rsidRPr="00804E14">
        <w:rPr>
          <w:rFonts w:ascii="Times New Roman" w:hAnsi="Times New Roman" w:cs="Times New Roman"/>
          <w:sz w:val="24"/>
          <w:szCs w:val="24"/>
        </w:rPr>
        <w:t xml:space="preserve">, J.F., </w:t>
      </w:r>
      <w:proofErr w:type="spellStart"/>
      <w:r w:rsidRPr="00804E14">
        <w:rPr>
          <w:rFonts w:ascii="Times New Roman" w:hAnsi="Times New Roman" w:cs="Times New Roman"/>
          <w:sz w:val="24"/>
          <w:szCs w:val="24"/>
        </w:rPr>
        <w:t>Langenbahn</w:t>
      </w:r>
      <w:proofErr w:type="spellEnd"/>
      <w:r w:rsidRPr="00804E14">
        <w:rPr>
          <w:rFonts w:ascii="Times New Roman" w:hAnsi="Times New Roman" w:cs="Times New Roman"/>
          <w:sz w:val="24"/>
          <w:szCs w:val="24"/>
        </w:rPr>
        <w:t>,</w:t>
      </w:r>
      <w:r w:rsidR="0043478C">
        <w:rPr>
          <w:rFonts w:ascii="Times New Roman" w:hAnsi="Times New Roman" w:cs="Times New Roman"/>
          <w:sz w:val="24"/>
          <w:szCs w:val="24"/>
        </w:rPr>
        <w:t xml:space="preserve"> D.M., </w:t>
      </w:r>
      <w:proofErr w:type="spellStart"/>
      <w:r w:rsidR="0043478C">
        <w:rPr>
          <w:rFonts w:ascii="Times New Roman" w:hAnsi="Times New Roman" w:cs="Times New Roman"/>
          <w:sz w:val="24"/>
          <w:szCs w:val="24"/>
        </w:rPr>
        <w:t>Felicetti</w:t>
      </w:r>
      <w:proofErr w:type="spellEnd"/>
      <w:r w:rsidR="0043478C">
        <w:rPr>
          <w:rFonts w:ascii="Times New Roman" w:hAnsi="Times New Roman" w:cs="Times New Roman"/>
          <w:sz w:val="24"/>
          <w:szCs w:val="24"/>
        </w:rPr>
        <w:t xml:space="preserve">, T., </w:t>
      </w:r>
      <w:proofErr w:type="spellStart"/>
      <w:r w:rsidR="0043478C">
        <w:rPr>
          <w:rFonts w:ascii="Times New Roman" w:hAnsi="Times New Roman" w:cs="Times New Roman"/>
          <w:sz w:val="24"/>
          <w:szCs w:val="24"/>
        </w:rPr>
        <w:t>Kneipp</w:t>
      </w:r>
      <w:proofErr w:type="spellEnd"/>
      <w:r w:rsidR="0043478C">
        <w:rPr>
          <w:rFonts w:ascii="Times New Roman" w:hAnsi="Times New Roman" w:cs="Times New Roman"/>
          <w:sz w:val="24"/>
          <w:szCs w:val="24"/>
        </w:rPr>
        <w:t xml:space="preserve">, S., </w:t>
      </w:r>
      <w:proofErr w:type="spellStart"/>
      <w:r w:rsidR="0043478C">
        <w:rPr>
          <w:rFonts w:ascii="Times New Roman" w:hAnsi="Times New Roman" w:cs="Times New Roman"/>
          <w:sz w:val="24"/>
          <w:szCs w:val="24"/>
        </w:rPr>
        <w:t>Ellmo</w:t>
      </w:r>
      <w:proofErr w:type="spellEnd"/>
      <w:r w:rsidR="0043478C">
        <w:rPr>
          <w:rFonts w:ascii="Times New Roman" w:hAnsi="Times New Roman" w:cs="Times New Roman"/>
          <w:sz w:val="24"/>
          <w:szCs w:val="24"/>
        </w:rPr>
        <w:t xml:space="preserve">, W., Kalmar, K., </w:t>
      </w:r>
      <w:proofErr w:type="spellStart"/>
      <w:r w:rsidR="0043478C">
        <w:rPr>
          <w:rFonts w:ascii="Times New Roman" w:hAnsi="Times New Roman" w:cs="Times New Roman"/>
          <w:sz w:val="24"/>
          <w:szCs w:val="24"/>
        </w:rPr>
        <w:t>Giacino</w:t>
      </w:r>
      <w:proofErr w:type="spellEnd"/>
      <w:r w:rsidR="0043478C">
        <w:rPr>
          <w:rFonts w:ascii="Times New Roman" w:hAnsi="Times New Roman" w:cs="Times New Roman"/>
          <w:sz w:val="24"/>
          <w:szCs w:val="24"/>
        </w:rPr>
        <w:t xml:space="preserve">, J., Harley, J.P., </w:t>
      </w:r>
      <w:proofErr w:type="spellStart"/>
      <w:r w:rsidR="0043478C" w:rsidRPr="0043478C">
        <w:rPr>
          <w:rFonts w:ascii="Times New Roman" w:hAnsi="Times New Roman" w:cs="Times New Roman"/>
          <w:sz w:val="24"/>
          <w:szCs w:val="24"/>
        </w:rPr>
        <w:t>Laatsch</w:t>
      </w:r>
      <w:proofErr w:type="spellEnd"/>
      <w:r w:rsidR="0043478C">
        <w:rPr>
          <w:rFonts w:ascii="Times New Roman" w:hAnsi="Times New Roman" w:cs="Times New Roman"/>
          <w:sz w:val="24"/>
          <w:szCs w:val="24"/>
        </w:rPr>
        <w:t>,</w:t>
      </w:r>
      <w:r w:rsidR="0043478C" w:rsidRPr="0043478C">
        <w:rPr>
          <w:rFonts w:ascii="Times New Roman" w:hAnsi="Times New Roman" w:cs="Times New Roman"/>
          <w:sz w:val="24"/>
          <w:szCs w:val="24"/>
        </w:rPr>
        <w:t xml:space="preserve"> L</w:t>
      </w:r>
      <w:r w:rsidR="0043478C">
        <w:rPr>
          <w:rFonts w:ascii="Times New Roman" w:hAnsi="Times New Roman" w:cs="Times New Roman"/>
          <w:sz w:val="24"/>
          <w:szCs w:val="24"/>
        </w:rPr>
        <w:t>.</w:t>
      </w:r>
      <w:r w:rsidR="0043478C" w:rsidRPr="0043478C">
        <w:rPr>
          <w:rFonts w:ascii="Times New Roman" w:hAnsi="Times New Roman" w:cs="Times New Roman"/>
          <w:sz w:val="24"/>
          <w:szCs w:val="24"/>
        </w:rPr>
        <w:t>, Morse</w:t>
      </w:r>
      <w:r w:rsidR="0043478C">
        <w:rPr>
          <w:rFonts w:ascii="Times New Roman" w:hAnsi="Times New Roman" w:cs="Times New Roman"/>
          <w:sz w:val="24"/>
          <w:szCs w:val="24"/>
        </w:rPr>
        <w:t>,</w:t>
      </w:r>
      <w:r w:rsidR="0043478C" w:rsidRPr="0043478C">
        <w:rPr>
          <w:rFonts w:ascii="Times New Roman" w:hAnsi="Times New Roman" w:cs="Times New Roman"/>
          <w:sz w:val="24"/>
          <w:szCs w:val="24"/>
        </w:rPr>
        <w:t xml:space="preserve"> P</w:t>
      </w:r>
      <w:r w:rsidR="0043478C">
        <w:rPr>
          <w:rFonts w:ascii="Times New Roman" w:hAnsi="Times New Roman" w:cs="Times New Roman"/>
          <w:sz w:val="24"/>
          <w:szCs w:val="24"/>
        </w:rPr>
        <w:t>.</w:t>
      </w:r>
      <w:r w:rsidR="0043478C" w:rsidRPr="0043478C">
        <w:rPr>
          <w:rFonts w:ascii="Times New Roman" w:hAnsi="Times New Roman" w:cs="Times New Roman"/>
          <w:sz w:val="24"/>
          <w:szCs w:val="24"/>
        </w:rPr>
        <w:t>A</w:t>
      </w:r>
      <w:r w:rsidR="0043478C">
        <w:rPr>
          <w:rFonts w:ascii="Times New Roman" w:hAnsi="Times New Roman" w:cs="Times New Roman"/>
          <w:sz w:val="24"/>
          <w:szCs w:val="24"/>
        </w:rPr>
        <w:t>.</w:t>
      </w:r>
      <w:r w:rsidR="0043478C" w:rsidRPr="0043478C">
        <w:rPr>
          <w:rFonts w:ascii="Times New Roman" w:hAnsi="Times New Roman" w:cs="Times New Roman"/>
          <w:sz w:val="24"/>
          <w:szCs w:val="24"/>
        </w:rPr>
        <w:t>,</w:t>
      </w:r>
      <w:r w:rsidR="0043478C">
        <w:rPr>
          <w:rFonts w:ascii="Times New Roman" w:hAnsi="Times New Roman" w:cs="Times New Roman"/>
          <w:sz w:val="24"/>
          <w:szCs w:val="24"/>
        </w:rPr>
        <w:t xml:space="preserve"> &amp;</w:t>
      </w:r>
      <w:r w:rsidRPr="00804E14">
        <w:rPr>
          <w:rFonts w:ascii="Times New Roman" w:hAnsi="Times New Roman" w:cs="Times New Roman"/>
          <w:sz w:val="24"/>
          <w:szCs w:val="24"/>
        </w:rPr>
        <w:t xml:space="preserve"> </w:t>
      </w:r>
      <w:proofErr w:type="spellStart"/>
      <w:r w:rsidRPr="00804E14">
        <w:rPr>
          <w:rFonts w:ascii="Times New Roman" w:hAnsi="Times New Roman" w:cs="Times New Roman"/>
          <w:sz w:val="24"/>
          <w:szCs w:val="24"/>
        </w:rPr>
        <w:t>Catanese</w:t>
      </w:r>
      <w:proofErr w:type="spellEnd"/>
      <w:r w:rsidRPr="00804E14">
        <w:rPr>
          <w:rFonts w:ascii="Times New Roman" w:hAnsi="Times New Roman" w:cs="Times New Roman"/>
          <w:sz w:val="24"/>
          <w:szCs w:val="24"/>
        </w:rPr>
        <w:t xml:space="preserve"> J. (2005). Evidence-based cognitive rehabilitation: updated review of the literature from 1998 through 2002. </w:t>
      </w:r>
      <w:r w:rsidR="00127B37" w:rsidRPr="00127B37">
        <w:rPr>
          <w:rFonts w:ascii="Times New Roman" w:hAnsi="Times New Roman" w:cs="Times New Roman"/>
          <w:i/>
          <w:sz w:val="24"/>
          <w:szCs w:val="24"/>
        </w:rPr>
        <w:t xml:space="preserve">Archives of </w:t>
      </w:r>
      <w:r w:rsidR="008B09BF" w:rsidRPr="00127B37">
        <w:rPr>
          <w:rFonts w:ascii="Times New Roman" w:hAnsi="Times New Roman" w:cs="Times New Roman"/>
          <w:i/>
          <w:sz w:val="24"/>
          <w:szCs w:val="24"/>
        </w:rPr>
        <w:t>Physical Medicin</w:t>
      </w:r>
      <w:r w:rsidR="008B09BF">
        <w:rPr>
          <w:rFonts w:ascii="Times New Roman" w:hAnsi="Times New Roman" w:cs="Times New Roman"/>
          <w:i/>
          <w:sz w:val="24"/>
          <w:szCs w:val="24"/>
        </w:rPr>
        <w:t>e a</w:t>
      </w:r>
      <w:r w:rsidR="008B09BF" w:rsidRPr="00127B37">
        <w:rPr>
          <w:rFonts w:ascii="Times New Roman" w:hAnsi="Times New Roman" w:cs="Times New Roman"/>
          <w:i/>
          <w:sz w:val="24"/>
          <w:szCs w:val="24"/>
        </w:rPr>
        <w:t>nd Rehabilitation</w:t>
      </w:r>
      <w:r w:rsidRPr="00804E14">
        <w:rPr>
          <w:rFonts w:ascii="Times New Roman" w:hAnsi="Times New Roman" w:cs="Times New Roman"/>
          <w:i/>
          <w:sz w:val="24"/>
          <w:szCs w:val="24"/>
        </w:rPr>
        <w:t>, 86</w:t>
      </w:r>
      <w:r w:rsidRPr="00804E14">
        <w:rPr>
          <w:rFonts w:ascii="Times New Roman" w:hAnsi="Times New Roman" w:cs="Times New Roman"/>
          <w:sz w:val="24"/>
          <w:szCs w:val="24"/>
        </w:rPr>
        <w:t xml:space="preserve">, 1681-1692. </w:t>
      </w:r>
      <w:hyperlink r:id="rId21" w:history="1">
        <w:r w:rsidR="008B09BF" w:rsidRPr="001F1B0B">
          <w:rPr>
            <w:rStyle w:val="Hipervnculo"/>
            <w:rFonts w:ascii="Times New Roman" w:hAnsi="Times New Roman" w:cs="Times New Roman"/>
            <w:sz w:val="24"/>
            <w:szCs w:val="24"/>
          </w:rPr>
          <w:t>http://dx.doi.org/10.1016/j.apmr.2005.03.024</w:t>
        </w:r>
      </w:hyperlink>
      <w:r w:rsidR="008B09BF">
        <w:rPr>
          <w:rFonts w:ascii="Times New Roman" w:hAnsi="Times New Roman" w:cs="Times New Roman"/>
          <w:sz w:val="24"/>
          <w:szCs w:val="24"/>
        </w:rPr>
        <w:t xml:space="preserve"> </w:t>
      </w:r>
    </w:p>
    <w:p w14:paraId="54C4FF67" w14:textId="024F2C95" w:rsidR="00474A17" w:rsidRDefault="00474A17" w:rsidP="00E04C8E">
      <w:pPr>
        <w:spacing w:line="240" w:lineRule="auto"/>
        <w:ind w:left="426" w:hanging="426"/>
        <w:rPr>
          <w:rFonts w:ascii="Times New Roman" w:hAnsi="Times New Roman" w:cs="Times New Roman"/>
          <w:sz w:val="24"/>
          <w:szCs w:val="24"/>
        </w:rPr>
      </w:pPr>
      <w:r w:rsidRPr="00804E14">
        <w:rPr>
          <w:rFonts w:ascii="Times New Roman" w:hAnsi="Times New Roman" w:cs="Times New Roman"/>
          <w:sz w:val="24"/>
          <w:szCs w:val="24"/>
        </w:rPr>
        <w:t>Cortez</w:t>
      </w:r>
      <w:r w:rsidRPr="007F36E0">
        <w:rPr>
          <w:rFonts w:ascii="Times New Roman" w:hAnsi="Times New Roman" w:cs="Times New Roman"/>
          <w:sz w:val="24"/>
          <w:szCs w:val="24"/>
        </w:rPr>
        <w:t xml:space="preserve">, M., Wilder, M., McFadden, M., &amp; </w:t>
      </w:r>
      <w:proofErr w:type="spellStart"/>
      <w:r w:rsidRPr="007F36E0">
        <w:rPr>
          <w:rFonts w:ascii="Times New Roman" w:hAnsi="Times New Roman" w:cs="Times New Roman"/>
          <w:sz w:val="24"/>
          <w:szCs w:val="24"/>
        </w:rPr>
        <w:t>Majersik</w:t>
      </w:r>
      <w:proofErr w:type="spellEnd"/>
      <w:r w:rsidRPr="007F36E0">
        <w:rPr>
          <w:rFonts w:ascii="Times New Roman" w:hAnsi="Times New Roman" w:cs="Times New Roman"/>
          <w:sz w:val="24"/>
          <w:szCs w:val="24"/>
        </w:rPr>
        <w:t xml:space="preserve">, J. (2014). </w:t>
      </w:r>
      <w:r w:rsidRPr="00804E14">
        <w:rPr>
          <w:rFonts w:ascii="Times New Roman" w:hAnsi="Times New Roman" w:cs="Times New Roman"/>
          <w:sz w:val="24"/>
          <w:szCs w:val="24"/>
        </w:rPr>
        <w:t xml:space="preserve">Quality of </w:t>
      </w:r>
      <w:r w:rsidR="00127B37" w:rsidRPr="00804E14">
        <w:rPr>
          <w:rFonts w:ascii="Times New Roman" w:hAnsi="Times New Roman" w:cs="Times New Roman"/>
          <w:sz w:val="24"/>
          <w:szCs w:val="24"/>
        </w:rPr>
        <w:t>life after intra-arterial therapy for acute ischemic stroke</w:t>
      </w:r>
      <w:r w:rsidRPr="00804E14">
        <w:rPr>
          <w:rFonts w:ascii="Times New Roman" w:hAnsi="Times New Roman" w:cs="Times New Roman"/>
          <w:sz w:val="24"/>
          <w:szCs w:val="24"/>
        </w:rPr>
        <w:t xml:space="preserve">. </w:t>
      </w:r>
      <w:r w:rsidRPr="00804E14">
        <w:rPr>
          <w:rFonts w:ascii="Times New Roman" w:hAnsi="Times New Roman" w:cs="Times New Roman"/>
          <w:i/>
          <w:sz w:val="24"/>
          <w:szCs w:val="24"/>
        </w:rPr>
        <w:t xml:space="preserve">Journal </w:t>
      </w:r>
      <w:r w:rsidR="00127B37" w:rsidRPr="00804E14">
        <w:rPr>
          <w:rFonts w:ascii="Times New Roman" w:hAnsi="Times New Roman" w:cs="Times New Roman"/>
          <w:i/>
          <w:sz w:val="24"/>
          <w:szCs w:val="24"/>
        </w:rPr>
        <w:t xml:space="preserve">of </w:t>
      </w:r>
      <w:r w:rsidR="008B09BF">
        <w:rPr>
          <w:rFonts w:ascii="Times New Roman" w:hAnsi="Times New Roman" w:cs="Times New Roman"/>
          <w:i/>
          <w:sz w:val="24"/>
          <w:szCs w:val="24"/>
        </w:rPr>
        <w:t>Stroke and C</w:t>
      </w:r>
      <w:r w:rsidR="00127B37" w:rsidRPr="00804E14">
        <w:rPr>
          <w:rFonts w:ascii="Times New Roman" w:hAnsi="Times New Roman" w:cs="Times New Roman"/>
          <w:i/>
          <w:sz w:val="24"/>
          <w:szCs w:val="24"/>
        </w:rPr>
        <w:t xml:space="preserve">erebrovascular </w:t>
      </w:r>
      <w:r w:rsidR="008B09BF">
        <w:rPr>
          <w:rFonts w:ascii="Times New Roman" w:hAnsi="Times New Roman" w:cs="Times New Roman"/>
          <w:i/>
          <w:sz w:val="24"/>
          <w:szCs w:val="24"/>
        </w:rPr>
        <w:t>D</w:t>
      </w:r>
      <w:r w:rsidR="00127B37" w:rsidRPr="00804E14">
        <w:rPr>
          <w:rFonts w:ascii="Times New Roman" w:hAnsi="Times New Roman" w:cs="Times New Roman"/>
          <w:i/>
          <w:sz w:val="24"/>
          <w:szCs w:val="24"/>
        </w:rPr>
        <w:t>iseases</w:t>
      </w:r>
      <w:r w:rsidR="00127B37" w:rsidRPr="00804E14">
        <w:rPr>
          <w:rFonts w:ascii="Times New Roman" w:hAnsi="Times New Roman" w:cs="Times New Roman"/>
          <w:sz w:val="24"/>
          <w:szCs w:val="24"/>
        </w:rPr>
        <w:t xml:space="preserve">, </w:t>
      </w:r>
      <w:r w:rsidRPr="00804E14">
        <w:rPr>
          <w:rFonts w:ascii="Times New Roman" w:hAnsi="Times New Roman" w:cs="Times New Roman"/>
          <w:i/>
          <w:sz w:val="24"/>
          <w:szCs w:val="24"/>
        </w:rPr>
        <w:t>23</w:t>
      </w:r>
      <w:r w:rsidRPr="00804E14">
        <w:rPr>
          <w:rFonts w:ascii="Times New Roman" w:hAnsi="Times New Roman" w:cs="Times New Roman"/>
          <w:sz w:val="24"/>
          <w:szCs w:val="24"/>
        </w:rPr>
        <w:t xml:space="preserve">(7), 1890-1896 </w:t>
      </w:r>
      <w:hyperlink r:id="rId22" w:history="1">
        <w:r w:rsidR="008B09BF" w:rsidRPr="001F1B0B">
          <w:rPr>
            <w:rStyle w:val="Hipervnculo"/>
            <w:rFonts w:ascii="Times New Roman" w:hAnsi="Times New Roman" w:cs="Times New Roman"/>
            <w:sz w:val="24"/>
            <w:szCs w:val="24"/>
          </w:rPr>
          <w:t>http://dx.doi.org/10.1016/j.jstrokecerebrovasdis.2014.02.012</w:t>
        </w:r>
      </w:hyperlink>
      <w:r w:rsidR="008B09BF">
        <w:rPr>
          <w:rFonts w:ascii="Times New Roman" w:hAnsi="Times New Roman" w:cs="Times New Roman"/>
          <w:sz w:val="24"/>
          <w:szCs w:val="24"/>
        </w:rPr>
        <w:t xml:space="preserve"> </w:t>
      </w:r>
    </w:p>
    <w:p w14:paraId="2486F0E8" w14:textId="7F42B9AD" w:rsidR="00474A17" w:rsidRPr="00804E14" w:rsidRDefault="00474A17" w:rsidP="00E04C8E">
      <w:pPr>
        <w:spacing w:line="240" w:lineRule="auto"/>
        <w:ind w:left="426" w:hanging="426"/>
        <w:rPr>
          <w:rFonts w:ascii="Times New Roman" w:hAnsi="Times New Roman" w:cs="Times New Roman"/>
          <w:sz w:val="24"/>
          <w:szCs w:val="24"/>
        </w:rPr>
      </w:pPr>
      <w:proofErr w:type="spellStart"/>
      <w:r w:rsidRPr="00804E14">
        <w:rPr>
          <w:rFonts w:ascii="Times New Roman" w:hAnsi="Times New Roman" w:cs="Times New Roman"/>
          <w:sz w:val="24"/>
          <w:szCs w:val="24"/>
        </w:rPr>
        <w:lastRenderedPageBreak/>
        <w:t>Cramm</w:t>
      </w:r>
      <w:proofErr w:type="spellEnd"/>
      <w:r w:rsidRPr="00804E14">
        <w:rPr>
          <w:rFonts w:ascii="Times New Roman" w:hAnsi="Times New Roman" w:cs="Times New Roman"/>
          <w:sz w:val="24"/>
          <w:szCs w:val="24"/>
        </w:rPr>
        <w:t xml:space="preserve">, J. M., </w:t>
      </w:r>
      <w:proofErr w:type="spellStart"/>
      <w:r w:rsidRPr="00804E14">
        <w:rPr>
          <w:rFonts w:ascii="Times New Roman" w:hAnsi="Times New Roman" w:cs="Times New Roman"/>
          <w:sz w:val="24"/>
          <w:szCs w:val="24"/>
        </w:rPr>
        <w:t>Strating</w:t>
      </w:r>
      <w:proofErr w:type="spellEnd"/>
      <w:r w:rsidRPr="00804E14">
        <w:rPr>
          <w:rFonts w:ascii="Times New Roman" w:hAnsi="Times New Roman" w:cs="Times New Roman"/>
          <w:sz w:val="24"/>
          <w:szCs w:val="24"/>
        </w:rPr>
        <w:t xml:space="preserve">, M. M., H., &amp; </w:t>
      </w:r>
      <w:proofErr w:type="spellStart"/>
      <w:r w:rsidRPr="00804E14">
        <w:rPr>
          <w:rFonts w:ascii="Times New Roman" w:hAnsi="Times New Roman" w:cs="Times New Roman"/>
          <w:sz w:val="24"/>
          <w:szCs w:val="24"/>
        </w:rPr>
        <w:t>Nieboer</w:t>
      </w:r>
      <w:proofErr w:type="spellEnd"/>
      <w:r w:rsidRPr="00804E14">
        <w:rPr>
          <w:rFonts w:ascii="Times New Roman" w:hAnsi="Times New Roman" w:cs="Times New Roman"/>
          <w:sz w:val="24"/>
          <w:szCs w:val="24"/>
        </w:rPr>
        <w:t xml:space="preserve">, A. P. (2012). Satisfaction with care as a quality-of-life predictor for stroke patients and their caregivers. </w:t>
      </w:r>
      <w:r w:rsidRPr="00804E14">
        <w:rPr>
          <w:rFonts w:ascii="Times New Roman" w:hAnsi="Times New Roman" w:cs="Times New Roman"/>
          <w:i/>
          <w:sz w:val="24"/>
          <w:szCs w:val="24"/>
        </w:rPr>
        <w:t>Quality of Life Research, 21</w:t>
      </w:r>
      <w:r w:rsidRPr="00804E14">
        <w:rPr>
          <w:rFonts w:ascii="Times New Roman" w:hAnsi="Times New Roman" w:cs="Times New Roman"/>
          <w:sz w:val="24"/>
          <w:szCs w:val="24"/>
        </w:rPr>
        <w:t xml:space="preserve">(10), 1719-25. </w:t>
      </w:r>
      <w:hyperlink r:id="rId23" w:history="1">
        <w:r w:rsidR="008B09BF" w:rsidRPr="001F1B0B">
          <w:rPr>
            <w:rStyle w:val="Hipervnculo"/>
            <w:rFonts w:ascii="Times New Roman" w:hAnsi="Times New Roman" w:cs="Times New Roman"/>
            <w:sz w:val="24"/>
            <w:szCs w:val="24"/>
          </w:rPr>
          <w:t>http://dx.doi.org/10.1007/s11136-011-0107-1</w:t>
        </w:r>
      </w:hyperlink>
      <w:r w:rsidR="008B09BF">
        <w:rPr>
          <w:rFonts w:ascii="Times New Roman" w:hAnsi="Times New Roman" w:cs="Times New Roman"/>
          <w:sz w:val="24"/>
          <w:szCs w:val="24"/>
        </w:rPr>
        <w:t xml:space="preserve"> </w:t>
      </w:r>
    </w:p>
    <w:p w14:paraId="67D4A9A1" w14:textId="3DAA9494" w:rsidR="00474A17" w:rsidRPr="00804E14" w:rsidRDefault="00474A17" w:rsidP="00E04C8E">
      <w:pPr>
        <w:spacing w:line="240" w:lineRule="auto"/>
        <w:ind w:left="426" w:hanging="426"/>
        <w:rPr>
          <w:rFonts w:ascii="Times New Roman" w:hAnsi="Times New Roman" w:cs="Times New Roman"/>
          <w:sz w:val="24"/>
          <w:szCs w:val="24"/>
        </w:rPr>
      </w:pPr>
      <w:r w:rsidRPr="00804E14">
        <w:rPr>
          <w:rFonts w:ascii="Times New Roman" w:hAnsi="Times New Roman" w:cs="Times New Roman"/>
          <w:sz w:val="24"/>
          <w:szCs w:val="24"/>
        </w:rPr>
        <w:t xml:space="preserve">Crichton, S. L., Bray, B. D., </w:t>
      </w:r>
      <w:proofErr w:type="spellStart"/>
      <w:r w:rsidRPr="00804E14">
        <w:rPr>
          <w:rFonts w:ascii="Times New Roman" w:hAnsi="Times New Roman" w:cs="Times New Roman"/>
          <w:sz w:val="24"/>
          <w:szCs w:val="24"/>
        </w:rPr>
        <w:t>McKevitt</w:t>
      </w:r>
      <w:proofErr w:type="spellEnd"/>
      <w:r w:rsidRPr="00804E14">
        <w:rPr>
          <w:rFonts w:ascii="Times New Roman" w:hAnsi="Times New Roman" w:cs="Times New Roman"/>
          <w:sz w:val="24"/>
          <w:szCs w:val="24"/>
        </w:rPr>
        <w:t xml:space="preserve">, C., Rudd, A. G., &amp; Wolfe, C. D. A. (2016). Patient outcomes up to 15 years after stroke: Survival, disability, quality of life, cognition and mental health. </w:t>
      </w:r>
      <w:r w:rsidRPr="00804E14">
        <w:rPr>
          <w:rFonts w:ascii="Times New Roman" w:hAnsi="Times New Roman" w:cs="Times New Roman"/>
          <w:i/>
          <w:sz w:val="24"/>
          <w:szCs w:val="24"/>
        </w:rPr>
        <w:t>Journal of Neurology, Neurosurgery and Psychiatry, 87</w:t>
      </w:r>
      <w:r w:rsidR="00127B37">
        <w:rPr>
          <w:rFonts w:ascii="Times New Roman" w:hAnsi="Times New Roman" w:cs="Times New Roman"/>
          <w:sz w:val="24"/>
          <w:szCs w:val="24"/>
        </w:rPr>
        <w:t>(10), 1091-1098</w:t>
      </w:r>
      <w:r w:rsidRPr="00804E14">
        <w:rPr>
          <w:rFonts w:ascii="Times New Roman" w:hAnsi="Times New Roman" w:cs="Times New Roman"/>
          <w:sz w:val="24"/>
          <w:szCs w:val="24"/>
        </w:rPr>
        <w:t xml:space="preserve">. </w:t>
      </w:r>
      <w:hyperlink r:id="rId24" w:history="1">
        <w:r w:rsidR="008B09BF" w:rsidRPr="001F1B0B">
          <w:rPr>
            <w:rStyle w:val="Hipervnculo"/>
            <w:rFonts w:ascii="Times New Roman" w:hAnsi="Times New Roman" w:cs="Times New Roman"/>
            <w:sz w:val="24"/>
            <w:szCs w:val="24"/>
          </w:rPr>
          <w:t>http://dx.doi.org/10.1136/jnnp-2016-313361</w:t>
        </w:r>
      </w:hyperlink>
      <w:r w:rsidR="008B09BF">
        <w:rPr>
          <w:rFonts w:ascii="Times New Roman" w:hAnsi="Times New Roman" w:cs="Times New Roman"/>
          <w:sz w:val="24"/>
          <w:szCs w:val="24"/>
        </w:rPr>
        <w:t xml:space="preserve">   </w:t>
      </w:r>
    </w:p>
    <w:p w14:paraId="647C6BEA" w14:textId="31EE35F5" w:rsidR="00474A17" w:rsidRPr="00804E14" w:rsidRDefault="00474A17" w:rsidP="00E04C8E">
      <w:pPr>
        <w:spacing w:line="240" w:lineRule="auto"/>
        <w:ind w:left="426" w:hanging="426"/>
        <w:rPr>
          <w:rFonts w:ascii="Times New Roman" w:hAnsi="Times New Roman" w:cs="Times New Roman"/>
          <w:sz w:val="24"/>
          <w:szCs w:val="24"/>
        </w:rPr>
      </w:pPr>
      <w:r w:rsidRPr="00BE7E40">
        <w:rPr>
          <w:rFonts w:ascii="Times New Roman" w:hAnsi="Times New Roman" w:cs="Times New Roman"/>
          <w:sz w:val="24"/>
          <w:szCs w:val="24"/>
          <w:lang w:val="es-ES"/>
        </w:rPr>
        <w:t xml:space="preserve">Cruz-Cruz, C., </w:t>
      </w:r>
      <w:proofErr w:type="spellStart"/>
      <w:r w:rsidRPr="00BE7E40">
        <w:rPr>
          <w:rFonts w:ascii="Times New Roman" w:hAnsi="Times New Roman" w:cs="Times New Roman"/>
          <w:sz w:val="24"/>
          <w:szCs w:val="24"/>
          <w:lang w:val="es-ES"/>
        </w:rPr>
        <w:t>Martinez-Nuñez</w:t>
      </w:r>
      <w:proofErr w:type="spellEnd"/>
      <w:r w:rsidRPr="00BE7E40">
        <w:rPr>
          <w:rFonts w:ascii="Times New Roman" w:hAnsi="Times New Roman" w:cs="Times New Roman"/>
          <w:sz w:val="24"/>
          <w:szCs w:val="24"/>
          <w:lang w:val="es-ES"/>
        </w:rPr>
        <w:t xml:space="preserve">, J., </w:t>
      </w:r>
      <w:proofErr w:type="spellStart"/>
      <w:r w:rsidRPr="00BE7E40">
        <w:rPr>
          <w:rFonts w:ascii="Times New Roman" w:hAnsi="Times New Roman" w:cs="Times New Roman"/>
          <w:sz w:val="24"/>
          <w:szCs w:val="24"/>
          <w:lang w:val="es-ES"/>
        </w:rPr>
        <w:t>Perez</w:t>
      </w:r>
      <w:proofErr w:type="spellEnd"/>
      <w:r w:rsidRPr="00BE7E40">
        <w:rPr>
          <w:rFonts w:ascii="Times New Roman" w:hAnsi="Times New Roman" w:cs="Times New Roman"/>
          <w:sz w:val="24"/>
          <w:szCs w:val="24"/>
          <w:lang w:val="es-ES"/>
        </w:rPr>
        <w:t xml:space="preserve">, M., </w:t>
      </w:r>
      <w:proofErr w:type="spellStart"/>
      <w:r w:rsidRPr="00BE7E40">
        <w:rPr>
          <w:rFonts w:ascii="Times New Roman" w:hAnsi="Times New Roman" w:cs="Times New Roman"/>
          <w:sz w:val="24"/>
          <w:szCs w:val="24"/>
          <w:lang w:val="es-ES"/>
        </w:rPr>
        <w:t>Kravzov-Jinich</w:t>
      </w:r>
      <w:proofErr w:type="spellEnd"/>
      <w:r w:rsidRPr="00BE7E40">
        <w:rPr>
          <w:rFonts w:ascii="Times New Roman" w:hAnsi="Times New Roman" w:cs="Times New Roman"/>
          <w:sz w:val="24"/>
          <w:szCs w:val="24"/>
          <w:lang w:val="es-ES"/>
        </w:rPr>
        <w:t>, J., Ríos-Castañeda, C., &amp; Altagracia-</w:t>
      </w:r>
      <w:proofErr w:type="spellStart"/>
      <w:r w:rsidRPr="00BE7E40">
        <w:rPr>
          <w:rFonts w:ascii="Times New Roman" w:hAnsi="Times New Roman" w:cs="Times New Roman"/>
          <w:sz w:val="24"/>
          <w:szCs w:val="24"/>
          <w:lang w:val="es-ES"/>
        </w:rPr>
        <w:t>Martinez</w:t>
      </w:r>
      <w:proofErr w:type="spellEnd"/>
      <w:r w:rsidRPr="00BE7E40">
        <w:rPr>
          <w:rFonts w:ascii="Times New Roman" w:hAnsi="Times New Roman" w:cs="Times New Roman"/>
          <w:sz w:val="24"/>
          <w:szCs w:val="24"/>
          <w:lang w:val="es-ES"/>
        </w:rPr>
        <w:t xml:space="preserve">, M. (2013). </w:t>
      </w:r>
      <w:r w:rsidRPr="00804E14">
        <w:rPr>
          <w:rFonts w:ascii="Times New Roman" w:hAnsi="Times New Roman" w:cs="Times New Roman"/>
          <w:sz w:val="24"/>
          <w:szCs w:val="24"/>
        </w:rPr>
        <w:t xml:space="preserve">Evaluation </w:t>
      </w:r>
      <w:r w:rsidR="0043478C" w:rsidRPr="00804E14">
        <w:rPr>
          <w:rFonts w:ascii="Times New Roman" w:hAnsi="Times New Roman" w:cs="Times New Roman"/>
          <w:sz w:val="24"/>
          <w:szCs w:val="24"/>
        </w:rPr>
        <w:t xml:space="preserve">of the </w:t>
      </w:r>
      <w:r w:rsidR="00127B37" w:rsidRPr="00804E14">
        <w:rPr>
          <w:rFonts w:ascii="Times New Roman" w:hAnsi="Times New Roman" w:cs="Times New Roman"/>
          <w:sz w:val="24"/>
          <w:szCs w:val="24"/>
        </w:rPr>
        <w:t xml:space="preserve">Stroke-Specific Quality-Of-Life (SSQOL) </w:t>
      </w:r>
      <w:r w:rsidR="0043478C" w:rsidRPr="00804E14">
        <w:rPr>
          <w:rFonts w:ascii="Times New Roman" w:hAnsi="Times New Roman" w:cs="Times New Roman"/>
          <w:sz w:val="24"/>
          <w:szCs w:val="24"/>
        </w:rPr>
        <w:t xml:space="preserve">scale in </w:t>
      </w:r>
      <w:r w:rsidR="00127B37">
        <w:rPr>
          <w:rFonts w:ascii="Times New Roman" w:hAnsi="Times New Roman" w:cs="Times New Roman"/>
          <w:sz w:val="24"/>
          <w:szCs w:val="24"/>
        </w:rPr>
        <w:t>Mé</w:t>
      </w:r>
      <w:r w:rsidR="00127B37" w:rsidRPr="00804E14">
        <w:rPr>
          <w:rFonts w:ascii="Times New Roman" w:hAnsi="Times New Roman" w:cs="Times New Roman"/>
          <w:sz w:val="24"/>
          <w:szCs w:val="24"/>
        </w:rPr>
        <w:t>xico</w:t>
      </w:r>
      <w:r w:rsidR="0043478C" w:rsidRPr="00804E14">
        <w:rPr>
          <w:rFonts w:ascii="Times New Roman" w:hAnsi="Times New Roman" w:cs="Times New Roman"/>
          <w:sz w:val="24"/>
          <w:szCs w:val="24"/>
        </w:rPr>
        <w:t>: a preliminary approach</w:t>
      </w:r>
      <w:r w:rsidRPr="00804E14">
        <w:rPr>
          <w:rFonts w:ascii="Times New Roman" w:hAnsi="Times New Roman" w:cs="Times New Roman"/>
          <w:sz w:val="24"/>
          <w:szCs w:val="24"/>
        </w:rPr>
        <w:t xml:space="preserve">. </w:t>
      </w:r>
      <w:r w:rsidRPr="00804E14">
        <w:rPr>
          <w:rFonts w:ascii="Times New Roman" w:hAnsi="Times New Roman" w:cs="Times New Roman"/>
          <w:i/>
          <w:sz w:val="24"/>
          <w:szCs w:val="24"/>
        </w:rPr>
        <w:t xml:space="preserve">Value in </w:t>
      </w:r>
      <w:r w:rsidR="008B09BF" w:rsidRPr="00804E14">
        <w:rPr>
          <w:rFonts w:ascii="Times New Roman" w:hAnsi="Times New Roman" w:cs="Times New Roman"/>
          <w:i/>
          <w:sz w:val="24"/>
          <w:szCs w:val="24"/>
        </w:rPr>
        <w:t>Health Regional</w:t>
      </w:r>
      <w:r w:rsidR="008B09BF" w:rsidRPr="00804E14">
        <w:rPr>
          <w:rFonts w:ascii="Times New Roman" w:hAnsi="Times New Roman" w:cs="Times New Roman"/>
          <w:sz w:val="24"/>
          <w:szCs w:val="24"/>
        </w:rPr>
        <w:t xml:space="preserve"> </w:t>
      </w:r>
      <w:r w:rsidR="008B09BF" w:rsidRPr="00804E14">
        <w:rPr>
          <w:rFonts w:ascii="Times New Roman" w:hAnsi="Times New Roman" w:cs="Times New Roman"/>
          <w:i/>
          <w:sz w:val="24"/>
          <w:szCs w:val="24"/>
        </w:rPr>
        <w:t>Issues</w:t>
      </w:r>
      <w:r w:rsidRPr="00804E14">
        <w:rPr>
          <w:rFonts w:ascii="Times New Roman" w:hAnsi="Times New Roman" w:cs="Times New Roman"/>
          <w:sz w:val="24"/>
          <w:szCs w:val="24"/>
        </w:rPr>
        <w:t xml:space="preserve">, </w:t>
      </w:r>
      <w:r w:rsidRPr="00804E14">
        <w:rPr>
          <w:rFonts w:ascii="Times New Roman" w:hAnsi="Times New Roman" w:cs="Times New Roman"/>
          <w:i/>
          <w:sz w:val="24"/>
          <w:szCs w:val="24"/>
        </w:rPr>
        <w:t>2</w:t>
      </w:r>
      <w:r w:rsidR="008B09BF">
        <w:rPr>
          <w:rFonts w:ascii="Times New Roman" w:hAnsi="Times New Roman" w:cs="Times New Roman"/>
          <w:sz w:val="24"/>
          <w:szCs w:val="24"/>
        </w:rPr>
        <w:t>(3), 392-397.</w:t>
      </w:r>
      <w:r w:rsidRPr="00804E14">
        <w:rPr>
          <w:rFonts w:ascii="Times New Roman" w:hAnsi="Times New Roman" w:cs="Times New Roman"/>
          <w:sz w:val="24"/>
          <w:szCs w:val="24"/>
        </w:rPr>
        <w:t xml:space="preserve"> </w:t>
      </w:r>
      <w:hyperlink r:id="rId25" w:history="1">
        <w:r w:rsidR="008B09BF" w:rsidRPr="001F1B0B">
          <w:rPr>
            <w:rStyle w:val="Hipervnculo"/>
            <w:rFonts w:ascii="Times New Roman" w:hAnsi="Times New Roman" w:cs="Times New Roman"/>
            <w:sz w:val="24"/>
            <w:szCs w:val="24"/>
          </w:rPr>
          <w:t>http://dx.doi.org/10.1016/j.vhri.2013.04.002</w:t>
        </w:r>
      </w:hyperlink>
      <w:r w:rsidR="008B09BF">
        <w:rPr>
          <w:rFonts w:ascii="Times New Roman" w:hAnsi="Times New Roman" w:cs="Times New Roman"/>
          <w:sz w:val="24"/>
          <w:szCs w:val="24"/>
        </w:rPr>
        <w:t xml:space="preserve"> </w:t>
      </w:r>
    </w:p>
    <w:p w14:paraId="1444D577" w14:textId="01BAF8D0" w:rsidR="00474A17" w:rsidRPr="00804E14" w:rsidRDefault="00474A17" w:rsidP="00E04C8E">
      <w:pPr>
        <w:spacing w:line="240" w:lineRule="auto"/>
        <w:ind w:left="426" w:hanging="426"/>
        <w:rPr>
          <w:rFonts w:ascii="Times New Roman" w:hAnsi="Times New Roman" w:cs="Times New Roman"/>
          <w:sz w:val="24"/>
          <w:szCs w:val="24"/>
        </w:rPr>
      </w:pPr>
      <w:r>
        <w:rPr>
          <w:rFonts w:ascii="Times New Roman" w:hAnsi="Times New Roman" w:cs="Times New Roman"/>
          <w:sz w:val="24"/>
          <w:szCs w:val="24"/>
        </w:rPr>
        <w:t xml:space="preserve">Cumming, T., </w:t>
      </w:r>
      <w:proofErr w:type="spellStart"/>
      <w:r w:rsidRPr="00804E14">
        <w:rPr>
          <w:rFonts w:ascii="Times New Roman" w:hAnsi="Times New Roman" w:cs="Times New Roman"/>
          <w:sz w:val="24"/>
          <w:szCs w:val="24"/>
        </w:rPr>
        <w:t>Brodtmann</w:t>
      </w:r>
      <w:proofErr w:type="spellEnd"/>
      <w:r w:rsidRPr="00804E14">
        <w:rPr>
          <w:rFonts w:ascii="Times New Roman" w:hAnsi="Times New Roman" w:cs="Times New Roman"/>
          <w:sz w:val="24"/>
          <w:szCs w:val="24"/>
        </w:rPr>
        <w:t xml:space="preserve">, A., Darby, D., &amp; Bernhardt, J. (2014). The importance of cognition to quality of life after stroke. </w:t>
      </w:r>
      <w:r w:rsidRPr="00804E14">
        <w:rPr>
          <w:rFonts w:ascii="Times New Roman" w:hAnsi="Times New Roman" w:cs="Times New Roman"/>
          <w:i/>
          <w:sz w:val="24"/>
          <w:szCs w:val="24"/>
        </w:rPr>
        <w:t>Journal of Psychosomatic Research, 77</w:t>
      </w:r>
      <w:r w:rsidRPr="00804E14">
        <w:rPr>
          <w:rFonts w:ascii="Times New Roman" w:hAnsi="Times New Roman" w:cs="Times New Roman"/>
          <w:sz w:val="24"/>
          <w:szCs w:val="24"/>
        </w:rPr>
        <w:t>(5), 374-379</w:t>
      </w:r>
      <w:r w:rsidR="008B09BF">
        <w:rPr>
          <w:rFonts w:ascii="Times New Roman" w:hAnsi="Times New Roman" w:cs="Times New Roman"/>
          <w:sz w:val="24"/>
          <w:szCs w:val="24"/>
        </w:rPr>
        <w:t>.</w:t>
      </w:r>
      <w:r w:rsidRPr="00804E14">
        <w:rPr>
          <w:rFonts w:ascii="Times New Roman" w:hAnsi="Times New Roman" w:cs="Times New Roman"/>
          <w:sz w:val="24"/>
          <w:szCs w:val="24"/>
        </w:rPr>
        <w:t xml:space="preserve"> </w:t>
      </w:r>
      <w:hyperlink r:id="rId26" w:history="1">
        <w:r w:rsidR="008B09BF" w:rsidRPr="001F1B0B">
          <w:rPr>
            <w:rStyle w:val="Hipervnculo"/>
            <w:rFonts w:ascii="Times New Roman" w:hAnsi="Times New Roman" w:cs="Times New Roman"/>
            <w:sz w:val="24"/>
            <w:szCs w:val="24"/>
          </w:rPr>
          <w:t>http://dx.doi.org/10.1016/j.jpsychores.2014.08.009</w:t>
        </w:r>
      </w:hyperlink>
      <w:r w:rsidR="008B09BF">
        <w:rPr>
          <w:rFonts w:ascii="Times New Roman" w:hAnsi="Times New Roman" w:cs="Times New Roman"/>
          <w:sz w:val="24"/>
          <w:szCs w:val="24"/>
        </w:rPr>
        <w:t xml:space="preserve"> </w:t>
      </w:r>
    </w:p>
    <w:p w14:paraId="2FBDE776" w14:textId="5FD6E074" w:rsidR="00474A17" w:rsidRPr="00804E14" w:rsidRDefault="00474A17" w:rsidP="00E04C8E">
      <w:pPr>
        <w:spacing w:line="240" w:lineRule="auto"/>
        <w:ind w:left="426" w:hanging="426"/>
        <w:rPr>
          <w:rFonts w:ascii="Times New Roman" w:hAnsi="Times New Roman" w:cs="Times New Roman"/>
          <w:sz w:val="24"/>
          <w:szCs w:val="24"/>
        </w:rPr>
      </w:pPr>
      <w:proofErr w:type="spellStart"/>
      <w:r w:rsidRPr="00804E14">
        <w:rPr>
          <w:rFonts w:ascii="Times New Roman" w:hAnsi="Times New Roman" w:cs="Times New Roman"/>
          <w:sz w:val="24"/>
          <w:szCs w:val="24"/>
        </w:rPr>
        <w:t>Dąbrowska</w:t>
      </w:r>
      <w:proofErr w:type="spellEnd"/>
      <w:r w:rsidRPr="00804E14">
        <w:rPr>
          <w:rFonts w:ascii="Times New Roman" w:hAnsi="Times New Roman" w:cs="Times New Roman"/>
          <w:sz w:val="24"/>
          <w:szCs w:val="24"/>
        </w:rPr>
        <w:t xml:space="preserve">-Bender, M., </w:t>
      </w:r>
      <w:proofErr w:type="spellStart"/>
      <w:r w:rsidRPr="00804E14">
        <w:rPr>
          <w:rFonts w:ascii="Times New Roman" w:hAnsi="Times New Roman" w:cs="Times New Roman"/>
          <w:sz w:val="24"/>
          <w:szCs w:val="24"/>
        </w:rPr>
        <w:t>Milewska</w:t>
      </w:r>
      <w:proofErr w:type="spellEnd"/>
      <w:r w:rsidRPr="00804E14">
        <w:rPr>
          <w:rFonts w:ascii="Times New Roman" w:hAnsi="Times New Roman" w:cs="Times New Roman"/>
          <w:sz w:val="24"/>
          <w:szCs w:val="24"/>
        </w:rPr>
        <w:t xml:space="preserve">, M., </w:t>
      </w:r>
      <w:proofErr w:type="spellStart"/>
      <w:r w:rsidRPr="00804E14">
        <w:rPr>
          <w:rFonts w:ascii="Times New Roman" w:hAnsi="Times New Roman" w:cs="Times New Roman"/>
          <w:sz w:val="24"/>
          <w:szCs w:val="24"/>
        </w:rPr>
        <w:t>Gołąbek</w:t>
      </w:r>
      <w:proofErr w:type="spellEnd"/>
      <w:r w:rsidRPr="00804E14">
        <w:rPr>
          <w:rFonts w:ascii="Times New Roman" w:hAnsi="Times New Roman" w:cs="Times New Roman"/>
          <w:sz w:val="24"/>
          <w:szCs w:val="24"/>
        </w:rPr>
        <w:t xml:space="preserve">, A., </w:t>
      </w:r>
      <w:proofErr w:type="spellStart"/>
      <w:r w:rsidRPr="00804E14">
        <w:rPr>
          <w:rFonts w:ascii="Times New Roman" w:hAnsi="Times New Roman" w:cs="Times New Roman"/>
          <w:sz w:val="24"/>
          <w:szCs w:val="24"/>
        </w:rPr>
        <w:t>Duda-Zalewska</w:t>
      </w:r>
      <w:proofErr w:type="spellEnd"/>
      <w:r w:rsidRPr="00804E14">
        <w:rPr>
          <w:rFonts w:ascii="Times New Roman" w:hAnsi="Times New Roman" w:cs="Times New Roman"/>
          <w:sz w:val="24"/>
          <w:szCs w:val="24"/>
        </w:rPr>
        <w:t xml:space="preserve">, A., &amp; </w:t>
      </w:r>
      <w:proofErr w:type="spellStart"/>
      <w:r w:rsidRPr="00804E14">
        <w:rPr>
          <w:rFonts w:ascii="Times New Roman" w:hAnsi="Times New Roman" w:cs="Times New Roman"/>
          <w:sz w:val="24"/>
          <w:szCs w:val="24"/>
        </w:rPr>
        <w:t>Staniszewska</w:t>
      </w:r>
      <w:proofErr w:type="spellEnd"/>
      <w:r w:rsidRPr="00804E14">
        <w:rPr>
          <w:rFonts w:ascii="Times New Roman" w:hAnsi="Times New Roman" w:cs="Times New Roman"/>
          <w:sz w:val="24"/>
          <w:szCs w:val="24"/>
        </w:rPr>
        <w:t xml:space="preserve">, A. (2017). The </w:t>
      </w:r>
      <w:r w:rsidR="0043478C">
        <w:rPr>
          <w:rFonts w:ascii="Times New Roman" w:hAnsi="Times New Roman" w:cs="Times New Roman"/>
          <w:sz w:val="24"/>
          <w:szCs w:val="24"/>
        </w:rPr>
        <w:t>i</w:t>
      </w:r>
      <w:r w:rsidRPr="00804E14">
        <w:rPr>
          <w:rFonts w:ascii="Times New Roman" w:hAnsi="Times New Roman" w:cs="Times New Roman"/>
          <w:sz w:val="24"/>
          <w:szCs w:val="24"/>
        </w:rPr>
        <w:t>mpact o</w:t>
      </w:r>
      <w:r w:rsidR="0043478C" w:rsidRPr="00804E14">
        <w:rPr>
          <w:rFonts w:ascii="Times New Roman" w:hAnsi="Times New Roman" w:cs="Times New Roman"/>
          <w:sz w:val="24"/>
          <w:szCs w:val="24"/>
        </w:rPr>
        <w:t>f ischemic cerebral stroke on the quality of life of pat</w:t>
      </w:r>
      <w:r w:rsidR="0043478C">
        <w:rPr>
          <w:rFonts w:ascii="Times New Roman" w:hAnsi="Times New Roman" w:cs="Times New Roman"/>
          <w:sz w:val="24"/>
          <w:szCs w:val="24"/>
        </w:rPr>
        <w:t>ients based on clinical, social</w:t>
      </w:r>
      <w:r w:rsidR="0043478C" w:rsidRPr="00804E14">
        <w:rPr>
          <w:rFonts w:ascii="Times New Roman" w:hAnsi="Times New Roman" w:cs="Times New Roman"/>
          <w:sz w:val="24"/>
          <w:szCs w:val="24"/>
        </w:rPr>
        <w:t xml:space="preserve"> and </w:t>
      </w:r>
      <w:proofErr w:type="spellStart"/>
      <w:r w:rsidR="0043478C" w:rsidRPr="00804E14">
        <w:rPr>
          <w:rFonts w:ascii="Times New Roman" w:hAnsi="Times New Roman" w:cs="Times New Roman"/>
          <w:sz w:val="24"/>
          <w:szCs w:val="24"/>
        </w:rPr>
        <w:t>psychoemotional</w:t>
      </w:r>
      <w:proofErr w:type="spellEnd"/>
      <w:r w:rsidR="0043478C" w:rsidRPr="00804E14">
        <w:rPr>
          <w:rFonts w:ascii="Times New Roman" w:hAnsi="Times New Roman" w:cs="Times New Roman"/>
          <w:sz w:val="24"/>
          <w:szCs w:val="24"/>
        </w:rPr>
        <w:t xml:space="preserve"> factors</w:t>
      </w:r>
      <w:r w:rsidRPr="00804E14">
        <w:rPr>
          <w:rFonts w:ascii="Times New Roman" w:hAnsi="Times New Roman" w:cs="Times New Roman"/>
          <w:sz w:val="24"/>
          <w:szCs w:val="24"/>
        </w:rPr>
        <w:t xml:space="preserve">. </w:t>
      </w:r>
      <w:r w:rsidRPr="00804E14">
        <w:rPr>
          <w:rFonts w:ascii="Times New Roman" w:hAnsi="Times New Roman" w:cs="Times New Roman"/>
          <w:i/>
          <w:sz w:val="24"/>
          <w:szCs w:val="24"/>
        </w:rPr>
        <w:t xml:space="preserve">Journal of </w:t>
      </w:r>
      <w:r w:rsidR="008B09BF">
        <w:rPr>
          <w:rFonts w:ascii="Times New Roman" w:hAnsi="Times New Roman" w:cs="Times New Roman"/>
          <w:i/>
          <w:sz w:val="24"/>
          <w:szCs w:val="24"/>
        </w:rPr>
        <w:t>St</w:t>
      </w:r>
      <w:r w:rsidR="0043478C" w:rsidRPr="00804E14">
        <w:rPr>
          <w:rFonts w:ascii="Times New Roman" w:hAnsi="Times New Roman" w:cs="Times New Roman"/>
          <w:i/>
          <w:sz w:val="24"/>
          <w:szCs w:val="24"/>
        </w:rPr>
        <w:t xml:space="preserve">roke and </w:t>
      </w:r>
      <w:r w:rsidR="008B09BF">
        <w:rPr>
          <w:rFonts w:ascii="Times New Roman" w:hAnsi="Times New Roman" w:cs="Times New Roman"/>
          <w:i/>
          <w:sz w:val="24"/>
          <w:szCs w:val="24"/>
        </w:rPr>
        <w:t>C</w:t>
      </w:r>
      <w:r w:rsidR="0043478C" w:rsidRPr="00804E14">
        <w:rPr>
          <w:rFonts w:ascii="Times New Roman" w:hAnsi="Times New Roman" w:cs="Times New Roman"/>
          <w:i/>
          <w:sz w:val="24"/>
          <w:szCs w:val="24"/>
        </w:rPr>
        <w:t xml:space="preserve">erebrovascular </w:t>
      </w:r>
      <w:r w:rsidR="0043478C">
        <w:rPr>
          <w:rFonts w:ascii="Times New Roman" w:hAnsi="Times New Roman" w:cs="Times New Roman"/>
          <w:i/>
          <w:sz w:val="24"/>
          <w:szCs w:val="24"/>
        </w:rPr>
        <w:t>d</w:t>
      </w:r>
      <w:r w:rsidRPr="00804E14">
        <w:rPr>
          <w:rFonts w:ascii="Times New Roman" w:hAnsi="Times New Roman" w:cs="Times New Roman"/>
          <w:i/>
          <w:sz w:val="24"/>
          <w:szCs w:val="24"/>
        </w:rPr>
        <w:t>iseases, 26</w:t>
      </w:r>
      <w:r w:rsidRPr="00804E14">
        <w:rPr>
          <w:rFonts w:ascii="Times New Roman" w:hAnsi="Times New Roman" w:cs="Times New Roman"/>
          <w:sz w:val="24"/>
          <w:szCs w:val="24"/>
        </w:rPr>
        <w:t xml:space="preserve">(1), 101-107 </w:t>
      </w:r>
      <w:hyperlink r:id="rId27" w:history="1">
        <w:r w:rsidR="008B09BF" w:rsidRPr="001F1B0B">
          <w:rPr>
            <w:rStyle w:val="Hipervnculo"/>
            <w:rFonts w:ascii="Times New Roman" w:hAnsi="Times New Roman" w:cs="Times New Roman"/>
            <w:sz w:val="24"/>
            <w:szCs w:val="24"/>
          </w:rPr>
          <w:t>http://dx.doi.org/10.1016/j.jstrokecerebrovasdis.2016.08.036</w:t>
        </w:r>
      </w:hyperlink>
      <w:r w:rsidR="008B09BF">
        <w:rPr>
          <w:rFonts w:ascii="Times New Roman" w:hAnsi="Times New Roman" w:cs="Times New Roman"/>
          <w:sz w:val="24"/>
          <w:szCs w:val="24"/>
        </w:rPr>
        <w:t xml:space="preserve"> </w:t>
      </w:r>
    </w:p>
    <w:p w14:paraId="23655A4F" w14:textId="6A4141FA" w:rsidR="00474A17" w:rsidRPr="00474A17" w:rsidRDefault="00474A17" w:rsidP="00E04C8E">
      <w:pPr>
        <w:spacing w:line="240" w:lineRule="auto"/>
        <w:ind w:left="426" w:hanging="426"/>
        <w:rPr>
          <w:rFonts w:ascii="Times New Roman" w:hAnsi="Times New Roman" w:cs="Times New Roman"/>
          <w:sz w:val="24"/>
          <w:szCs w:val="24"/>
          <w:lang w:val="es-ES"/>
        </w:rPr>
      </w:pPr>
      <w:r w:rsidRPr="007F36E0">
        <w:rPr>
          <w:rFonts w:ascii="Times New Roman" w:hAnsi="Times New Roman" w:cs="Times New Roman"/>
          <w:sz w:val="24"/>
          <w:szCs w:val="24"/>
          <w:lang w:val="pt-BR"/>
        </w:rPr>
        <w:t xml:space="preserve">De </w:t>
      </w:r>
      <w:r w:rsidR="0043478C" w:rsidRPr="007F36E0">
        <w:rPr>
          <w:rFonts w:ascii="Times New Roman" w:hAnsi="Times New Roman" w:cs="Times New Roman"/>
          <w:sz w:val="24"/>
          <w:szCs w:val="24"/>
          <w:lang w:val="pt-BR"/>
        </w:rPr>
        <w:t>Lima, M.</w:t>
      </w:r>
      <w:r w:rsidRPr="007F36E0">
        <w:rPr>
          <w:rFonts w:ascii="Times New Roman" w:hAnsi="Times New Roman" w:cs="Times New Roman"/>
          <w:sz w:val="24"/>
          <w:szCs w:val="24"/>
          <w:lang w:val="pt-BR"/>
        </w:rPr>
        <w:t xml:space="preserve">, Ferreira, J., </w:t>
      </w:r>
      <w:proofErr w:type="spellStart"/>
      <w:r w:rsidRPr="007F36E0">
        <w:rPr>
          <w:rFonts w:ascii="Times New Roman" w:hAnsi="Times New Roman" w:cs="Times New Roman"/>
          <w:sz w:val="24"/>
          <w:szCs w:val="24"/>
          <w:lang w:val="pt-BR"/>
        </w:rPr>
        <w:t>Okino</w:t>
      </w:r>
      <w:proofErr w:type="spellEnd"/>
      <w:r w:rsidRPr="007F36E0">
        <w:rPr>
          <w:rFonts w:ascii="Times New Roman" w:hAnsi="Times New Roman" w:cs="Times New Roman"/>
          <w:sz w:val="24"/>
          <w:szCs w:val="24"/>
          <w:lang w:val="pt-BR"/>
        </w:rPr>
        <w:t xml:space="preserve">, N &amp; Pereira, L. (2014). </w:t>
      </w:r>
      <w:r w:rsidRPr="00804E14">
        <w:rPr>
          <w:rFonts w:ascii="Times New Roman" w:hAnsi="Times New Roman" w:cs="Times New Roman"/>
          <w:sz w:val="24"/>
          <w:szCs w:val="24"/>
        </w:rPr>
        <w:t xml:space="preserve">Quality of life of individuals with stroke and their caregivers in a city of </w:t>
      </w:r>
      <w:proofErr w:type="spellStart"/>
      <w:r w:rsidRPr="00804E14">
        <w:rPr>
          <w:rFonts w:ascii="Times New Roman" w:hAnsi="Times New Roman" w:cs="Times New Roman"/>
          <w:sz w:val="24"/>
          <w:szCs w:val="24"/>
        </w:rPr>
        <w:t>Triângulo</w:t>
      </w:r>
      <w:proofErr w:type="spellEnd"/>
      <w:r w:rsidRPr="00804E14">
        <w:rPr>
          <w:rFonts w:ascii="Times New Roman" w:hAnsi="Times New Roman" w:cs="Times New Roman"/>
          <w:sz w:val="24"/>
          <w:szCs w:val="24"/>
        </w:rPr>
        <w:t xml:space="preserve"> </w:t>
      </w:r>
      <w:proofErr w:type="spellStart"/>
      <w:r w:rsidRPr="00804E14">
        <w:rPr>
          <w:rFonts w:ascii="Times New Roman" w:hAnsi="Times New Roman" w:cs="Times New Roman"/>
          <w:sz w:val="24"/>
          <w:szCs w:val="24"/>
        </w:rPr>
        <w:t>Mineiro</w:t>
      </w:r>
      <w:proofErr w:type="spellEnd"/>
      <w:r w:rsidRPr="00804E14">
        <w:rPr>
          <w:rFonts w:ascii="Times New Roman" w:hAnsi="Times New Roman" w:cs="Times New Roman"/>
          <w:sz w:val="24"/>
          <w:szCs w:val="24"/>
        </w:rPr>
        <w:t xml:space="preserve">. </w:t>
      </w:r>
      <w:r w:rsidRPr="00474A17">
        <w:rPr>
          <w:rFonts w:ascii="Times New Roman" w:hAnsi="Times New Roman" w:cs="Times New Roman"/>
          <w:i/>
          <w:sz w:val="24"/>
          <w:szCs w:val="24"/>
          <w:lang w:val="es-ES"/>
        </w:rPr>
        <w:t>Rev</w:t>
      </w:r>
      <w:r w:rsidR="00127B37">
        <w:rPr>
          <w:rFonts w:ascii="Times New Roman" w:hAnsi="Times New Roman" w:cs="Times New Roman"/>
          <w:i/>
          <w:sz w:val="24"/>
          <w:szCs w:val="24"/>
          <w:lang w:val="es-ES"/>
        </w:rPr>
        <w:t>ista</w:t>
      </w:r>
      <w:r w:rsidRPr="00474A17">
        <w:rPr>
          <w:rFonts w:ascii="Times New Roman" w:hAnsi="Times New Roman" w:cs="Times New Roman"/>
          <w:i/>
          <w:sz w:val="24"/>
          <w:szCs w:val="24"/>
          <w:lang w:val="es-ES"/>
        </w:rPr>
        <w:t xml:space="preserve"> bras</w:t>
      </w:r>
      <w:r w:rsidR="00127B37">
        <w:rPr>
          <w:rFonts w:ascii="Times New Roman" w:hAnsi="Times New Roman" w:cs="Times New Roman"/>
          <w:i/>
          <w:sz w:val="24"/>
          <w:szCs w:val="24"/>
          <w:lang w:val="es-ES"/>
        </w:rPr>
        <w:t>ileña de</w:t>
      </w:r>
      <w:r w:rsidRPr="00474A17">
        <w:rPr>
          <w:rFonts w:ascii="Times New Roman" w:hAnsi="Times New Roman" w:cs="Times New Roman"/>
          <w:i/>
          <w:sz w:val="24"/>
          <w:szCs w:val="24"/>
          <w:lang w:val="es-ES"/>
        </w:rPr>
        <w:t xml:space="preserve"> epidemiol</w:t>
      </w:r>
      <w:r w:rsidR="00127B37">
        <w:rPr>
          <w:rFonts w:ascii="Times New Roman" w:hAnsi="Times New Roman" w:cs="Times New Roman"/>
          <w:i/>
          <w:sz w:val="24"/>
          <w:szCs w:val="24"/>
          <w:lang w:val="es-ES"/>
        </w:rPr>
        <w:t>ogía</w:t>
      </w:r>
      <w:r w:rsidRPr="00474A17">
        <w:rPr>
          <w:rFonts w:ascii="Times New Roman" w:hAnsi="Times New Roman" w:cs="Times New Roman"/>
          <w:i/>
          <w:sz w:val="24"/>
          <w:szCs w:val="24"/>
          <w:lang w:val="es-ES"/>
        </w:rPr>
        <w:t>., 17</w:t>
      </w:r>
      <w:r w:rsidRPr="00474A17">
        <w:rPr>
          <w:rFonts w:ascii="Times New Roman" w:hAnsi="Times New Roman" w:cs="Times New Roman"/>
          <w:sz w:val="24"/>
          <w:szCs w:val="24"/>
          <w:lang w:val="es-ES"/>
        </w:rPr>
        <w:t xml:space="preserve">(2), 453-64 </w:t>
      </w:r>
      <w:hyperlink r:id="rId28" w:history="1">
        <w:r w:rsidR="008B09BF" w:rsidRPr="001F1B0B">
          <w:rPr>
            <w:rStyle w:val="Hipervnculo"/>
            <w:rFonts w:ascii="Times New Roman" w:hAnsi="Times New Roman" w:cs="Times New Roman"/>
            <w:sz w:val="24"/>
            <w:szCs w:val="24"/>
            <w:lang w:val="es-ES"/>
          </w:rPr>
          <w:t>http://dx.doi.org/10.1590/1809-4503201400020013ENG</w:t>
        </w:r>
      </w:hyperlink>
      <w:r w:rsidR="008B09BF">
        <w:rPr>
          <w:rFonts w:ascii="Times New Roman" w:hAnsi="Times New Roman" w:cs="Times New Roman"/>
          <w:sz w:val="24"/>
          <w:szCs w:val="24"/>
          <w:lang w:val="es-ES"/>
        </w:rPr>
        <w:t xml:space="preserve"> </w:t>
      </w:r>
    </w:p>
    <w:p w14:paraId="02464445" w14:textId="0494C619" w:rsidR="00474A17" w:rsidRPr="00804E14" w:rsidRDefault="00474A17" w:rsidP="00E04C8E">
      <w:pPr>
        <w:spacing w:line="240" w:lineRule="auto"/>
        <w:ind w:left="426" w:hanging="426"/>
        <w:rPr>
          <w:rFonts w:ascii="Times New Roman" w:hAnsi="Times New Roman" w:cs="Times New Roman"/>
          <w:sz w:val="24"/>
          <w:szCs w:val="24"/>
        </w:rPr>
      </w:pPr>
      <w:r w:rsidRPr="00474A17">
        <w:rPr>
          <w:rFonts w:ascii="Times New Roman" w:hAnsi="Times New Roman" w:cs="Times New Roman"/>
          <w:sz w:val="24"/>
          <w:szCs w:val="24"/>
          <w:lang w:val="es-ES"/>
        </w:rPr>
        <w:t>De Souza, A., da Costa Roc</w:t>
      </w:r>
      <w:r w:rsidR="0043478C">
        <w:rPr>
          <w:rFonts w:ascii="Times New Roman" w:hAnsi="Times New Roman" w:cs="Times New Roman"/>
          <w:sz w:val="24"/>
          <w:szCs w:val="24"/>
          <w:lang w:val="es-ES"/>
        </w:rPr>
        <w:t xml:space="preserve">ha, M., Teixeira, A., </w:t>
      </w:r>
      <w:proofErr w:type="spellStart"/>
      <w:r w:rsidR="0043478C">
        <w:rPr>
          <w:rFonts w:ascii="Times New Roman" w:hAnsi="Times New Roman" w:cs="Times New Roman"/>
          <w:sz w:val="24"/>
          <w:szCs w:val="24"/>
          <w:lang w:val="es-ES"/>
        </w:rPr>
        <w:t>Dias</w:t>
      </w:r>
      <w:proofErr w:type="spellEnd"/>
      <w:r w:rsidR="0043478C">
        <w:rPr>
          <w:rFonts w:ascii="Times New Roman" w:hAnsi="Times New Roman" w:cs="Times New Roman"/>
          <w:sz w:val="24"/>
          <w:szCs w:val="24"/>
          <w:lang w:val="es-ES"/>
        </w:rPr>
        <w:t>, J.,</w:t>
      </w:r>
      <w:r w:rsidRPr="00474A17">
        <w:rPr>
          <w:rFonts w:ascii="Times New Roman" w:hAnsi="Times New Roman" w:cs="Times New Roman"/>
          <w:sz w:val="24"/>
          <w:szCs w:val="24"/>
          <w:lang w:val="es-ES"/>
        </w:rPr>
        <w:t xml:space="preserve"> Pereira de Sousa, L., &amp; </w:t>
      </w:r>
      <w:r w:rsidRPr="00804E14">
        <w:rPr>
          <w:rFonts w:ascii="Times New Roman" w:hAnsi="Times New Roman" w:cs="Times New Roman"/>
          <w:sz w:val="24"/>
          <w:szCs w:val="24"/>
          <w:lang w:val="es-CO"/>
        </w:rPr>
        <w:t xml:space="preserve">Pereira, M. (2012). </w:t>
      </w:r>
      <w:r w:rsidRPr="00804E14">
        <w:rPr>
          <w:rFonts w:ascii="Times New Roman" w:hAnsi="Times New Roman" w:cs="Times New Roman"/>
          <w:sz w:val="24"/>
          <w:szCs w:val="24"/>
        </w:rPr>
        <w:t xml:space="preserve">Depressive symptoms and disability in </w:t>
      </w:r>
      <w:proofErr w:type="spellStart"/>
      <w:r w:rsidRPr="00804E14">
        <w:rPr>
          <w:rFonts w:ascii="Times New Roman" w:hAnsi="Times New Roman" w:cs="Times New Roman"/>
          <w:sz w:val="24"/>
          <w:szCs w:val="24"/>
        </w:rPr>
        <w:t>chagasic</w:t>
      </w:r>
      <w:proofErr w:type="spellEnd"/>
      <w:r w:rsidRPr="00804E14">
        <w:rPr>
          <w:rFonts w:ascii="Times New Roman" w:hAnsi="Times New Roman" w:cs="Times New Roman"/>
          <w:sz w:val="24"/>
          <w:szCs w:val="24"/>
        </w:rPr>
        <w:t xml:space="preserve"> stroke patients: Impact on functionality and quality of life. </w:t>
      </w:r>
      <w:r w:rsidRPr="00804E14">
        <w:rPr>
          <w:rFonts w:ascii="Times New Roman" w:hAnsi="Times New Roman" w:cs="Times New Roman"/>
          <w:i/>
          <w:sz w:val="24"/>
          <w:szCs w:val="24"/>
        </w:rPr>
        <w:t xml:space="preserve">Journal of the </w:t>
      </w:r>
      <w:r w:rsidR="008B09BF">
        <w:rPr>
          <w:rFonts w:ascii="Times New Roman" w:hAnsi="Times New Roman" w:cs="Times New Roman"/>
          <w:i/>
          <w:sz w:val="24"/>
          <w:szCs w:val="24"/>
        </w:rPr>
        <w:t>Neurological S</w:t>
      </w:r>
      <w:r w:rsidR="00127B37" w:rsidRPr="00804E14">
        <w:rPr>
          <w:rFonts w:ascii="Times New Roman" w:hAnsi="Times New Roman" w:cs="Times New Roman"/>
          <w:i/>
          <w:sz w:val="24"/>
          <w:szCs w:val="24"/>
        </w:rPr>
        <w:t>ciences</w:t>
      </w:r>
      <w:r w:rsidRPr="00804E14">
        <w:rPr>
          <w:rFonts w:ascii="Times New Roman" w:hAnsi="Times New Roman" w:cs="Times New Roman"/>
          <w:i/>
          <w:sz w:val="24"/>
          <w:szCs w:val="24"/>
        </w:rPr>
        <w:t>, 324</w:t>
      </w:r>
      <w:r w:rsidRPr="00804E14">
        <w:rPr>
          <w:rFonts w:ascii="Times New Roman" w:hAnsi="Times New Roman" w:cs="Times New Roman"/>
          <w:sz w:val="24"/>
          <w:szCs w:val="24"/>
        </w:rPr>
        <w:t xml:space="preserve"> (1–2), 34-37 </w:t>
      </w:r>
      <w:hyperlink r:id="rId29" w:history="1">
        <w:r w:rsidR="008B09BF" w:rsidRPr="001F1B0B">
          <w:rPr>
            <w:rStyle w:val="Hipervnculo"/>
            <w:rFonts w:ascii="Times New Roman" w:hAnsi="Times New Roman" w:cs="Times New Roman"/>
            <w:sz w:val="24"/>
            <w:szCs w:val="24"/>
          </w:rPr>
          <w:t>http://dx.doi.org/10.1016/j.jns.2012.09.022</w:t>
        </w:r>
      </w:hyperlink>
      <w:r w:rsidR="008B09BF">
        <w:rPr>
          <w:rFonts w:ascii="Times New Roman" w:hAnsi="Times New Roman" w:cs="Times New Roman"/>
          <w:sz w:val="24"/>
          <w:szCs w:val="24"/>
        </w:rPr>
        <w:t xml:space="preserve"> </w:t>
      </w:r>
    </w:p>
    <w:p w14:paraId="5CB5CE0D" w14:textId="2BFD9B33" w:rsidR="00474A17" w:rsidRPr="00804E14" w:rsidRDefault="0043478C" w:rsidP="00E04C8E">
      <w:pPr>
        <w:spacing w:line="240" w:lineRule="auto"/>
        <w:ind w:left="426" w:hanging="426"/>
        <w:rPr>
          <w:rFonts w:ascii="Times New Roman" w:hAnsi="Times New Roman" w:cs="Times New Roman"/>
          <w:sz w:val="24"/>
          <w:szCs w:val="24"/>
        </w:rPr>
      </w:pPr>
      <w:r>
        <w:rPr>
          <w:rFonts w:ascii="Times New Roman" w:hAnsi="Times New Roman" w:cs="Times New Roman"/>
          <w:sz w:val="24"/>
          <w:szCs w:val="24"/>
          <w:lang w:val="es-ES"/>
        </w:rPr>
        <w:t>Guajardo</w:t>
      </w:r>
      <w:r w:rsidR="00474A17" w:rsidRPr="00474A17">
        <w:rPr>
          <w:rFonts w:ascii="Times New Roman" w:hAnsi="Times New Roman" w:cs="Times New Roman"/>
          <w:sz w:val="24"/>
          <w:szCs w:val="24"/>
          <w:lang w:val="es-ES"/>
        </w:rPr>
        <w:t xml:space="preserve">, V., </w:t>
      </w:r>
      <w:proofErr w:type="spellStart"/>
      <w:r w:rsidR="00474A17" w:rsidRPr="00474A17">
        <w:rPr>
          <w:rFonts w:ascii="Times New Roman" w:hAnsi="Times New Roman" w:cs="Times New Roman"/>
          <w:sz w:val="24"/>
          <w:szCs w:val="24"/>
          <w:lang w:val="es-ES"/>
        </w:rPr>
        <w:t>Terroni</w:t>
      </w:r>
      <w:proofErr w:type="spellEnd"/>
      <w:r w:rsidR="00474A17" w:rsidRPr="00474A17">
        <w:rPr>
          <w:rFonts w:ascii="Times New Roman" w:hAnsi="Times New Roman" w:cs="Times New Roman"/>
          <w:sz w:val="24"/>
          <w:szCs w:val="24"/>
          <w:lang w:val="es-ES"/>
        </w:rPr>
        <w:t>, L., de Freitas, M., dos Santos, M</w:t>
      </w:r>
      <w:r w:rsidR="008B09BF">
        <w:rPr>
          <w:rFonts w:ascii="Times New Roman" w:hAnsi="Times New Roman" w:cs="Times New Roman"/>
          <w:sz w:val="24"/>
          <w:szCs w:val="24"/>
          <w:lang w:val="es-ES"/>
        </w:rPr>
        <w:t xml:space="preserve">., </w:t>
      </w:r>
      <w:proofErr w:type="spellStart"/>
      <w:r w:rsidR="008B09BF">
        <w:rPr>
          <w:rFonts w:ascii="Times New Roman" w:hAnsi="Times New Roman" w:cs="Times New Roman"/>
          <w:sz w:val="24"/>
          <w:szCs w:val="24"/>
          <w:lang w:val="es-ES"/>
        </w:rPr>
        <w:t>Tinone</w:t>
      </w:r>
      <w:proofErr w:type="spellEnd"/>
      <w:r w:rsidR="008B09BF">
        <w:rPr>
          <w:rFonts w:ascii="Times New Roman" w:hAnsi="Times New Roman" w:cs="Times New Roman"/>
          <w:sz w:val="24"/>
          <w:szCs w:val="24"/>
          <w:lang w:val="es-ES"/>
        </w:rPr>
        <w:t xml:space="preserve">, G., </w:t>
      </w:r>
      <w:proofErr w:type="spellStart"/>
      <w:r w:rsidR="008B09BF">
        <w:rPr>
          <w:rFonts w:ascii="Times New Roman" w:hAnsi="Times New Roman" w:cs="Times New Roman"/>
          <w:sz w:val="24"/>
          <w:szCs w:val="24"/>
          <w:lang w:val="es-ES"/>
        </w:rPr>
        <w:t>Scaff</w:t>
      </w:r>
      <w:proofErr w:type="spellEnd"/>
      <w:r w:rsidR="008B09BF">
        <w:rPr>
          <w:rFonts w:ascii="Times New Roman" w:hAnsi="Times New Roman" w:cs="Times New Roman"/>
          <w:sz w:val="24"/>
          <w:szCs w:val="24"/>
          <w:lang w:val="es-ES"/>
        </w:rPr>
        <w:t xml:space="preserve">, M., </w:t>
      </w:r>
      <w:proofErr w:type="spellStart"/>
      <w:r w:rsidR="008B09BF">
        <w:rPr>
          <w:rFonts w:ascii="Times New Roman" w:hAnsi="Times New Roman" w:cs="Times New Roman"/>
          <w:sz w:val="24"/>
          <w:szCs w:val="24"/>
          <w:lang w:val="es-ES"/>
        </w:rPr>
        <w:t>Losifescu</w:t>
      </w:r>
      <w:proofErr w:type="spellEnd"/>
      <w:r w:rsidR="008B09BF">
        <w:rPr>
          <w:rFonts w:ascii="Times New Roman" w:hAnsi="Times New Roman" w:cs="Times New Roman"/>
          <w:sz w:val="24"/>
          <w:szCs w:val="24"/>
          <w:lang w:val="es-ES"/>
        </w:rPr>
        <w:t xml:space="preserve">, D., Souza, M., &amp; Fraguas, R. </w:t>
      </w:r>
      <w:r w:rsidR="00474A17" w:rsidRPr="00CC185E">
        <w:rPr>
          <w:rFonts w:ascii="Times New Roman" w:hAnsi="Times New Roman" w:cs="Times New Roman"/>
          <w:sz w:val="24"/>
          <w:szCs w:val="24"/>
          <w:lang w:val="es-ES"/>
        </w:rPr>
        <w:t xml:space="preserve">(2015). </w:t>
      </w:r>
      <w:r w:rsidR="00474A17" w:rsidRPr="00804E14">
        <w:rPr>
          <w:rFonts w:ascii="Times New Roman" w:hAnsi="Times New Roman" w:cs="Times New Roman"/>
          <w:sz w:val="24"/>
          <w:szCs w:val="24"/>
        </w:rPr>
        <w:t xml:space="preserve">The </w:t>
      </w:r>
      <w:r w:rsidR="008B09BF" w:rsidRPr="00804E14">
        <w:rPr>
          <w:rFonts w:ascii="Times New Roman" w:hAnsi="Times New Roman" w:cs="Times New Roman"/>
          <w:sz w:val="24"/>
          <w:szCs w:val="24"/>
        </w:rPr>
        <w:t>influence of depressive symptoms on quality of life after stroke: a prospective stud</w:t>
      </w:r>
      <w:r w:rsidR="008B09BF">
        <w:rPr>
          <w:rFonts w:ascii="Times New Roman" w:hAnsi="Times New Roman" w:cs="Times New Roman"/>
          <w:sz w:val="24"/>
          <w:szCs w:val="24"/>
        </w:rPr>
        <w:t xml:space="preserve">y. </w:t>
      </w:r>
      <w:r w:rsidR="00474A17" w:rsidRPr="00804E14">
        <w:rPr>
          <w:rFonts w:ascii="Times New Roman" w:hAnsi="Times New Roman" w:cs="Times New Roman"/>
          <w:i/>
          <w:sz w:val="24"/>
          <w:szCs w:val="24"/>
        </w:rPr>
        <w:t>Journal of Stroke and Cerebrovascular Diseases</w:t>
      </w:r>
      <w:r w:rsidR="00474A17" w:rsidRPr="00804E14">
        <w:rPr>
          <w:rFonts w:ascii="Times New Roman" w:hAnsi="Times New Roman" w:cs="Times New Roman"/>
          <w:sz w:val="24"/>
          <w:szCs w:val="24"/>
        </w:rPr>
        <w:t>, 24(1), 201-209</w:t>
      </w:r>
      <w:r w:rsidR="008B09BF">
        <w:rPr>
          <w:rFonts w:ascii="Times New Roman" w:hAnsi="Times New Roman" w:cs="Times New Roman"/>
          <w:sz w:val="24"/>
          <w:szCs w:val="24"/>
        </w:rPr>
        <w:t>.</w:t>
      </w:r>
      <w:r w:rsidR="00474A17" w:rsidRPr="00804E14">
        <w:rPr>
          <w:rFonts w:ascii="Times New Roman" w:hAnsi="Times New Roman" w:cs="Times New Roman"/>
          <w:sz w:val="24"/>
          <w:szCs w:val="24"/>
        </w:rPr>
        <w:t xml:space="preserve"> </w:t>
      </w:r>
      <w:hyperlink r:id="rId30" w:history="1">
        <w:r w:rsidR="008B09BF" w:rsidRPr="001F1B0B">
          <w:rPr>
            <w:rStyle w:val="Hipervnculo"/>
            <w:rFonts w:ascii="Times New Roman" w:hAnsi="Times New Roman" w:cs="Times New Roman"/>
            <w:sz w:val="24"/>
            <w:szCs w:val="24"/>
          </w:rPr>
          <w:t>http://dx.doi.org/10.1016/j.jstrokecerebrovasdis.2014.08.020</w:t>
        </w:r>
      </w:hyperlink>
      <w:r w:rsidR="008B09BF">
        <w:rPr>
          <w:rFonts w:ascii="Times New Roman" w:hAnsi="Times New Roman" w:cs="Times New Roman"/>
          <w:sz w:val="24"/>
          <w:szCs w:val="24"/>
        </w:rPr>
        <w:t xml:space="preserve">  </w:t>
      </w:r>
    </w:p>
    <w:p w14:paraId="45AEB166" w14:textId="79A7EF0E" w:rsidR="00474A17" w:rsidRPr="00474A17" w:rsidRDefault="00474A17" w:rsidP="00E04C8E">
      <w:pPr>
        <w:spacing w:line="240" w:lineRule="auto"/>
        <w:ind w:left="426" w:hanging="426"/>
        <w:rPr>
          <w:rFonts w:ascii="Times New Roman" w:hAnsi="Times New Roman" w:cs="Times New Roman"/>
          <w:sz w:val="24"/>
          <w:szCs w:val="24"/>
          <w:lang w:val="es-ES"/>
        </w:rPr>
      </w:pPr>
      <w:proofErr w:type="spellStart"/>
      <w:r w:rsidRPr="00804E14">
        <w:rPr>
          <w:rFonts w:ascii="Times New Roman" w:hAnsi="Times New Roman" w:cs="Times New Roman"/>
          <w:sz w:val="24"/>
          <w:szCs w:val="24"/>
        </w:rPr>
        <w:t>Dhamoon</w:t>
      </w:r>
      <w:proofErr w:type="spellEnd"/>
      <w:r w:rsidRPr="00804E14">
        <w:rPr>
          <w:rFonts w:ascii="Times New Roman" w:hAnsi="Times New Roman" w:cs="Times New Roman"/>
          <w:sz w:val="24"/>
          <w:szCs w:val="24"/>
        </w:rPr>
        <w:t xml:space="preserve">, M. S., McClure, L. A., White, C. L., </w:t>
      </w:r>
      <w:proofErr w:type="spellStart"/>
      <w:r w:rsidRPr="00804E14">
        <w:rPr>
          <w:rFonts w:ascii="Times New Roman" w:hAnsi="Times New Roman" w:cs="Times New Roman"/>
          <w:sz w:val="24"/>
          <w:szCs w:val="24"/>
        </w:rPr>
        <w:t>Lakshminarayan</w:t>
      </w:r>
      <w:proofErr w:type="spellEnd"/>
      <w:r w:rsidRPr="00804E14">
        <w:rPr>
          <w:rFonts w:ascii="Times New Roman" w:hAnsi="Times New Roman" w:cs="Times New Roman"/>
          <w:sz w:val="24"/>
          <w:szCs w:val="24"/>
        </w:rPr>
        <w:t xml:space="preserve">, K., </w:t>
      </w:r>
      <w:proofErr w:type="spellStart"/>
      <w:r w:rsidRPr="00804E14">
        <w:rPr>
          <w:rFonts w:ascii="Times New Roman" w:hAnsi="Times New Roman" w:cs="Times New Roman"/>
          <w:sz w:val="24"/>
          <w:szCs w:val="24"/>
        </w:rPr>
        <w:t>Benavente</w:t>
      </w:r>
      <w:proofErr w:type="spellEnd"/>
      <w:r w:rsidRPr="00804E14">
        <w:rPr>
          <w:rFonts w:ascii="Times New Roman" w:hAnsi="Times New Roman" w:cs="Times New Roman"/>
          <w:sz w:val="24"/>
          <w:szCs w:val="24"/>
        </w:rPr>
        <w:t xml:space="preserve">, O. R., &amp; </w:t>
      </w:r>
      <w:proofErr w:type="spellStart"/>
      <w:r w:rsidRPr="00804E14">
        <w:rPr>
          <w:rFonts w:ascii="Times New Roman" w:hAnsi="Times New Roman" w:cs="Times New Roman"/>
          <w:sz w:val="24"/>
          <w:szCs w:val="24"/>
        </w:rPr>
        <w:t>Elkind</w:t>
      </w:r>
      <w:proofErr w:type="spellEnd"/>
      <w:r w:rsidRPr="00804E14">
        <w:rPr>
          <w:rFonts w:ascii="Times New Roman" w:hAnsi="Times New Roman" w:cs="Times New Roman"/>
          <w:sz w:val="24"/>
          <w:szCs w:val="24"/>
        </w:rPr>
        <w:t xml:space="preserve">, M. S. V. (2015). Long-term disability after lacunar stroke: Secondary prevention of small subcortical strokes. </w:t>
      </w:r>
      <w:proofErr w:type="spellStart"/>
      <w:r w:rsidRPr="00474A17">
        <w:rPr>
          <w:rFonts w:ascii="Times New Roman" w:hAnsi="Times New Roman" w:cs="Times New Roman"/>
          <w:i/>
          <w:sz w:val="24"/>
          <w:szCs w:val="24"/>
          <w:lang w:val="es-ES"/>
        </w:rPr>
        <w:t>Neurology</w:t>
      </w:r>
      <w:proofErr w:type="spellEnd"/>
      <w:r w:rsidRPr="00474A17">
        <w:rPr>
          <w:rFonts w:ascii="Times New Roman" w:hAnsi="Times New Roman" w:cs="Times New Roman"/>
          <w:i/>
          <w:sz w:val="24"/>
          <w:szCs w:val="24"/>
          <w:lang w:val="es-ES"/>
        </w:rPr>
        <w:t>, 84</w:t>
      </w:r>
      <w:r w:rsidRPr="00474A17">
        <w:rPr>
          <w:rFonts w:ascii="Times New Roman" w:hAnsi="Times New Roman" w:cs="Times New Roman"/>
          <w:sz w:val="24"/>
          <w:szCs w:val="24"/>
          <w:lang w:val="es-ES"/>
        </w:rPr>
        <w:t>(10), 1002–1008</w:t>
      </w:r>
      <w:r w:rsidR="008B09BF">
        <w:rPr>
          <w:rFonts w:ascii="Times New Roman" w:hAnsi="Times New Roman" w:cs="Times New Roman"/>
          <w:sz w:val="24"/>
          <w:szCs w:val="24"/>
          <w:lang w:val="es-ES"/>
        </w:rPr>
        <w:t>.</w:t>
      </w:r>
      <w:r w:rsidRPr="00474A17">
        <w:rPr>
          <w:rFonts w:ascii="Times New Roman" w:hAnsi="Times New Roman" w:cs="Times New Roman"/>
          <w:sz w:val="24"/>
          <w:szCs w:val="24"/>
          <w:lang w:val="es-ES"/>
        </w:rPr>
        <w:t xml:space="preserve"> </w:t>
      </w:r>
      <w:hyperlink r:id="rId31" w:history="1">
        <w:r w:rsidR="008B09BF" w:rsidRPr="001F1B0B">
          <w:rPr>
            <w:rStyle w:val="Hipervnculo"/>
            <w:rFonts w:ascii="Times New Roman" w:hAnsi="Times New Roman" w:cs="Times New Roman"/>
            <w:sz w:val="24"/>
            <w:szCs w:val="24"/>
            <w:lang w:val="es-ES"/>
          </w:rPr>
          <w:t>http://dx.doi.org/10.1212/WNL.0000000000001331</w:t>
        </w:r>
      </w:hyperlink>
      <w:r w:rsidR="008B09BF">
        <w:rPr>
          <w:rFonts w:ascii="Times New Roman" w:hAnsi="Times New Roman" w:cs="Times New Roman"/>
          <w:sz w:val="24"/>
          <w:szCs w:val="24"/>
          <w:lang w:val="es-ES"/>
        </w:rPr>
        <w:t xml:space="preserve">   </w:t>
      </w:r>
    </w:p>
    <w:p w14:paraId="59D87D61" w14:textId="2720F2C2" w:rsidR="00474A17" w:rsidRPr="00CC185E" w:rsidRDefault="00474A17" w:rsidP="00E04C8E">
      <w:pPr>
        <w:spacing w:line="240" w:lineRule="auto"/>
        <w:ind w:left="426" w:hanging="426"/>
        <w:rPr>
          <w:rFonts w:ascii="Times New Roman" w:hAnsi="Times New Roman" w:cs="Times New Roman"/>
          <w:sz w:val="24"/>
          <w:szCs w:val="24"/>
          <w:shd w:val="clear" w:color="auto" w:fill="FFFFFF"/>
          <w:lang w:val="es-ES"/>
        </w:rPr>
      </w:pPr>
      <w:proofErr w:type="spellStart"/>
      <w:r w:rsidRPr="00474A17">
        <w:rPr>
          <w:rFonts w:ascii="Times New Roman" w:hAnsi="Times New Roman" w:cs="Times New Roman"/>
          <w:sz w:val="24"/>
          <w:szCs w:val="24"/>
          <w:shd w:val="clear" w:color="auto" w:fill="FFFFFF"/>
          <w:lang w:val="es-ES"/>
        </w:rPr>
        <w:t>Durá</w:t>
      </w:r>
      <w:proofErr w:type="spellEnd"/>
      <w:r w:rsidRPr="00474A17">
        <w:rPr>
          <w:rFonts w:ascii="Times New Roman" w:hAnsi="Times New Roman" w:cs="Times New Roman"/>
          <w:sz w:val="24"/>
          <w:szCs w:val="24"/>
          <w:shd w:val="clear" w:color="auto" w:fill="FFFFFF"/>
          <w:lang w:val="es-ES"/>
        </w:rPr>
        <w:t xml:space="preserve">, M., </w:t>
      </w:r>
      <w:proofErr w:type="spellStart"/>
      <w:r w:rsidRPr="00474A17">
        <w:rPr>
          <w:rFonts w:ascii="Times New Roman" w:hAnsi="Times New Roman" w:cs="Times New Roman"/>
          <w:sz w:val="24"/>
          <w:szCs w:val="24"/>
          <w:shd w:val="clear" w:color="auto" w:fill="FFFFFF"/>
          <w:lang w:val="es-ES"/>
        </w:rPr>
        <w:t>Molleda</w:t>
      </w:r>
      <w:proofErr w:type="spellEnd"/>
      <w:r w:rsidRPr="00474A17">
        <w:rPr>
          <w:rFonts w:ascii="Times New Roman" w:hAnsi="Times New Roman" w:cs="Times New Roman"/>
          <w:sz w:val="24"/>
          <w:szCs w:val="24"/>
          <w:shd w:val="clear" w:color="auto" w:fill="FFFFFF"/>
          <w:lang w:val="es-ES"/>
        </w:rPr>
        <w:t xml:space="preserve">, M., García, C., </w:t>
      </w:r>
      <w:proofErr w:type="spellStart"/>
      <w:r w:rsidRPr="00474A17">
        <w:rPr>
          <w:rFonts w:ascii="Times New Roman" w:hAnsi="Times New Roman" w:cs="Times New Roman"/>
          <w:sz w:val="24"/>
          <w:szCs w:val="24"/>
          <w:shd w:val="clear" w:color="auto" w:fill="FFFFFF"/>
          <w:lang w:val="es-ES"/>
        </w:rPr>
        <w:t>Mallol</w:t>
      </w:r>
      <w:proofErr w:type="spellEnd"/>
      <w:r w:rsidRPr="00474A17">
        <w:rPr>
          <w:rFonts w:ascii="Times New Roman" w:hAnsi="Times New Roman" w:cs="Times New Roman"/>
          <w:sz w:val="24"/>
          <w:szCs w:val="24"/>
          <w:shd w:val="clear" w:color="auto" w:fill="FFFFFF"/>
          <w:lang w:val="es-ES"/>
        </w:rPr>
        <w:t xml:space="preserve">, J., </w:t>
      </w:r>
      <w:proofErr w:type="spellStart"/>
      <w:r w:rsidRPr="00474A17">
        <w:rPr>
          <w:rFonts w:ascii="Times New Roman" w:hAnsi="Times New Roman" w:cs="Times New Roman"/>
          <w:sz w:val="24"/>
          <w:szCs w:val="24"/>
          <w:shd w:val="clear" w:color="auto" w:fill="FFFFFF"/>
          <w:lang w:val="es-ES"/>
        </w:rPr>
        <w:t>Calderon</w:t>
      </w:r>
      <w:proofErr w:type="spellEnd"/>
      <w:r w:rsidRPr="00474A17">
        <w:rPr>
          <w:rFonts w:ascii="Times New Roman" w:hAnsi="Times New Roman" w:cs="Times New Roman"/>
          <w:sz w:val="24"/>
          <w:szCs w:val="24"/>
          <w:shd w:val="clear" w:color="auto" w:fill="FFFFFF"/>
          <w:lang w:val="es-ES"/>
        </w:rPr>
        <w:t xml:space="preserve">, V. (2011). Factores pronósticos en el ictus. De la fase aguda a los tres años. </w:t>
      </w:r>
      <w:proofErr w:type="spellStart"/>
      <w:r w:rsidRPr="00CC185E">
        <w:rPr>
          <w:rFonts w:ascii="Times New Roman" w:hAnsi="Times New Roman" w:cs="Times New Roman"/>
          <w:i/>
          <w:sz w:val="24"/>
          <w:szCs w:val="24"/>
          <w:shd w:val="clear" w:color="auto" w:fill="FFFFFF"/>
          <w:lang w:val="es-ES"/>
        </w:rPr>
        <w:t>Rehabilitacion</w:t>
      </w:r>
      <w:proofErr w:type="spellEnd"/>
      <w:r w:rsidRPr="00CC185E">
        <w:rPr>
          <w:rFonts w:ascii="Times New Roman" w:hAnsi="Times New Roman" w:cs="Times New Roman"/>
          <w:i/>
          <w:sz w:val="24"/>
          <w:szCs w:val="24"/>
          <w:shd w:val="clear" w:color="auto" w:fill="FFFFFF"/>
          <w:lang w:val="es-ES"/>
        </w:rPr>
        <w:t>,</w:t>
      </w:r>
      <w:r w:rsidRPr="00CC185E">
        <w:rPr>
          <w:rFonts w:ascii="Times New Roman" w:hAnsi="Times New Roman" w:cs="Times New Roman"/>
          <w:sz w:val="24"/>
          <w:szCs w:val="24"/>
          <w:shd w:val="clear" w:color="auto" w:fill="FFFFFF"/>
          <w:lang w:val="es-ES"/>
        </w:rPr>
        <w:t xml:space="preserve"> 45(1) 18-23</w:t>
      </w:r>
      <w:r w:rsidR="008B09BF" w:rsidRPr="00CC185E">
        <w:rPr>
          <w:rFonts w:ascii="Times New Roman" w:hAnsi="Times New Roman" w:cs="Times New Roman"/>
          <w:sz w:val="24"/>
          <w:szCs w:val="24"/>
          <w:shd w:val="clear" w:color="auto" w:fill="FFFFFF"/>
          <w:lang w:val="es-ES"/>
        </w:rPr>
        <w:t>.</w:t>
      </w:r>
      <w:r w:rsidRPr="00CC185E">
        <w:rPr>
          <w:rFonts w:ascii="Times New Roman" w:hAnsi="Times New Roman" w:cs="Times New Roman"/>
          <w:sz w:val="24"/>
          <w:szCs w:val="24"/>
          <w:shd w:val="clear" w:color="auto" w:fill="FFFFFF"/>
          <w:lang w:val="es-ES"/>
        </w:rPr>
        <w:t xml:space="preserve"> </w:t>
      </w:r>
      <w:hyperlink r:id="rId32" w:history="1">
        <w:r w:rsidR="008B09BF" w:rsidRPr="00CC185E">
          <w:rPr>
            <w:rStyle w:val="Hipervnculo"/>
            <w:rFonts w:ascii="Times New Roman" w:hAnsi="Times New Roman" w:cs="Times New Roman"/>
            <w:sz w:val="24"/>
            <w:szCs w:val="24"/>
            <w:lang w:val="es-ES"/>
          </w:rPr>
          <w:t>http://dx.doi.org/</w:t>
        </w:r>
        <w:r w:rsidR="008B09BF" w:rsidRPr="00CC185E">
          <w:rPr>
            <w:rStyle w:val="Hipervnculo"/>
            <w:rFonts w:ascii="Times New Roman" w:hAnsi="Times New Roman" w:cs="Times New Roman"/>
            <w:sz w:val="24"/>
            <w:szCs w:val="24"/>
            <w:shd w:val="clear" w:color="auto" w:fill="FFFFFF"/>
            <w:lang w:val="es-ES"/>
          </w:rPr>
          <w:t>10.1016/j.rh.2010.09.004</w:t>
        </w:r>
      </w:hyperlink>
      <w:r w:rsidR="008B09BF" w:rsidRPr="00CC185E">
        <w:rPr>
          <w:rFonts w:ascii="Times New Roman" w:hAnsi="Times New Roman" w:cs="Times New Roman"/>
          <w:sz w:val="24"/>
          <w:szCs w:val="24"/>
          <w:shd w:val="clear" w:color="auto" w:fill="FFFFFF"/>
          <w:lang w:val="es-ES"/>
        </w:rPr>
        <w:t xml:space="preserve"> </w:t>
      </w:r>
    </w:p>
    <w:p w14:paraId="614EDE95" w14:textId="441F3E48" w:rsidR="00474A17" w:rsidRDefault="00474A17" w:rsidP="00E04C8E">
      <w:pPr>
        <w:spacing w:line="240" w:lineRule="auto"/>
        <w:ind w:left="426" w:hanging="426"/>
        <w:rPr>
          <w:rStyle w:val="Hipervnculo"/>
          <w:rFonts w:ascii="Times New Roman" w:hAnsi="Times New Roman" w:cs="Times New Roman"/>
          <w:sz w:val="24"/>
          <w:szCs w:val="24"/>
        </w:rPr>
      </w:pPr>
      <w:r w:rsidRPr="00CC185E">
        <w:rPr>
          <w:rFonts w:ascii="Times New Roman" w:hAnsi="Times New Roman" w:cs="Times New Roman"/>
          <w:sz w:val="24"/>
          <w:szCs w:val="24"/>
          <w:lang w:val="es-ES"/>
        </w:rPr>
        <w:t xml:space="preserve">Ellis, C., </w:t>
      </w:r>
      <w:proofErr w:type="spellStart"/>
      <w:r w:rsidRPr="00CC185E">
        <w:rPr>
          <w:rFonts w:ascii="Times New Roman" w:hAnsi="Times New Roman" w:cs="Times New Roman"/>
          <w:sz w:val="24"/>
          <w:szCs w:val="24"/>
          <w:lang w:val="es-ES"/>
        </w:rPr>
        <w:t>Grubaugh</w:t>
      </w:r>
      <w:proofErr w:type="spellEnd"/>
      <w:r w:rsidRPr="00CC185E">
        <w:rPr>
          <w:rFonts w:ascii="Times New Roman" w:hAnsi="Times New Roman" w:cs="Times New Roman"/>
          <w:sz w:val="24"/>
          <w:szCs w:val="24"/>
          <w:lang w:val="es-ES"/>
        </w:rPr>
        <w:t xml:space="preserve">, A., &amp; </w:t>
      </w:r>
      <w:proofErr w:type="spellStart"/>
      <w:r w:rsidRPr="00CC185E">
        <w:rPr>
          <w:rFonts w:ascii="Times New Roman" w:hAnsi="Times New Roman" w:cs="Times New Roman"/>
          <w:sz w:val="24"/>
          <w:szCs w:val="24"/>
          <w:lang w:val="es-ES"/>
        </w:rPr>
        <w:t>Egede</w:t>
      </w:r>
      <w:proofErr w:type="spellEnd"/>
      <w:r w:rsidRPr="00CC185E">
        <w:rPr>
          <w:rFonts w:ascii="Times New Roman" w:hAnsi="Times New Roman" w:cs="Times New Roman"/>
          <w:sz w:val="24"/>
          <w:szCs w:val="24"/>
          <w:lang w:val="es-ES"/>
        </w:rPr>
        <w:t xml:space="preserve">, L. (2013). </w:t>
      </w:r>
      <w:r w:rsidRPr="00804E14">
        <w:rPr>
          <w:rFonts w:ascii="Times New Roman" w:hAnsi="Times New Roman" w:cs="Times New Roman"/>
          <w:sz w:val="24"/>
          <w:szCs w:val="24"/>
        </w:rPr>
        <w:t xml:space="preserve">Factors associated with sf-12 physical and mental health quality of life scores in adults with stroke. </w:t>
      </w:r>
      <w:r w:rsidRPr="00185437">
        <w:rPr>
          <w:rFonts w:ascii="Times New Roman" w:hAnsi="Times New Roman" w:cs="Times New Roman"/>
          <w:i/>
          <w:sz w:val="24"/>
          <w:szCs w:val="24"/>
        </w:rPr>
        <w:t>Journal of Stroke and Cerebrovascular Diseases, 22</w:t>
      </w:r>
      <w:r w:rsidR="008B09BF">
        <w:rPr>
          <w:rFonts w:ascii="Times New Roman" w:hAnsi="Times New Roman" w:cs="Times New Roman"/>
          <w:sz w:val="24"/>
          <w:szCs w:val="24"/>
        </w:rPr>
        <w:t xml:space="preserve">(4), 309-317. </w:t>
      </w:r>
      <w:hyperlink r:id="rId33" w:history="1">
        <w:r w:rsidR="008B09BF" w:rsidRPr="001F1B0B">
          <w:rPr>
            <w:rStyle w:val="Hipervnculo"/>
            <w:rFonts w:ascii="Times New Roman" w:hAnsi="Times New Roman" w:cs="Times New Roman"/>
            <w:sz w:val="24"/>
            <w:szCs w:val="24"/>
          </w:rPr>
          <w:t>http://dx.doi.org/10.1016/j.jstrokecerebrovasdis.2011.09.007</w:t>
        </w:r>
      </w:hyperlink>
      <w:r w:rsidR="008B09BF">
        <w:rPr>
          <w:rFonts w:ascii="Times New Roman" w:hAnsi="Times New Roman" w:cs="Times New Roman"/>
          <w:sz w:val="24"/>
          <w:szCs w:val="24"/>
        </w:rPr>
        <w:t xml:space="preserve"> </w:t>
      </w:r>
    </w:p>
    <w:p w14:paraId="025AEEB8" w14:textId="5E161469" w:rsidR="00E17AD2" w:rsidRPr="00CC185E" w:rsidRDefault="00E17AD2" w:rsidP="00E04C8E">
      <w:pPr>
        <w:spacing w:line="240" w:lineRule="auto"/>
        <w:ind w:left="426" w:hanging="426"/>
        <w:rPr>
          <w:rFonts w:ascii="Times New Roman" w:hAnsi="Times New Roman" w:cs="Times New Roman"/>
          <w:sz w:val="24"/>
          <w:szCs w:val="24"/>
          <w:lang w:val="es-ES"/>
        </w:rPr>
      </w:pPr>
      <w:proofErr w:type="spellStart"/>
      <w:r w:rsidRPr="00CC185E">
        <w:rPr>
          <w:rFonts w:ascii="Times New Roman" w:hAnsi="Times New Roman" w:cs="Times New Roman"/>
          <w:sz w:val="24"/>
          <w:szCs w:val="24"/>
          <w:lang w:val="es-ES"/>
        </w:rPr>
        <w:t>Elsevier</w:t>
      </w:r>
      <w:proofErr w:type="spellEnd"/>
      <w:r w:rsidRPr="00CC185E">
        <w:rPr>
          <w:rFonts w:ascii="Times New Roman" w:hAnsi="Times New Roman" w:cs="Times New Roman"/>
          <w:sz w:val="24"/>
          <w:szCs w:val="24"/>
          <w:lang w:val="es-ES"/>
        </w:rPr>
        <w:t xml:space="preserve">. (2020). </w:t>
      </w:r>
      <w:r w:rsidRPr="00CC185E">
        <w:rPr>
          <w:rFonts w:ascii="Times New Roman" w:hAnsi="Times New Roman" w:cs="Times New Roman"/>
          <w:i/>
          <w:sz w:val="24"/>
          <w:szCs w:val="24"/>
          <w:lang w:val="es-ES"/>
        </w:rPr>
        <w:t xml:space="preserve">Qué es </w:t>
      </w:r>
      <w:proofErr w:type="spellStart"/>
      <w:r w:rsidRPr="00CC185E">
        <w:rPr>
          <w:rFonts w:ascii="Times New Roman" w:hAnsi="Times New Roman" w:cs="Times New Roman"/>
          <w:i/>
          <w:sz w:val="24"/>
          <w:szCs w:val="24"/>
          <w:lang w:val="es-ES"/>
        </w:rPr>
        <w:t>ScienceDirect</w:t>
      </w:r>
      <w:proofErr w:type="spellEnd"/>
      <w:r w:rsidRPr="00CC185E">
        <w:rPr>
          <w:rFonts w:ascii="Times New Roman" w:hAnsi="Times New Roman" w:cs="Times New Roman"/>
          <w:sz w:val="24"/>
          <w:szCs w:val="24"/>
          <w:lang w:val="es-ES"/>
        </w:rPr>
        <w:t xml:space="preserve">. </w:t>
      </w:r>
      <w:hyperlink r:id="rId34" w:history="1">
        <w:r w:rsidR="008B09BF" w:rsidRPr="00CC185E">
          <w:rPr>
            <w:rStyle w:val="Hipervnculo"/>
            <w:rFonts w:ascii="Times New Roman" w:hAnsi="Times New Roman" w:cs="Times New Roman"/>
            <w:sz w:val="24"/>
            <w:szCs w:val="24"/>
            <w:lang w:val="es-ES"/>
          </w:rPr>
          <w:t>https://es.qwe.wiki/wiki/ProQuest</w:t>
        </w:r>
      </w:hyperlink>
      <w:r w:rsidR="008B09BF" w:rsidRPr="00CC185E">
        <w:rPr>
          <w:rFonts w:ascii="Times New Roman" w:hAnsi="Times New Roman" w:cs="Times New Roman"/>
          <w:sz w:val="24"/>
          <w:szCs w:val="24"/>
          <w:lang w:val="es-ES"/>
        </w:rPr>
        <w:t xml:space="preserve"> </w:t>
      </w:r>
    </w:p>
    <w:p w14:paraId="29BDECFF" w14:textId="110BEE0E" w:rsidR="00474A17" w:rsidRPr="00BE7E40" w:rsidRDefault="00474A17" w:rsidP="00E04C8E">
      <w:pPr>
        <w:spacing w:line="240" w:lineRule="auto"/>
        <w:ind w:left="426" w:hanging="426"/>
        <w:rPr>
          <w:rFonts w:ascii="Times New Roman" w:hAnsi="Times New Roman" w:cs="Times New Roman"/>
          <w:sz w:val="24"/>
          <w:szCs w:val="24"/>
          <w:lang w:val="es-ES"/>
        </w:rPr>
      </w:pPr>
      <w:r w:rsidRPr="00BE7E40">
        <w:rPr>
          <w:rFonts w:ascii="Times New Roman" w:hAnsi="Times New Roman" w:cs="Times New Roman"/>
          <w:sz w:val="24"/>
          <w:szCs w:val="24"/>
          <w:lang w:val="es-ES"/>
        </w:rPr>
        <w:t xml:space="preserve">Espárrago, G., Castilla-Guerra, L., Fernández, M., Ruiz, S., &amp; Jiménez, M. (2015). Depresión post ictus: una actualización. </w:t>
      </w:r>
      <w:proofErr w:type="spellStart"/>
      <w:r w:rsidRPr="00BE7E40">
        <w:rPr>
          <w:rFonts w:ascii="Times New Roman" w:hAnsi="Times New Roman" w:cs="Times New Roman"/>
          <w:i/>
          <w:sz w:val="24"/>
          <w:szCs w:val="24"/>
          <w:lang w:val="es-ES"/>
        </w:rPr>
        <w:t>Neurologia</w:t>
      </w:r>
      <w:proofErr w:type="spellEnd"/>
      <w:r w:rsidRPr="00BE7E40">
        <w:rPr>
          <w:rFonts w:ascii="Times New Roman" w:hAnsi="Times New Roman" w:cs="Times New Roman"/>
          <w:i/>
          <w:sz w:val="24"/>
          <w:szCs w:val="24"/>
          <w:lang w:val="es-ES"/>
        </w:rPr>
        <w:t>, 30</w:t>
      </w:r>
      <w:r w:rsidRPr="00BE7E40">
        <w:rPr>
          <w:rFonts w:ascii="Times New Roman" w:hAnsi="Times New Roman" w:cs="Times New Roman"/>
          <w:sz w:val="24"/>
          <w:szCs w:val="24"/>
          <w:lang w:val="es-ES"/>
        </w:rPr>
        <w:t xml:space="preserve">, 23-31, </w:t>
      </w:r>
      <w:hyperlink r:id="rId35" w:history="1">
        <w:r w:rsidR="008B09BF" w:rsidRPr="001F1B0B">
          <w:rPr>
            <w:rStyle w:val="Hipervnculo"/>
            <w:rFonts w:ascii="Times New Roman" w:hAnsi="Times New Roman" w:cs="Times New Roman"/>
            <w:sz w:val="24"/>
            <w:szCs w:val="24"/>
            <w:lang w:val="es-ES"/>
          </w:rPr>
          <w:t>http://dx.doi.org/10.1016/j.nrl.2012.06.008</w:t>
        </w:r>
      </w:hyperlink>
      <w:r w:rsidR="008B09BF">
        <w:rPr>
          <w:rFonts w:ascii="Times New Roman" w:hAnsi="Times New Roman" w:cs="Times New Roman"/>
          <w:sz w:val="24"/>
          <w:szCs w:val="24"/>
          <w:lang w:val="es-ES"/>
        </w:rPr>
        <w:t xml:space="preserve"> </w:t>
      </w:r>
    </w:p>
    <w:p w14:paraId="7639B791" w14:textId="0916F3AA" w:rsidR="00474A17" w:rsidRDefault="00474A17" w:rsidP="00E04C8E">
      <w:pPr>
        <w:spacing w:line="240" w:lineRule="auto"/>
        <w:ind w:left="426" w:hanging="426"/>
        <w:rPr>
          <w:rStyle w:val="Hipervnculo"/>
          <w:rFonts w:ascii="Times New Roman" w:hAnsi="Times New Roman" w:cs="Times New Roman"/>
          <w:sz w:val="24"/>
          <w:szCs w:val="24"/>
        </w:rPr>
      </w:pPr>
      <w:proofErr w:type="spellStart"/>
      <w:r w:rsidRPr="00804E14">
        <w:rPr>
          <w:rFonts w:ascii="Times New Roman" w:hAnsi="Times New Roman" w:cs="Times New Roman"/>
          <w:sz w:val="24"/>
          <w:szCs w:val="24"/>
        </w:rPr>
        <w:t>Ezeugwu</w:t>
      </w:r>
      <w:proofErr w:type="spellEnd"/>
      <w:r w:rsidRPr="00804E14">
        <w:rPr>
          <w:rFonts w:ascii="Times New Roman" w:hAnsi="Times New Roman" w:cs="Times New Roman"/>
          <w:sz w:val="24"/>
          <w:szCs w:val="24"/>
        </w:rPr>
        <w:t xml:space="preserve">, V., &amp; </w:t>
      </w:r>
      <w:proofErr w:type="spellStart"/>
      <w:r w:rsidRPr="00804E14">
        <w:rPr>
          <w:rFonts w:ascii="Times New Roman" w:hAnsi="Times New Roman" w:cs="Times New Roman"/>
          <w:sz w:val="24"/>
          <w:szCs w:val="24"/>
        </w:rPr>
        <w:t>Manns</w:t>
      </w:r>
      <w:proofErr w:type="spellEnd"/>
      <w:r w:rsidRPr="00804E14">
        <w:rPr>
          <w:rFonts w:ascii="Times New Roman" w:hAnsi="Times New Roman" w:cs="Times New Roman"/>
          <w:sz w:val="24"/>
          <w:szCs w:val="24"/>
        </w:rPr>
        <w:t>, P. (2017).</w:t>
      </w:r>
      <w:r>
        <w:rPr>
          <w:rFonts w:ascii="Times New Roman" w:hAnsi="Times New Roman" w:cs="Times New Roman"/>
          <w:sz w:val="24"/>
          <w:szCs w:val="24"/>
        </w:rPr>
        <w:t xml:space="preserve"> </w:t>
      </w:r>
      <w:r w:rsidRPr="00804E14">
        <w:rPr>
          <w:rFonts w:ascii="Times New Roman" w:hAnsi="Times New Roman" w:cs="Times New Roman"/>
          <w:sz w:val="24"/>
          <w:szCs w:val="24"/>
        </w:rPr>
        <w:t xml:space="preserve">Sleep </w:t>
      </w:r>
      <w:r w:rsidR="008B09BF" w:rsidRPr="00804E14">
        <w:rPr>
          <w:rFonts w:ascii="Times New Roman" w:hAnsi="Times New Roman" w:cs="Times New Roman"/>
          <w:sz w:val="24"/>
          <w:szCs w:val="24"/>
        </w:rPr>
        <w:t>duration, sedentary behavior, physical activity, and quality of life after inpatient stroke rehabilitation</w:t>
      </w:r>
      <w:r w:rsidRPr="00804E14">
        <w:rPr>
          <w:rFonts w:ascii="Times New Roman" w:hAnsi="Times New Roman" w:cs="Times New Roman"/>
          <w:sz w:val="24"/>
          <w:szCs w:val="24"/>
        </w:rPr>
        <w:t xml:space="preserve">. </w:t>
      </w:r>
      <w:r w:rsidRPr="00804E14">
        <w:rPr>
          <w:rFonts w:ascii="Times New Roman" w:hAnsi="Times New Roman" w:cs="Times New Roman"/>
          <w:i/>
          <w:sz w:val="24"/>
          <w:szCs w:val="24"/>
        </w:rPr>
        <w:t>Journal of Stroke and Cerebrovascular Diseases,</w:t>
      </w:r>
      <w:r w:rsidRPr="00804E14">
        <w:rPr>
          <w:rFonts w:ascii="Times New Roman" w:hAnsi="Times New Roman" w:cs="Times New Roman"/>
          <w:sz w:val="24"/>
          <w:szCs w:val="24"/>
        </w:rPr>
        <w:t xml:space="preserve"> </w:t>
      </w:r>
      <w:r w:rsidRPr="00804E14">
        <w:rPr>
          <w:rFonts w:ascii="Times New Roman" w:hAnsi="Times New Roman" w:cs="Times New Roman"/>
          <w:i/>
          <w:sz w:val="24"/>
          <w:szCs w:val="24"/>
        </w:rPr>
        <w:t>26</w:t>
      </w:r>
      <w:r w:rsidRPr="00804E14">
        <w:rPr>
          <w:rFonts w:ascii="Times New Roman" w:hAnsi="Times New Roman" w:cs="Times New Roman"/>
          <w:sz w:val="24"/>
          <w:szCs w:val="24"/>
        </w:rPr>
        <w:t xml:space="preserve">(9), 2004-2012, </w:t>
      </w:r>
      <w:hyperlink r:id="rId36" w:history="1">
        <w:r w:rsidRPr="00F60E4C">
          <w:rPr>
            <w:rStyle w:val="Hipervnculo"/>
            <w:rFonts w:ascii="Times New Roman" w:hAnsi="Times New Roman" w:cs="Times New Roman"/>
            <w:sz w:val="24"/>
            <w:szCs w:val="24"/>
          </w:rPr>
          <w:t xml:space="preserve"> http://dx.doi.org/ 10.1016/j.jstrokecerebrovasdis.2017.06.009</w:t>
        </w:r>
      </w:hyperlink>
    </w:p>
    <w:p w14:paraId="0554D199" w14:textId="4E67D7D2" w:rsidR="0042657F" w:rsidRPr="00804E14" w:rsidRDefault="0042657F" w:rsidP="00E04C8E">
      <w:pPr>
        <w:spacing w:line="240" w:lineRule="auto"/>
        <w:ind w:left="426" w:hanging="426"/>
        <w:rPr>
          <w:rFonts w:ascii="Times New Roman" w:hAnsi="Times New Roman" w:cs="Times New Roman"/>
          <w:sz w:val="24"/>
          <w:szCs w:val="24"/>
        </w:rPr>
      </w:pPr>
      <w:r w:rsidRPr="0042657F">
        <w:rPr>
          <w:rFonts w:ascii="Times New Roman" w:hAnsi="Times New Roman" w:cs="Times New Roman"/>
          <w:sz w:val="24"/>
          <w:szCs w:val="24"/>
        </w:rPr>
        <w:lastRenderedPageBreak/>
        <w:t xml:space="preserve">GBD 2016 Stroke Collaborators. (2019). Global, regional, and national burden of stroke, 1990-2016: a systematic analysis for the Global Burden of Disease Study 2016. </w:t>
      </w:r>
      <w:r w:rsidRPr="0042657F">
        <w:rPr>
          <w:rFonts w:ascii="Times New Roman" w:hAnsi="Times New Roman" w:cs="Times New Roman"/>
          <w:i/>
          <w:sz w:val="24"/>
          <w:szCs w:val="24"/>
        </w:rPr>
        <w:t>The Lancet. Neurology, 18</w:t>
      </w:r>
      <w:r w:rsidRPr="0042657F">
        <w:rPr>
          <w:rFonts w:ascii="Times New Roman" w:hAnsi="Times New Roman" w:cs="Times New Roman"/>
          <w:sz w:val="24"/>
          <w:szCs w:val="24"/>
        </w:rPr>
        <w:t xml:space="preserve">(5), 439-458. </w:t>
      </w:r>
      <w:hyperlink r:id="rId37" w:history="1">
        <w:r w:rsidR="008B09BF" w:rsidRPr="001F1B0B">
          <w:rPr>
            <w:rStyle w:val="Hipervnculo"/>
            <w:rFonts w:ascii="Times New Roman" w:hAnsi="Times New Roman" w:cs="Times New Roman"/>
            <w:sz w:val="24"/>
            <w:szCs w:val="24"/>
          </w:rPr>
          <w:t>https://doi.org/10.1016/S1474-4422(19)30034-1</w:t>
        </w:r>
      </w:hyperlink>
      <w:r w:rsidR="008B09BF">
        <w:rPr>
          <w:rFonts w:ascii="Times New Roman" w:hAnsi="Times New Roman" w:cs="Times New Roman"/>
          <w:sz w:val="24"/>
          <w:szCs w:val="24"/>
        </w:rPr>
        <w:t xml:space="preserve"> </w:t>
      </w:r>
    </w:p>
    <w:p w14:paraId="1F443A14" w14:textId="625F8FE8" w:rsidR="00474A17" w:rsidRPr="00804E14" w:rsidRDefault="00474A17" w:rsidP="00E04C8E">
      <w:pPr>
        <w:spacing w:line="240" w:lineRule="auto"/>
        <w:ind w:left="426" w:hanging="426"/>
        <w:rPr>
          <w:rFonts w:ascii="Times New Roman" w:hAnsi="Times New Roman" w:cs="Times New Roman"/>
          <w:sz w:val="24"/>
          <w:szCs w:val="24"/>
        </w:rPr>
      </w:pPr>
      <w:r w:rsidRPr="00804E14">
        <w:rPr>
          <w:rFonts w:ascii="Times New Roman" w:hAnsi="Times New Roman" w:cs="Times New Roman"/>
          <w:sz w:val="24"/>
          <w:szCs w:val="24"/>
        </w:rPr>
        <w:t xml:space="preserve">Gillard, P. J., </w:t>
      </w:r>
      <w:proofErr w:type="spellStart"/>
      <w:r w:rsidRPr="00804E14">
        <w:rPr>
          <w:rFonts w:ascii="Times New Roman" w:hAnsi="Times New Roman" w:cs="Times New Roman"/>
          <w:sz w:val="24"/>
          <w:szCs w:val="24"/>
        </w:rPr>
        <w:t>Sucharew</w:t>
      </w:r>
      <w:proofErr w:type="spellEnd"/>
      <w:r w:rsidRPr="00804E14">
        <w:rPr>
          <w:rFonts w:ascii="Times New Roman" w:hAnsi="Times New Roman" w:cs="Times New Roman"/>
          <w:sz w:val="24"/>
          <w:szCs w:val="24"/>
        </w:rPr>
        <w:t xml:space="preserve">, H., </w:t>
      </w:r>
      <w:proofErr w:type="spellStart"/>
      <w:r w:rsidRPr="00804E14">
        <w:rPr>
          <w:rFonts w:ascii="Times New Roman" w:hAnsi="Times New Roman" w:cs="Times New Roman"/>
          <w:sz w:val="24"/>
          <w:szCs w:val="24"/>
        </w:rPr>
        <w:t>Kleindorfer</w:t>
      </w:r>
      <w:proofErr w:type="spellEnd"/>
      <w:r w:rsidRPr="00804E14">
        <w:rPr>
          <w:rFonts w:ascii="Times New Roman" w:hAnsi="Times New Roman" w:cs="Times New Roman"/>
          <w:sz w:val="24"/>
          <w:szCs w:val="24"/>
        </w:rPr>
        <w:t xml:space="preserve">, D., </w:t>
      </w:r>
      <w:proofErr w:type="spellStart"/>
      <w:r w:rsidRPr="00804E14">
        <w:rPr>
          <w:rFonts w:ascii="Times New Roman" w:hAnsi="Times New Roman" w:cs="Times New Roman"/>
          <w:sz w:val="24"/>
          <w:szCs w:val="24"/>
        </w:rPr>
        <w:t>Bela</w:t>
      </w:r>
      <w:r w:rsidR="008B09BF">
        <w:rPr>
          <w:rFonts w:ascii="Times New Roman" w:hAnsi="Times New Roman" w:cs="Times New Roman"/>
          <w:sz w:val="24"/>
          <w:szCs w:val="24"/>
        </w:rPr>
        <w:t>gaje</w:t>
      </w:r>
      <w:proofErr w:type="spellEnd"/>
      <w:r w:rsidR="008B09BF">
        <w:rPr>
          <w:rFonts w:ascii="Times New Roman" w:hAnsi="Times New Roman" w:cs="Times New Roman"/>
          <w:sz w:val="24"/>
          <w:szCs w:val="24"/>
        </w:rPr>
        <w:t xml:space="preserve">, S., </w:t>
      </w:r>
      <w:proofErr w:type="spellStart"/>
      <w:r w:rsidR="008B09BF">
        <w:rPr>
          <w:rFonts w:ascii="Times New Roman" w:hAnsi="Times New Roman" w:cs="Times New Roman"/>
          <w:sz w:val="24"/>
          <w:szCs w:val="24"/>
        </w:rPr>
        <w:t>Varon</w:t>
      </w:r>
      <w:proofErr w:type="spellEnd"/>
      <w:r w:rsidR="008B09BF">
        <w:rPr>
          <w:rFonts w:ascii="Times New Roman" w:hAnsi="Times New Roman" w:cs="Times New Roman"/>
          <w:sz w:val="24"/>
          <w:szCs w:val="24"/>
        </w:rPr>
        <w:t xml:space="preserve">, S., </w:t>
      </w:r>
      <w:proofErr w:type="spellStart"/>
      <w:r w:rsidR="008B09BF">
        <w:rPr>
          <w:rFonts w:ascii="Times New Roman" w:hAnsi="Times New Roman" w:cs="Times New Roman"/>
          <w:sz w:val="24"/>
          <w:szCs w:val="24"/>
        </w:rPr>
        <w:t>Alwell</w:t>
      </w:r>
      <w:proofErr w:type="spellEnd"/>
      <w:r w:rsidR="008B09BF">
        <w:rPr>
          <w:rFonts w:ascii="Times New Roman" w:hAnsi="Times New Roman" w:cs="Times New Roman"/>
          <w:sz w:val="24"/>
          <w:szCs w:val="24"/>
        </w:rPr>
        <w:t>, K</w:t>
      </w:r>
      <w:r w:rsidR="00D24575">
        <w:rPr>
          <w:rFonts w:ascii="Times New Roman" w:hAnsi="Times New Roman" w:cs="Times New Roman"/>
          <w:sz w:val="24"/>
          <w:szCs w:val="24"/>
        </w:rPr>
        <w:t xml:space="preserve">., </w:t>
      </w:r>
      <w:proofErr w:type="spellStart"/>
      <w:r w:rsidR="008B09BF" w:rsidRPr="008B09BF">
        <w:rPr>
          <w:rFonts w:ascii="Times New Roman" w:hAnsi="Times New Roman" w:cs="Times New Roman"/>
          <w:sz w:val="24"/>
          <w:szCs w:val="24"/>
        </w:rPr>
        <w:t>Moomaw</w:t>
      </w:r>
      <w:proofErr w:type="spellEnd"/>
      <w:r w:rsidR="008B09BF" w:rsidRPr="008B09BF">
        <w:rPr>
          <w:rFonts w:ascii="Times New Roman" w:hAnsi="Times New Roman" w:cs="Times New Roman"/>
          <w:sz w:val="24"/>
          <w:szCs w:val="24"/>
        </w:rPr>
        <w:t>,</w:t>
      </w:r>
      <w:r w:rsidR="00D24575">
        <w:rPr>
          <w:rFonts w:ascii="Times New Roman" w:hAnsi="Times New Roman" w:cs="Times New Roman"/>
          <w:sz w:val="24"/>
          <w:szCs w:val="24"/>
        </w:rPr>
        <w:t xml:space="preserve"> C., </w:t>
      </w:r>
      <w:r w:rsidR="008B09BF" w:rsidRPr="008B09BF">
        <w:rPr>
          <w:rFonts w:ascii="Times New Roman" w:hAnsi="Times New Roman" w:cs="Times New Roman"/>
          <w:sz w:val="24"/>
          <w:szCs w:val="24"/>
        </w:rPr>
        <w:t>Woo,</w:t>
      </w:r>
      <w:r w:rsidR="00D24575">
        <w:rPr>
          <w:rFonts w:ascii="Times New Roman" w:hAnsi="Times New Roman" w:cs="Times New Roman"/>
          <w:sz w:val="24"/>
          <w:szCs w:val="24"/>
        </w:rPr>
        <w:t xml:space="preserve"> D., </w:t>
      </w:r>
      <w:r w:rsidR="008B09BF" w:rsidRPr="008B09BF">
        <w:rPr>
          <w:rFonts w:ascii="Times New Roman" w:hAnsi="Times New Roman" w:cs="Times New Roman"/>
          <w:sz w:val="24"/>
          <w:szCs w:val="24"/>
        </w:rPr>
        <w:t>Khatri,</w:t>
      </w:r>
      <w:r w:rsidR="00D24575">
        <w:rPr>
          <w:rFonts w:ascii="Times New Roman" w:hAnsi="Times New Roman" w:cs="Times New Roman"/>
          <w:sz w:val="24"/>
          <w:szCs w:val="24"/>
        </w:rPr>
        <w:t xml:space="preserve"> P., </w:t>
      </w:r>
      <w:r w:rsidR="008B09BF" w:rsidRPr="008B09BF">
        <w:rPr>
          <w:rFonts w:ascii="Times New Roman" w:hAnsi="Times New Roman" w:cs="Times New Roman"/>
          <w:sz w:val="24"/>
          <w:szCs w:val="24"/>
        </w:rPr>
        <w:t>Flaherty,</w:t>
      </w:r>
      <w:r w:rsidR="00D24575">
        <w:rPr>
          <w:rFonts w:ascii="Times New Roman" w:hAnsi="Times New Roman" w:cs="Times New Roman"/>
          <w:sz w:val="24"/>
          <w:szCs w:val="24"/>
        </w:rPr>
        <w:t xml:space="preserve"> M., </w:t>
      </w:r>
      <w:proofErr w:type="spellStart"/>
      <w:r w:rsidR="008B09BF" w:rsidRPr="008B09BF">
        <w:rPr>
          <w:rFonts w:ascii="Times New Roman" w:hAnsi="Times New Roman" w:cs="Times New Roman"/>
          <w:sz w:val="24"/>
          <w:szCs w:val="24"/>
        </w:rPr>
        <w:t>Adeoye</w:t>
      </w:r>
      <w:proofErr w:type="spellEnd"/>
      <w:r w:rsidR="008B09BF" w:rsidRPr="008B09BF">
        <w:rPr>
          <w:rFonts w:ascii="Times New Roman" w:hAnsi="Times New Roman" w:cs="Times New Roman"/>
          <w:sz w:val="24"/>
          <w:szCs w:val="24"/>
        </w:rPr>
        <w:t>,</w:t>
      </w:r>
      <w:r w:rsidR="00D24575">
        <w:rPr>
          <w:rFonts w:ascii="Times New Roman" w:hAnsi="Times New Roman" w:cs="Times New Roman"/>
          <w:sz w:val="24"/>
          <w:szCs w:val="24"/>
        </w:rPr>
        <w:t xml:space="preserve"> O.,</w:t>
      </w:r>
      <w:r w:rsidR="008B09BF" w:rsidRPr="008B09BF">
        <w:rPr>
          <w:rFonts w:ascii="Times New Roman" w:hAnsi="Times New Roman" w:cs="Times New Roman"/>
          <w:sz w:val="24"/>
          <w:szCs w:val="24"/>
        </w:rPr>
        <w:t xml:space="preserve"> </w:t>
      </w:r>
      <w:proofErr w:type="spellStart"/>
      <w:r w:rsidR="008B09BF" w:rsidRPr="008B09BF">
        <w:rPr>
          <w:rFonts w:ascii="Times New Roman" w:hAnsi="Times New Roman" w:cs="Times New Roman"/>
          <w:sz w:val="24"/>
          <w:szCs w:val="24"/>
        </w:rPr>
        <w:t>Ferioli</w:t>
      </w:r>
      <w:proofErr w:type="spellEnd"/>
      <w:r w:rsidR="008B09BF" w:rsidRPr="008B09BF">
        <w:rPr>
          <w:rFonts w:ascii="Times New Roman" w:hAnsi="Times New Roman" w:cs="Times New Roman"/>
          <w:sz w:val="24"/>
          <w:szCs w:val="24"/>
        </w:rPr>
        <w:t>,</w:t>
      </w:r>
      <w:r w:rsidR="00D24575">
        <w:rPr>
          <w:rFonts w:ascii="Times New Roman" w:hAnsi="Times New Roman" w:cs="Times New Roman"/>
          <w:sz w:val="24"/>
          <w:szCs w:val="24"/>
        </w:rPr>
        <w:t xml:space="preserve"> S., &amp;</w:t>
      </w:r>
      <w:r w:rsidRPr="00804E14">
        <w:rPr>
          <w:rFonts w:ascii="Times New Roman" w:hAnsi="Times New Roman" w:cs="Times New Roman"/>
          <w:sz w:val="24"/>
          <w:szCs w:val="24"/>
        </w:rPr>
        <w:t xml:space="preserve"> </w:t>
      </w:r>
      <w:proofErr w:type="spellStart"/>
      <w:r w:rsidRPr="00804E14">
        <w:rPr>
          <w:rFonts w:ascii="Times New Roman" w:hAnsi="Times New Roman" w:cs="Times New Roman"/>
          <w:sz w:val="24"/>
          <w:szCs w:val="24"/>
        </w:rPr>
        <w:t>Kissela</w:t>
      </w:r>
      <w:proofErr w:type="spellEnd"/>
      <w:r w:rsidRPr="00804E14">
        <w:rPr>
          <w:rFonts w:ascii="Times New Roman" w:hAnsi="Times New Roman" w:cs="Times New Roman"/>
          <w:sz w:val="24"/>
          <w:szCs w:val="24"/>
        </w:rPr>
        <w:t xml:space="preserve">, B. (2015). The negative impact of spasticity on the health-related quality of life of stroke survivors: A longitudinal cohort study. </w:t>
      </w:r>
      <w:r w:rsidRPr="00804E14">
        <w:rPr>
          <w:rFonts w:ascii="Times New Roman" w:hAnsi="Times New Roman" w:cs="Times New Roman"/>
          <w:i/>
          <w:sz w:val="24"/>
          <w:szCs w:val="24"/>
        </w:rPr>
        <w:t>Health and Quality of Life Outcomes,</w:t>
      </w:r>
      <w:r w:rsidRPr="00804E14">
        <w:rPr>
          <w:rFonts w:ascii="Times New Roman" w:hAnsi="Times New Roman" w:cs="Times New Roman"/>
          <w:sz w:val="24"/>
          <w:szCs w:val="24"/>
        </w:rPr>
        <w:t xml:space="preserve"> </w:t>
      </w:r>
      <w:r w:rsidRPr="00804E14">
        <w:rPr>
          <w:rFonts w:ascii="Times New Roman" w:hAnsi="Times New Roman" w:cs="Times New Roman"/>
          <w:i/>
          <w:sz w:val="24"/>
          <w:szCs w:val="24"/>
        </w:rPr>
        <w:t xml:space="preserve">30 </w:t>
      </w:r>
      <w:r w:rsidRPr="00804E14">
        <w:rPr>
          <w:rFonts w:ascii="Times New Roman" w:hAnsi="Times New Roman" w:cs="Times New Roman"/>
          <w:sz w:val="24"/>
          <w:szCs w:val="24"/>
        </w:rPr>
        <w:t xml:space="preserve">(1), 18-24 </w:t>
      </w:r>
      <w:hyperlink r:id="rId38" w:history="1">
        <w:r w:rsidR="00D24575" w:rsidRPr="001F1B0B">
          <w:rPr>
            <w:rStyle w:val="Hipervnculo"/>
            <w:rFonts w:ascii="Times New Roman" w:hAnsi="Times New Roman" w:cs="Times New Roman"/>
            <w:sz w:val="24"/>
            <w:szCs w:val="24"/>
          </w:rPr>
          <w:t>http://dx.doi.org/10.1186/s12955-015-0340-3</w:t>
        </w:r>
      </w:hyperlink>
      <w:r w:rsidR="00D24575">
        <w:rPr>
          <w:rFonts w:ascii="Times New Roman" w:hAnsi="Times New Roman" w:cs="Times New Roman"/>
          <w:sz w:val="24"/>
          <w:szCs w:val="24"/>
        </w:rPr>
        <w:t xml:space="preserve"> </w:t>
      </w:r>
    </w:p>
    <w:p w14:paraId="1774C33F" w14:textId="56DBDD02" w:rsidR="00474A17" w:rsidRPr="00CC185E" w:rsidRDefault="00474A17" w:rsidP="00E04C8E">
      <w:pPr>
        <w:spacing w:line="240" w:lineRule="auto"/>
        <w:ind w:left="426" w:hanging="426"/>
        <w:rPr>
          <w:rFonts w:ascii="Times New Roman" w:hAnsi="Times New Roman" w:cs="Times New Roman"/>
          <w:sz w:val="24"/>
          <w:szCs w:val="24"/>
          <w:lang w:val="es-ES"/>
        </w:rPr>
      </w:pPr>
      <w:r w:rsidRPr="00DB2695">
        <w:rPr>
          <w:rFonts w:ascii="Times New Roman" w:hAnsi="Times New Roman" w:cs="Times New Roman"/>
          <w:sz w:val="24"/>
          <w:szCs w:val="24"/>
          <w:lang w:val="es-CO"/>
        </w:rPr>
        <w:t xml:space="preserve">González-Gómez, F., Pérez-Torre, P., </w:t>
      </w:r>
      <w:proofErr w:type="spellStart"/>
      <w:r w:rsidRPr="00DB2695">
        <w:rPr>
          <w:rFonts w:ascii="Times New Roman" w:hAnsi="Times New Roman" w:cs="Times New Roman"/>
          <w:sz w:val="24"/>
          <w:szCs w:val="24"/>
          <w:lang w:val="es-CO"/>
        </w:rPr>
        <w:t>DeFelipe</w:t>
      </w:r>
      <w:proofErr w:type="spellEnd"/>
      <w:r w:rsidRPr="00DB2695">
        <w:rPr>
          <w:rFonts w:ascii="Times New Roman" w:hAnsi="Times New Roman" w:cs="Times New Roman"/>
          <w:sz w:val="24"/>
          <w:szCs w:val="24"/>
          <w:lang w:val="es-CO"/>
        </w:rPr>
        <w:t xml:space="preserve">, A., Vera, R., Matute, C., Cruz-Culebras, A., Álvarez-Velasco, R., &amp; </w:t>
      </w:r>
      <w:proofErr w:type="spellStart"/>
      <w:r w:rsidRPr="00DB2695">
        <w:rPr>
          <w:rFonts w:ascii="Times New Roman" w:hAnsi="Times New Roman" w:cs="Times New Roman"/>
          <w:sz w:val="24"/>
          <w:szCs w:val="24"/>
          <w:lang w:val="es-CO"/>
        </w:rPr>
        <w:t>Masjuan</w:t>
      </w:r>
      <w:proofErr w:type="spellEnd"/>
      <w:r w:rsidRPr="00DB2695">
        <w:rPr>
          <w:rFonts w:ascii="Times New Roman" w:hAnsi="Times New Roman" w:cs="Times New Roman"/>
          <w:sz w:val="24"/>
          <w:szCs w:val="24"/>
          <w:lang w:val="es-CO"/>
        </w:rPr>
        <w:t xml:space="preserve">, J. (2016). </w:t>
      </w:r>
      <w:r w:rsidRPr="00804E14">
        <w:rPr>
          <w:rFonts w:ascii="Times New Roman" w:hAnsi="Times New Roman" w:cs="Times New Roman"/>
          <w:sz w:val="24"/>
          <w:szCs w:val="24"/>
        </w:rPr>
        <w:t xml:space="preserve">Stroke in young adults: Incidence rate, risk factors, treatment and prognosis. </w:t>
      </w:r>
      <w:r w:rsidRPr="00CC185E">
        <w:rPr>
          <w:rFonts w:ascii="Times New Roman" w:hAnsi="Times New Roman" w:cs="Times New Roman"/>
          <w:i/>
          <w:sz w:val="24"/>
          <w:szCs w:val="24"/>
          <w:lang w:val="es-ES"/>
        </w:rPr>
        <w:t>Rev</w:t>
      </w:r>
      <w:r w:rsidR="00D24575" w:rsidRPr="00CC185E">
        <w:rPr>
          <w:rFonts w:ascii="Times New Roman" w:hAnsi="Times New Roman" w:cs="Times New Roman"/>
          <w:i/>
          <w:sz w:val="24"/>
          <w:szCs w:val="24"/>
          <w:lang w:val="es-ES"/>
        </w:rPr>
        <w:t>ista Clí</w:t>
      </w:r>
      <w:r w:rsidRPr="00CC185E">
        <w:rPr>
          <w:rFonts w:ascii="Times New Roman" w:hAnsi="Times New Roman" w:cs="Times New Roman"/>
          <w:i/>
          <w:sz w:val="24"/>
          <w:szCs w:val="24"/>
          <w:lang w:val="es-ES"/>
        </w:rPr>
        <w:t>n</w:t>
      </w:r>
      <w:r w:rsidR="00D24575" w:rsidRPr="00CC185E">
        <w:rPr>
          <w:rFonts w:ascii="Times New Roman" w:hAnsi="Times New Roman" w:cs="Times New Roman"/>
          <w:i/>
          <w:sz w:val="24"/>
          <w:szCs w:val="24"/>
          <w:lang w:val="es-ES"/>
        </w:rPr>
        <w:t>ica</w:t>
      </w:r>
      <w:r w:rsidRPr="00CC185E">
        <w:rPr>
          <w:rFonts w:ascii="Times New Roman" w:hAnsi="Times New Roman" w:cs="Times New Roman"/>
          <w:i/>
          <w:sz w:val="24"/>
          <w:szCs w:val="24"/>
          <w:lang w:val="es-ES"/>
        </w:rPr>
        <w:t xml:space="preserve"> Esp</w:t>
      </w:r>
      <w:r w:rsidR="00D24575" w:rsidRPr="00CC185E">
        <w:rPr>
          <w:rFonts w:ascii="Times New Roman" w:hAnsi="Times New Roman" w:cs="Times New Roman"/>
          <w:i/>
          <w:sz w:val="24"/>
          <w:szCs w:val="24"/>
          <w:lang w:val="es-ES"/>
        </w:rPr>
        <w:t>añola</w:t>
      </w:r>
      <w:r w:rsidRPr="00CC185E">
        <w:rPr>
          <w:rFonts w:ascii="Times New Roman" w:hAnsi="Times New Roman" w:cs="Times New Roman"/>
          <w:sz w:val="24"/>
          <w:szCs w:val="24"/>
          <w:lang w:val="es-ES"/>
        </w:rPr>
        <w:t xml:space="preserve">., </w:t>
      </w:r>
      <w:r w:rsidRPr="00CC185E">
        <w:rPr>
          <w:rFonts w:ascii="Times New Roman" w:hAnsi="Times New Roman" w:cs="Times New Roman"/>
          <w:i/>
          <w:sz w:val="24"/>
          <w:szCs w:val="24"/>
          <w:lang w:val="es-ES"/>
        </w:rPr>
        <w:t>216</w:t>
      </w:r>
      <w:r w:rsidRPr="00CC185E">
        <w:rPr>
          <w:rFonts w:ascii="Times New Roman" w:hAnsi="Times New Roman" w:cs="Times New Roman"/>
          <w:sz w:val="24"/>
          <w:szCs w:val="24"/>
          <w:lang w:val="es-ES"/>
        </w:rPr>
        <w:t xml:space="preserve">(7), 345-351. </w:t>
      </w:r>
      <w:hyperlink r:id="rId39" w:history="1">
        <w:r w:rsidR="00D24575" w:rsidRPr="00CC185E">
          <w:rPr>
            <w:rStyle w:val="Hipervnculo"/>
            <w:rFonts w:ascii="Times New Roman" w:hAnsi="Times New Roman" w:cs="Times New Roman"/>
            <w:sz w:val="24"/>
            <w:szCs w:val="24"/>
            <w:lang w:val="es-ES"/>
          </w:rPr>
          <w:t>http://dx.doi.org/10.1016/j.rce.2016.05.008</w:t>
        </w:r>
      </w:hyperlink>
      <w:r w:rsidR="00D24575" w:rsidRPr="00CC185E">
        <w:rPr>
          <w:rFonts w:ascii="Times New Roman" w:hAnsi="Times New Roman" w:cs="Times New Roman"/>
          <w:sz w:val="24"/>
          <w:szCs w:val="24"/>
          <w:lang w:val="es-ES"/>
        </w:rPr>
        <w:t xml:space="preserve"> </w:t>
      </w:r>
    </w:p>
    <w:p w14:paraId="75730147" w14:textId="73526EE1" w:rsidR="00474A17" w:rsidRPr="00185437" w:rsidRDefault="00474A17" w:rsidP="00E04C8E">
      <w:pPr>
        <w:spacing w:line="240" w:lineRule="auto"/>
        <w:ind w:left="426" w:hanging="426"/>
        <w:rPr>
          <w:rFonts w:ascii="Times New Roman" w:hAnsi="Times New Roman" w:cs="Times New Roman"/>
          <w:sz w:val="24"/>
          <w:szCs w:val="24"/>
        </w:rPr>
      </w:pPr>
      <w:proofErr w:type="spellStart"/>
      <w:r w:rsidRPr="00CC185E">
        <w:rPr>
          <w:rFonts w:ascii="Times New Roman" w:hAnsi="Times New Roman" w:cs="Times New Roman"/>
          <w:sz w:val="24"/>
          <w:szCs w:val="24"/>
          <w:lang w:val="es-ES"/>
        </w:rPr>
        <w:t>Gramstad</w:t>
      </w:r>
      <w:proofErr w:type="spellEnd"/>
      <w:r w:rsidRPr="00CC185E">
        <w:rPr>
          <w:rFonts w:ascii="Times New Roman" w:hAnsi="Times New Roman" w:cs="Times New Roman"/>
          <w:sz w:val="24"/>
          <w:szCs w:val="24"/>
          <w:lang w:val="es-ES"/>
        </w:rPr>
        <w:t xml:space="preserve">, A., </w:t>
      </w:r>
      <w:proofErr w:type="spellStart"/>
      <w:r w:rsidRPr="00CC185E">
        <w:rPr>
          <w:rFonts w:ascii="Times New Roman" w:hAnsi="Times New Roman" w:cs="Times New Roman"/>
          <w:sz w:val="24"/>
          <w:szCs w:val="24"/>
          <w:lang w:val="es-ES"/>
        </w:rPr>
        <w:t>Aarsland</w:t>
      </w:r>
      <w:proofErr w:type="spellEnd"/>
      <w:r w:rsidRPr="00CC185E">
        <w:rPr>
          <w:rFonts w:ascii="Times New Roman" w:hAnsi="Times New Roman" w:cs="Times New Roman"/>
          <w:sz w:val="24"/>
          <w:szCs w:val="24"/>
          <w:lang w:val="es-ES"/>
        </w:rPr>
        <w:t xml:space="preserve">, D., &amp; </w:t>
      </w:r>
      <w:proofErr w:type="spellStart"/>
      <w:r w:rsidRPr="00CC185E">
        <w:rPr>
          <w:rFonts w:ascii="Times New Roman" w:hAnsi="Times New Roman" w:cs="Times New Roman"/>
          <w:sz w:val="24"/>
          <w:szCs w:val="24"/>
          <w:lang w:val="es-ES"/>
        </w:rPr>
        <w:t>Naess</w:t>
      </w:r>
      <w:proofErr w:type="spellEnd"/>
      <w:r w:rsidRPr="00CC185E">
        <w:rPr>
          <w:rFonts w:ascii="Times New Roman" w:hAnsi="Times New Roman" w:cs="Times New Roman"/>
          <w:sz w:val="24"/>
          <w:szCs w:val="24"/>
          <w:lang w:val="es-ES"/>
        </w:rPr>
        <w:t xml:space="preserve">, H. (2011). </w:t>
      </w:r>
      <w:r w:rsidRPr="00804E14">
        <w:rPr>
          <w:rFonts w:ascii="Times New Roman" w:hAnsi="Times New Roman" w:cs="Times New Roman"/>
          <w:sz w:val="24"/>
          <w:szCs w:val="24"/>
        </w:rPr>
        <w:t xml:space="preserve">Cognitive profile of elderly patients with mild stroke. </w:t>
      </w:r>
      <w:r w:rsidR="00D24575" w:rsidRPr="00D24575">
        <w:rPr>
          <w:rFonts w:ascii="Times New Roman" w:hAnsi="Times New Roman" w:cs="Times New Roman"/>
          <w:i/>
          <w:sz w:val="24"/>
          <w:szCs w:val="24"/>
        </w:rPr>
        <w:t>Dementia and Geriatric Cognitive Disorders Extra</w:t>
      </w:r>
      <w:r w:rsidRPr="00185437">
        <w:rPr>
          <w:rFonts w:ascii="Times New Roman" w:hAnsi="Times New Roman" w:cs="Times New Roman"/>
          <w:i/>
          <w:sz w:val="24"/>
          <w:szCs w:val="24"/>
        </w:rPr>
        <w:t>., 1</w:t>
      </w:r>
      <w:r w:rsidRPr="00185437">
        <w:rPr>
          <w:rFonts w:ascii="Times New Roman" w:hAnsi="Times New Roman" w:cs="Times New Roman"/>
          <w:sz w:val="24"/>
          <w:szCs w:val="24"/>
        </w:rPr>
        <w:t>(1)</w:t>
      </w:r>
      <w:r w:rsidR="00D24575">
        <w:rPr>
          <w:rFonts w:ascii="Times New Roman" w:hAnsi="Times New Roman" w:cs="Times New Roman"/>
          <w:sz w:val="24"/>
          <w:szCs w:val="24"/>
        </w:rPr>
        <w:t xml:space="preserve">, </w:t>
      </w:r>
      <w:r w:rsidRPr="00185437">
        <w:rPr>
          <w:rFonts w:ascii="Times New Roman" w:hAnsi="Times New Roman" w:cs="Times New Roman"/>
          <w:sz w:val="24"/>
          <w:szCs w:val="24"/>
        </w:rPr>
        <w:t>409-</w:t>
      </w:r>
      <w:r w:rsidR="00D24575">
        <w:rPr>
          <w:rFonts w:ascii="Times New Roman" w:hAnsi="Times New Roman" w:cs="Times New Roman"/>
          <w:sz w:val="24"/>
          <w:szCs w:val="24"/>
        </w:rPr>
        <w:t>4</w:t>
      </w:r>
      <w:r w:rsidRPr="00185437">
        <w:rPr>
          <w:rFonts w:ascii="Times New Roman" w:hAnsi="Times New Roman" w:cs="Times New Roman"/>
          <w:sz w:val="24"/>
          <w:szCs w:val="24"/>
        </w:rPr>
        <w:t xml:space="preserve">17 </w:t>
      </w:r>
      <w:hyperlink r:id="rId40" w:history="1">
        <w:r w:rsidR="00D24575" w:rsidRPr="001F1B0B">
          <w:rPr>
            <w:rStyle w:val="Hipervnculo"/>
            <w:rFonts w:ascii="Times New Roman" w:hAnsi="Times New Roman" w:cs="Times New Roman"/>
            <w:sz w:val="24"/>
            <w:szCs w:val="24"/>
          </w:rPr>
          <w:t>http://dx.doi.org/10.1159/000331675</w:t>
        </w:r>
      </w:hyperlink>
      <w:r w:rsidR="00D24575">
        <w:rPr>
          <w:rFonts w:ascii="Times New Roman" w:hAnsi="Times New Roman" w:cs="Times New Roman"/>
          <w:sz w:val="24"/>
          <w:szCs w:val="24"/>
        </w:rPr>
        <w:t xml:space="preserve"> </w:t>
      </w:r>
    </w:p>
    <w:p w14:paraId="5805063D" w14:textId="78502E9E" w:rsidR="00474A17" w:rsidRPr="00804E14" w:rsidRDefault="00474A17" w:rsidP="00E04C8E">
      <w:pPr>
        <w:spacing w:line="240" w:lineRule="auto"/>
        <w:ind w:left="426" w:hanging="426"/>
        <w:rPr>
          <w:rFonts w:ascii="Times New Roman" w:hAnsi="Times New Roman" w:cs="Times New Roman"/>
          <w:sz w:val="24"/>
          <w:szCs w:val="24"/>
          <w:shd w:val="clear" w:color="auto" w:fill="FFFFFF"/>
        </w:rPr>
      </w:pPr>
      <w:proofErr w:type="spellStart"/>
      <w:r w:rsidRPr="00CC185E">
        <w:rPr>
          <w:rFonts w:ascii="Times New Roman" w:hAnsi="Times New Roman" w:cs="Times New Roman"/>
          <w:sz w:val="24"/>
          <w:szCs w:val="24"/>
          <w:shd w:val="clear" w:color="auto" w:fill="FFFFFF"/>
          <w:lang w:val="es-ES"/>
        </w:rPr>
        <w:t>Haghgoo</w:t>
      </w:r>
      <w:proofErr w:type="spellEnd"/>
      <w:r w:rsidRPr="00CC185E">
        <w:rPr>
          <w:rFonts w:ascii="Times New Roman" w:hAnsi="Times New Roman" w:cs="Times New Roman"/>
          <w:sz w:val="24"/>
          <w:szCs w:val="24"/>
          <w:shd w:val="clear" w:color="auto" w:fill="FFFFFF"/>
          <w:lang w:val="es-ES"/>
        </w:rPr>
        <w:t xml:space="preserve">, H., </w:t>
      </w:r>
      <w:proofErr w:type="spellStart"/>
      <w:r w:rsidRPr="00CC185E">
        <w:rPr>
          <w:rFonts w:ascii="Times New Roman" w:hAnsi="Times New Roman" w:cs="Times New Roman"/>
          <w:sz w:val="24"/>
          <w:szCs w:val="24"/>
          <w:shd w:val="clear" w:color="auto" w:fill="FFFFFF"/>
          <w:lang w:val="es-ES"/>
        </w:rPr>
        <w:t>Pazuki</w:t>
      </w:r>
      <w:proofErr w:type="spellEnd"/>
      <w:r w:rsidRPr="00CC185E">
        <w:rPr>
          <w:rFonts w:ascii="Times New Roman" w:hAnsi="Times New Roman" w:cs="Times New Roman"/>
          <w:sz w:val="24"/>
          <w:szCs w:val="24"/>
          <w:shd w:val="clear" w:color="auto" w:fill="FFFFFF"/>
          <w:lang w:val="es-ES"/>
        </w:rPr>
        <w:t xml:space="preserve">, E., &amp; </w:t>
      </w:r>
      <w:proofErr w:type="spellStart"/>
      <w:r w:rsidRPr="00CC185E">
        <w:rPr>
          <w:rFonts w:ascii="Times New Roman" w:hAnsi="Times New Roman" w:cs="Times New Roman"/>
          <w:sz w:val="24"/>
          <w:szCs w:val="24"/>
          <w:shd w:val="clear" w:color="auto" w:fill="FFFFFF"/>
          <w:lang w:val="es-ES"/>
        </w:rPr>
        <w:t>Hosseini</w:t>
      </w:r>
      <w:proofErr w:type="spellEnd"/>
      <w:r w:rsidRPr="00CC185E">
        <w:rPr>
          <w:rFonts w:ascii="Times New Roman" w:hAnsi="Times New Roman" w:cs="Times New Roman"/>
          <w:sz w:val="24"/>
          <w:szCs w:val="24"/>
          <w:shd w:val="clear" w:color="auto" w:fill="FFFFFF"/>
          <w:lang w:val="es-ES"/>
        </w:rPr>
        <w:t xml:space="preserve">, A. &amp; </w:t>
      </w:r>
      <w:proofErr w:type="spellStart"/>
      <w:r w:rsidRPr="00CC185E">
        <w:rPr>
          <w:rFonts w:ascii="Times New Roman" w:hAnsi="Times New Roman" w:cs="Times New Roman"/>
          <w:sz w:val="24"/>
          <w:szCs w:val="24"/>
          <w:shd w:val="clear" w:color="auto" w:fill="FFFFFF"/>
          <w:lang w:val="es-ES"/>
        </w:rPr>
        <w:t>Rassafiani</w:t>
      </w:r>
      <w:proofErr w:type="spellEnd"/>
      <w:r w:rsidRPr="00CC185E">
        <w:rPr>
          <w:rFonts w:ascii="Times New Roman" w:hAnsi="Times New Roman" w:cs="Times New Roman"/>
          <w:sz w:val="24"/>
          <w:szCs w:val="24"/>
          <w:shd w:val="clear" w:color="auto" w:fill="FFFFFF"/>
          <w:lang w:val="es-ES"/>
        </w:rPr>
        <w:t xml:space="preserve">, M. (2013). </w:t>
      </w:r>
      <w:r w:rsidRPr="00804E14">
        <w:rPr>
          <w:rFonts w:ascii="Times New Roman" w:hAnsi="Times New Roman" w:cs="Times New Roman"/>
          <w:sz w:val="24"/>
          <w:szCs w:val="24"/>
          <w:shd w:val="clear" w:color="auto" w:fill="FFFFFF"/>
        </w:rPr>
        <w:t xml:space="preserve">Activities of daily living and quality of life in patients with stroke. </w:t>
      </w:r>
      <w:r w:rsidRPr="00804E14">
        <w:rPr>
          <w:rFonts w:ascii="Times New Roman" w:hAnsi="Times New Roman" w:cs="Times New Roman"/>
          <w:i/>
          <w:sz w:val="24"/>
          <w:szCs w:val="24"/>
          <w:shd w:val="clear" w:color="auto" w:fill="FFFFFF"/>
        </w:rPr>
        <w:t>Journal of the Neurological Sciences, 328,</w:t>
      </w:r>
      <w:r w:rsidR="00D24575">
        <w:rPr>
          <w:rFonts w:ascii="Times New Roman" w:hAnsi="Times New Roman" w:cs="Times New Roman"/>
          <w:sz w:val="24"/>
          <w:szCs w:val="24"/>
          <w:shd w:val="clear" w:color="auto" w:fill="FFFFFF"/>
        </w:rPr>
        <w:t xml:space="preserve"> (1–2), 87-91.</w:t>
      </w:r>
      <w:r w:rsidRPr="00804E14">
        <w:rPr>
          <w:rFonts w:ascii="Times New Roman" w:hAnsi="Times New Roman" w:cs="Times New Roman"/>
          <w:sz w:val="24"/>
          <w:szCs w:val="24"/>
          <w:shd w:val="clear" w:color="auto" w:fill="FFFFFF"/>
        </w:rPr>
        <w:t xml:space="preserve"> </w:t>
      </w:r>
      <w:hyperlink r:id="rId41" w:history="1">
        <w:r w:rsidR="00D24575" w:rsidRPr="001F1B0B">
          <w:rPr>
            <w:rStyle w:val="Hipervnculo"/>
            <w:rFonts w:ascii="Times New Roman" w:hAnsi="Times New Roman" w:cs="Times New Roman"/>
            <w:sz w:val="24"/>
            <w:szCs w:val="24"/>
          </w:rPr>
          <w:t>http://dx.doi.org</w:t>
        </w:r>
        <w:r w:rsidR="00D24575" w:rsidRPr="001F1B0B">
          <w:rPr>
            <w:rStyle w:val="Hipervnculo"/>
            <w:rFonts w:ascii="Times New Roman" w:hAnsi="Times New Roman" w:cs="Times New Roman"/>
            <w:sz w:val="24"/>
            <w:szCs w:val="24"/>
            <w:shd w:val="clear" w:color="auto" w:fill="FFFFFF"/>
          </w:rPr>
          <w:t>/10.1016/j.jns.2013.02.027</w:t>
        </w:r>
      </w:hyperlink>
      <w:r w:rsidR="00D24575">
        <w:rPr>
          <w:rFonts w:ascii="Times New Roman" w:hAnsi="Times New Roman" w:cs="Times New Roman"/>
          <w:sz w:val="24"/>
          <w:szCs w:val="24"/>
          <w:shd w:val="clear" w:color="auto" w:fill="FFFFFF"/>
        </w:rPr>
        <w:t xml:space="preserve">    </w:t>
      </w:r>
    </w:p>
    <w:p w14:paraId="53CD3F54" w14:textId="295D00DD" w:rsidR="00474A17" w:rsidRPr="00804E14" w:rsidRDefault="00474A17" w:rsidP="00E04C8E">
      <w:pPr>
        <w:spacing w:line="240" w:lineRule="auto"/>
        <w:ind w:left="426" w:hanging="426"/>
        <w:rPr>
          <w:rFonts w:ascii="Times New Roman" w:hAnsi="Times New Roman" w:cs="Times New Roman"/>
          <w:sz w:val="24"/>
          <w:szCs w:val="24"/>
        </w:rPr>
      </w:pPr>
      <w:r w:rsidRPr="00804E14">
        <w:rPr>
          <w:rFonts w:ascii="Times New Roman" w:hAnsi="Times New Roman" w:cs="Times New Roman"/>
          <w:sz w:val="24"/>
          <w:szCs w:val="24"/>
        </w:rPr>
        <w:t xml:space="preserve">Hobart, J., Williams, L., Moran, K., &amp; Thompson, A. (2002). Quality </w:t>
      </w:r>
      <w:r w:rsidR="00D24575" w:rsidRPr="00804E14">
        <w:rPr>
          <w:rFonts w:ascii="Times New Roman" w:hAnsi="Times New Roman" w:cs="Times New Roman"/>
          <w:sz w:val="24"/>
          <w:szCs w:val="24"/>
        </w:rPr>
        <w:t xml:space="preserve">of life measurement after stroke uses and abuses of the </w:t>
      </w:r>
      <w:r w:rsidRPr="00804E14">
        <w:rPr>
          <w:rFonts w:ascii="Times New Roman" w:hAnsi="Times New Roman" w:cs="Times New Roman"/>
          <w:sz w:val="24"/>
          <w:szCs w:val="24"/>
        </w:rPr>
        <w:t xml:space="preserve">SF-36. </w:t>
      </w:r>
      <w:r w:rsidRPr="00804E14">
        <w:rPr>
          <w:rFonts w:ascii="Times New Roman" w:hAnsi="Times New Roman" w:cs="Times New Roman"/>
          <w:i/>
          <w:sz w:val="24"/>
          <w:szCs w:val="24"/>
        </w:rPr>
        <w:t>Stroke, 33</w:t>
      </w:r>
      <w:r w:rsidRPr="00804E14">
        <w:rPr>
          <w:rFonts w:ascii="Times New Roman" w:hAnsi="Times New Roman" w:cs="Times New Roman"/>
          <w:sz w:val="24"/>
          <w:szCs w:val="24"/>
        </w:rPr>
        <w:t xml:space="preserve">, 1348-1356. </w:t>
      </w:r>
      <w:hyperlink r:id="rId42" w:history="1">
        <w:r w:rsidR="00D24575" w:rsidRPr="001F1B0B">
          <w:rPr>
            <w:rStyle w:val="Hipervnculo"/>
            <w:rFonts w:ascii="Times New Roman" w:hAnsi="Times New Roman" w:cs="Times New Roman"/>
            <w:sz w:val="24"/>
            <w:szCs w:val="24"/>
          </w:rPr>
          <w:t>http://dx.doi.org/10.1161/01.STR.0000015030.59594.B3</w:t>
        </w:r>
      </w:hyperlink>
      <w:r w:rsidR="00D24575">
        <w:rPr>
          <w:rFonts w:ascii="Times New Roman" w:hAnsi="Times New Roman" w:cs="Times New Roman"/>
          <w:sz w:val="24"/>
          <w:szCs w:val="24"/>
        </w:rPr>
        <w:t xml:space="preserve"> </w:t>
      </w:r>
    </w:p>
    <w:p w14:paraId="04036C4F" w14:textId="2FA91FCE" w:rsidR="00474A17" w:rsidRPr="00804E14" w:rsidRDefault="00474A17" w:rsidP="00E04C8E">
      <w:pPr>
        <w:spacing w:line="240" w:lineRule="auto"/>
        <w:ind w:left="426" w:hanging="426"/>
        <w:rPr>
          <w:rFonts w:ascii="Times New Roman" w:hAnsi="Times New Roman" w:cs="Times New Roman"/>
          <w:sz w:val="24"/>
          <w:szCs w:val="24"/>
        </w:rPr>
      </w:pPr>
      <w:proofErr w:type="spellStart"/>
      <w:r w:rsidRPr="00804E14">
        <w:rPr>
          <w:rFonts w:ascii="Times New Roman" w:hAnsi="Times New Roman" w:cs="Times New Roman"/>
          <w:sz w:val="24"/>
          <w:szCs w:val="24"/>
        </w:rPr>
        <w:t>Hohmann</w:t>
      </w:r>
      <w:proofErr w:type="spellEnd"/>
      <w:r w:rsidRPr="00804E14">
        <w:rPr>
          <w:rFonts w:ascii="Times New Roman" w:hAnsi="Times New Roman" w:cs="Times New Roman"/>
          <w:sz w:val="24"/>
          <w:szCs w:val="24"/>
        </w:rPr>
        <w:t xml:space="preserve">, C., </w:t>
      </w:r>
      <w:proofErr w:type="spellStart"/>
      <w:r w:rsidRPr="00804E14">
        <w:rPr>
          <w:rFonts w:ascii="Times New Roman" w:hAnsi="Times New Roman" w:cs="Times New Roman"/>
          <w:sz w:val="24"/>
          <w:szCs w:val="24"/>
        </w:rPr>
        <w:t>Radziwill</w:t>
      </w:r>
      <w:proofErr w:type="spellEnd"/>
      <w:r w:rsidRPr="00804E14">
        <w:rPr>
          <w:rFonts w:ascii="Times New Roman" w:hAnsi="Times New Roman" w:cs="Times New Roman"/>
          <w:sz w:val="24"/>
          <w:szCs w:val="24"/>
        </w:rPr>
        <w:t xml:space="preserve">, R., Klotz, J. M., &amp; Jacobs, A. H. (2010). Health-related quality of life after ischemic stroke: The impact of pharmaceutical interventions on drug therapy (pharmaceutical care concept). </w:t>
      </w:r>
      <w:r w:rsidRPr="00804E14">
        <w:rPr>
          <w:rFonts w:ascii="Times New Roman" w:hAnsi="Times New Roman" w:cs="Times New Roman"/>
          <w:i/>
          <w:sz w:val="24"/>
          <w:szCs w:val="24"/>
        </w:rPr>
        <w:t>Health and Quality of Life Outcomes, 8</w:t>
      </w:r>
      <w:r w:rsidRPr="00804E14">
        <w:rPr>
          <w:rFonts w:ascii="Times New Roman" w:hAnsi="Times New Roman" w:cs="Times New Roman"/>
          <w:sz w:val="24"/>
          <w:szCs w:val="24"/>
        </w:rPr>
        <w:t xml:space="preserve">(59), 1-7. </w:t>
      </w:r>
      <w:hyperlink r:id="rId43" w:history="1">
        <w:r w:rsidR="00D24575" w:rsidRPr="001F1B0B">
          <w:rPr>
            <w:rStyle w:val="Hipervnculo"/>
            <w:rFonts w:ascii="Times New Roman" w:hAnsi="Times New Roman" w:cs="Times New Roman"/>
            <w:sz w:val="24"/>
            <w:szCs w:val="24"/>
          </w:rPr>
          <w:t>http://dx.doi.org/10.1186/1477-7525-8-59</w:t>
        </w:r>
      </w:hyperlink>
      <w:r w:rsidR="00D24575">
        <w:rPr>
          <w:rFonts w:ascii="Times New Roman" w:hAnsi="Times New Roman" w:cs="Times New Roman"/>
          <w:sz w:val="24"/>
          <w:szCs w:val="24"/>
        </w:rPr>
        <w:t xml:space="preserve"> </w:t>
      </w:r>
    </w:p>
    <w:p w14:paraId="125ED0AB" w14:textId="473221E6" w:rsidR="00474A17" w:rsidRPr="00804E14" w:rsidRDefault="00474A17" w:rsidP="00E04C8E">
      <w:pPr>
        <w:spacing w:line="240" w:lineRule="auto"/>
        <w:ind w:left="426" w:hanging="426"/>
        <w:rPr>
          <w:rFonts w:ascii="Times New Roman" w:hAnsi="Times New Roman" w:cs="Times New Roman"/>
          <w:sz w:val="24"/>
          <w:szCs w:val="24"/>
        </w:rPr>
      </w:pPr>
      <w:r w:rsidRPr="00804E14">
        <w:rPr>
          <w:rFonts w:ascii="Times New Roman" w:hAnsi="Times New Roman" w:cs="Times New Roman"/>
          <w:sz w:val="24"/>
          <w:szCs w:val="24"/>
        </w:rPr>
        <w:t>Huang, Y.H., Wu, C.Y., Lin, K.C., Hsieh, Y.W., Snow, W.M.,</w:t>
      </w:r>
      <w:r>
        <w:rPr>
          <w:rFonts w:ascii="Times New Roman" w:hAnsi="Times New Roman" w:cs="Times New Roman"/>
          <w:sz w:val="24"/>
          <w:szCs w:val="24"/>
        </w:rPr>
        <w:t xml:space="preserve"> &amp;</w:t>
      </w:r>
      <w:r w:rsidRPr="00804E14">
        <w:rPr>
          <w:rFonts w:ascii="Times New Roman" w:hAnsi="Times New Roman" w:cs="Times New Roman"/>
          <w:sz w:val="24"/>
          <w:szCs w:val="24"/>
        </w:rPr>
        <w:t xml:space="preserve"> Wang, T.N. (2013). Determinants of change in stroke-specific quality of life after distributed constraint-induced therapy. </w:t>
      </w:r>
      <w:r w:rsidR="00D24575" w:rsidRPr="00D24575">
        <w:rPr>
          <w:rFonts w:ascii="Times New Roman" w:hAnsi="Times New Roman" w:cs="Times New Roman"/>
          <w:i/>
          <w:sz w:val="24"/>
          <w:szCs w:val="24"/>
        </w:rPr>
        <w:t>American Journal of Occupational Therapy</w:t>
      </w:r>
      <w:r w:rsidRPr="00D24575">
        <w:rPr>
          <w:rFonts w:ascii="Times New Roman" w:hAnsi="Times New Roman" w:cs="Times New Roman"/>
          <w:i/>
          <w:sz w:val="24"/>
          <w:szCs w:val="24"/>
        </w:rPr>
        <w:t>, 67</w:t>
      </w:r>
      <w:r w:rsidR="00D24575">
        <w:rPr>
          <w:rFonts w:ascii="Times New Roman" w:hAnsi="Times New Roman" w:cs="Times New Roman"/>
          <w:sz w:val="24"/>
          <w:szCs w:val="24"/>
        </w:rPr>
        <w:t xml:space="preserve">(1), </w:t>
      </w:r>
      <w:r>
        <w:rPr>
          <w:rFonts w:ascii="Times New Roman" w:hAnsi="Times New Roman" w:cs="Times New Roman"/>
          <w:sz w:val="24"/>
          <w:szCs w:val="24"/>
        </w:rPr>
        <w:t>54-63.</w:t>
      </w:r>
      <w:r w:rsidRPr="00804E14">
        <w:rPr>
          <w:rFonts w:ascii="Times New Roman" w:hAnsi="Times New Roman" w:cs="Times New Roman"/>
          <w:sz w:val="24"/>
          <w:szCs w:val="24"/>
        </w:rPr>
        <w:t xml:space="preserve"> </w:t>
      </w:r>
      <w:hyperlink r:id="rId44" w:history="1">
        <w:r w:rsidR="00D24575" w:rsidRPr="001F1B0B">
          <w:rPr>
            <w:rStyle w:val="Hipervnculo"/>
            <w:rFonts w:ascii="Times New Roman" w:hAnsi="Times New Roman" w:cs="Times New Roman"/>
            <w:sz w:val="24"/>
            <w:szCs w:val="24"/>
          </w:rPr>
          <w:t>http://dx.doi.org/10.5014/ajot.2013.004820</w:t>
        </w:r>
      </w:hyperlink>
      <w:r w:rsidR="00D24575">
        <w:rPr>
          <w:rFonts w:ascii="Times New Roman" w:hAnsi="Times New Roman" w:cs="Times New Roman"/>
          <w:sz w:val="24"/>
          <w:szCs w:val="24"/>
        </w:rPr>
        <w:t xml:space="preserve"> </w:t>
      </w:r>
    </w:p>
    <w:p w14:paraId="5A77EBEA" w14:textId="633557B2" w:rsidR="00474A17" w:rsidRDefault="00474A17" w:rsidP="00E04C8E">
      <w:pPr>
        <w:spacing w:line="240" w:lineRule="auto"/>
        <w:ind w:left="426" w:hanging="426"/>
        <w:rPr>
          <w:rFonts w:ascii="Times New Roman" w:hAnsi="Times New Roman" w:cs="Times New Roman"/>
          <w:sz w:val="24"/>
          <w:szCs w:val="24"/>
        </w:rPr>
      </w:pPr>
      <w:proofErr w:type="spellStart"/>
      <w:r w:rsidRPr="00804E14">
        <w:rPr>
          <w:rFonts w:ascii="Times New Roman" w:hAnsi="Times New Roman" w:cs="Times New Roman"/>
          <w:sz w:val="24"/>
          <w:szCs w:val="24"/>
        </w:rPr>
        <w:t>Jaracz</w:t>
      </w:r>
      <w:proofErr w:type="spellEnd"/>
      <w:r w:rsidRPr="00804E14">
        <w:rPr>
          <w:rFonts w:ascii="Times New Roman" w:hAnsi="Times New Roman" w:cs="Times New Roman"/>
          <w:sz w:val="24"/>
          <w:szCs w:val="24"/>
        </w:rPr>
        <w:t xml:space="preserve">, K., </w:t>
      </w:r>
      <w:proofErr w:type="spellStart"/>
      <w:r w:rsidRPr="00804E14">
        <w:rPr>
          <w:rFonts w:ascii="Times New Roman" w:hAnsi="Times New Roman" w:cs="Times New Roman"/>
          <w:sz w:val="24"/>
          <w:szCs w:val="24"/>
        </w:rPr>
        <w:t>Grabowska-Fudala</w:t>
      </w:r>
      <w:proofErr w:type="spellEnd"/>
      <w:r w:rsidRPr="00804E14">
        <w:rPr>
          <w:rFonts w:ascii="Times New Roman" w:hAnsi="Times New Roman" w:cs="Times New Roman"/>
          <w:sz w:val="24"/>
          <w:szCs w:val="24"/>
        </w:rPr>
        <w:t xml:space="preserve">, B., </w:t>
      </w:r>
      <w:proofErr w:type="spellStart"/>
      <w:r w:rsidRPr="00804E14">
        <w:rPr>
          <w:rFonts w:ascii="Times New Roman" w:hAnsi="Times New Roman" w:cs="Times New Roman"/>
          <w:sz w:val="24"/>
          <w:szCs w:val="24"/>
        </w:rPr>
        <w:t>Górna</w:t>
      </w:r>
      <w:proofErr w:type="spellEnd"/>
      <w:r w:rsidRPr="00804E14">
        <w:rPr>
          <w:rFonts w:ascii="Times New Roman" w:hAnsi="Times New Roman" w:cs="Times New Roman"/>
          <w:sz w:val="24"/>
          <w:szCs w:val="24"/>
        </w:rPr>
        <w:t xml:space="preserve">, K., &amp; </w:t>
      </w:r>
      <w:proofErr w:type="spellStart"/>
      <w:r w:rsidRPr="00804E14">
        <w:rPr>
          <w:rFonts w:ascii="Times New Roman" w:hAnsi="Times New Roman" w:cs="Times New Roman"/>
          <w:sz w:val="24"/>
          <w:szCs w:val="24"/>
        </w:rPr>
        <w:t>Kozubski</w:t>
      </w:r>
      <w:proofErr w:type="spellEnd"/>
      <w:r w:rsidRPr="00804E14">
        <w:rPr>
          <w:rFonts w:ascii="Times New Roman" w:hAnsi="Times New Roman" w:cs="Times New Roman"/>
          <w:sz w:val="24"/>
          <w:szCs w:val="24"/>
        </w:rPr>
        <w:t xml:space="preserve">, W. (2014). Consequences of stroke in the light of objective and subjective indices: a review of recent literature. </w:t>
      </w:r>
      <w:proofErr w:type="spellStart"/>
      <w:r w:rsidR="00863077" w:rsidRPr="00863077">
        <w:rPr>
          <w:rFonts w:ascii="Times New Roman" w:hAnsi="Times New Roman" w:cs="Times New Roman"/>
          <w:i/>
          <w:sz w:val="24"/>
          <w:szCs w:val="24"/>
        </w:rPr>
        <w:t>Neurologia</w:t>
      </w:r>
      <w:proofErr w:type="spellEnd"/>
      <w:r w:rsidR="00863077" w:rsidRPr="00863077">
        <w:rPr>
          <w:rFonts w:ascii="Times New Roman" w:hAnsi="Times New Roman" w:cs="Times New Roman"/>
          <w:i/>
          <w:sz w:val="24"/>
          <w:szCs w:val="24"/>
        </w:rPr>
        <w:t xml:space="preserve"> </w:t>
      </w:r>
      <w:proofErr w:type="spellStart"/>
      <w:r w:rsidR="00863077" w:rsidRPr="00863077">
        <w:rPr>
          <w:rFonts w:ascii="Times New Roman" w:hAnsi="Times New Roman" w:cs="Times New Roman"/>
          <w:i/>
          <w:sz w:val="24"/>
          <w:szCs w:val="24"/>
        </w:rPr>
        <w:t>i</w:t>
      </w:r>
      <w:proofErr w:type="spellEnd"/>
      <w:r w:rsidR="00863077" w:rsidRPr="00863077">
        <w:rPr>
          <w:rFonts w:ascii="Times New Roman" w:hAnsi="Times New Roman" w:cs="Times New Roman"/>
          <w:i/>
          <w:sz w:val="24"/>
          <w:szCs w:val="24"/>
        </w:rPr>
        <w:t xml:space="preserve"> </w:t>
      </w:r>
      <w:proofErr w:type="spellStart"/>
      <w:r w:rsidR="00863077" w:rsidRPr="00863077">
        <w:rPr>
          <w:rFonts w:ascii="Times New Roman" w:hAnsi="Times New Roman" w:cs="Times New Roman"/>
          <w:i/>
          <w:sz w:val="24"/>
          <w:szCs w:val="24"/>
        </w:rPr>
        <w:t>Neurochirurgia</w:t>
      </w:r>
      <w:proofErr w:type="spellEnd"/>
      <w:r w:rsidR="00863077" w:rsidRPr="00863077">
        <w:rPr>
          <w:rFonts w:ascii="Times New Roman" w:hAnsi="Times New Roman" w:cs="Times New Roman"/>
          <w:i/>
          <w:sz w:val="24"/>
          <w:szCs w:val="24"/>
        </w:rPr>
        <w:t xml:space="preserve"> </w:t>
      </w:r>
      <w:proofErr w:type="spellStart"/>
      <w:r w:rsidR="00863077" w:rsidRPr="00863077">
        <w:rPr>
          <w:rFonts w:ascii="Times New Roman" w:hAnsi="Times New Roman" w:cs="Times New Roman"/>
          <w:i/>
          <w:sz w:val="24"/>
          <w:szCs w:val="24"/>
        </w:rPr>
        <w:t>Polska</w:t>
      </w:r>
      <w:proofErr w:type="spellEnd"/>
      <w:r w:rsidR="00863077">
        <w:rPr>
          <w:rFonts w:ascii="Times New Roman" w:hAnsi="Times New Roman" w:cs="Times New Roman"/>
          <w:i/>
          <w:sz w:val="24"/>
          <w:szCs w:val="24"/>
        </w:rPr>
        <w:t xml:space="preserve">, </w:t>
      </w:r>
      <w:r w:rsidRPr="00185437">
        <w:rPr>
          <w:rFonts w:ascii="Times New Roman" w:hAnsi="Times New Roman" w:cs="Times New Roman"/>
          <w:i/>
          <w:sz w:val="24"/>
          <w:szCs w:val="24"/>
        </w:rPr>
        <w:t>48</w:t>
      </w:r>
      <w:r>
        <w:rPr>
          <w:rFonts w:ascii="Times New Roman" w:hAnsi="Times New Roman" w:cs="Times New Roman"/>
          <w:sz w:val="24"/>
          <w:szCs w:val="24"/>
        </w:rPr>
        <w:t>(4):280-286</w:t>
      </w:r>
      <w:r w:rsidR="00863077">
        <w:rPr>
          <w:rFonts w:ascii="Times New Roman" w:hAnsi="Times New Roman" w:cs="Times New Roman"/>
          <w:sz w:val="24"/>
          <w:szCs w:val="24"/>
        </w:rPr>
        <w:t xml:space="preserve">. </w:t>
      </w:r>
      <w:hyperlink r:id="rId45" w:history="1">
        <w:r w:rsidR="0042657F" w:rsidRPr="001F1B0B">
          <w:rPr>
            <w:rStyle w:val="Hipervnculo"/>
            <w:rFonts w:ascii="Times New Roman" w:hAnsi="Times New Roman" w:cs="Times New Roman"/>
            <w:sz w:val="24"/>
            <w:szCs w:val="24"/>
          </w:rPr>
          <w:t>http://dx.doi.org/10.1016/j.pjnns.2014.07.004</w:t>
        </w:r>
      </w:hyperlink>
    </w:p>
    <w:p w14:paraId="45A247E6" w14:textId="266C2903" w:rsidR="00474A17" w:rsidRPr="00CC185E" w:rsidRDefault="00474A17" w:rsidP="00E04C8E">
      <w:pPr>
        <w:spacing w:line="240" w:lineRule="auto"/>
        <w:ind w:left="426" w:hanging="426"/>
        <w:rPr>
          <w:rFonts w:ascii="Times New Roman" w:hAnsi="Times New Roman" w:cs="Times New Roman"/>
          <w:sz w:val="24"/>
          <w:szCs w:val="24"/>
          <w:lang w:val="es-ES"/>
        </w:rPr>
      </w:pPr>
      <w:proofErr w:type="spellStart"/>
      <w:r w:rsidRPr="00804E14">
        <w:rPr>
          <w:rFonts w:ascii="Times New Roman" w:hAnsi="Times New Roman" w:cs="Times New Roman"/>
          <w:sz w:val="24"/>
          <w:szCs w:val="24"/>
        </w:rPr>
        <w:t>Jönsson</w:t>
      </w:r>
      <w:proofErr w:type="spellEnd"/>
      <w:r w:rsidRPr="00804E14">
        <w:rPr>
          <w:rFonts w:ascii="Times New Roman" w:hAnsi="Times New Roman" w:cs="Times New Roman"/>
          <w:sz w:val="24"/>
          <w:szCs w:val="24"/>
        </w:rPr>
        <w:t xml:space="preserve">, A.N., </w:t>
      </w:r>
      <w:proofErr w:type="spellStart"/>
      <w:r w:rsidRPr="00804E14">
        <w:rPr>
          <w:rFonts w:ascii="Times New Roman" w:hAnsi="Times New Roman" w:cs="Times New Roman"/>
          <w:sz w:val="24"/>
          <w:szCs w:val="24"/>
        </w:rPr>
        <w:t>Delavaran</w:t>
      </w:r>
      <w:proofErr w:type="spellEnd"/>
      <w:r w:rsidRPr="00804E14">
        <w:rPr>
          <w:rFonts w:ascii="Times New Roman" w:hAnsi="Times New Roman" w:cs="Times New Roman"/>
          <w:sz w:val="24"/>
          <w:szCs w:val="24"/>
        </w:rPr>
        <w:t xml:space="preserve">, H., </w:t>
      </w:r>
      <w:proofErr w:type="spellStart"/>
      <w:r w:rsidRPr="00804E14">
        <w:rPr>
          <w:rFonts w:ascii="Times New Roman" w:hAnsi="Times New Roman" w:cs="Times New Roman"/>
          <w:sz w:val="24"/>
          <w:szCs w:val="24"/>
        </w:rPr>
        <w:t>Iwarsson</w:t>
      </w:r>
      <w:proofErr w:type="spellEnd"/>
      <w:r w:rsidRPr="00804E14">
        <w:rPr>
          <w:rFonts w:ascii="Times New Roman" w:hAnsi="Times New Roman" w:cs="Times New Roman"/>
          <w:sz w:val="24"/>
          <w:szCs w:val="24"/>
        </w:rPr>
        <w:t xml:space="preserve">, S., </w:t>
      </w:r>
      <w:proofErr w:type="spellStart"/>
      <w:r w:rsidRPr="00804E14">
        <w:rPr>
          <w:rFonts w:ascii="Times New Roman" w:hAnsi="Times New Roman" w:cs="Times New Roman"/>
          <w:sz w:val="24"/>
          <w:szCs w:val="24"/>
        </w:rPr>
        <w:t>Ståhl</w:t>
      </w:r>
      <w:proofErr w:type="spellEnd"/>
      <w:r w:rsidRPr="00804E14">
        <w:rPr>
          <w:rFonts w:ascii="Times New Roman" w:hAnsi="Times New Roman" w:cs="Times New Roman"/>
          <w:sz w:val="24"/>
          <w:szCs w:val="24"/>
        </w:rPr>
        <w:t xml:space="preserve">, A., </w:t>
      </w:r>
      <w:proofErr w:type="spellStart"/>
      <w:r w:rsidRPr="00804E14">
        <w:rPr>
          <w:rFonts w:ascii="Times New Roman" w:hAnsi="Times New Roman" w:cs="Times New Roman"/>
          <w:sz w:val="24"/>
          <w:szCs w:val="24"/>
        </w:rPr>
        <w:t>Norrving</w:t>
      </w:r>
      <w:proofErr w:type="spellEnd"/>
      <w:r w:rsidRPr="00804E14">
        <w:rPr>
          <w:rFonts w:ascii="Times New Roman" w:hAnsi="Times New Roman" w:cs="Times New Roman"/>
          <w:sz w:val="24"/>
          <w:szCs w:val="24"/>
        </w:rPr>
        <w:t xml:space="preserve">, B., &amp; Lindgren, A. (2014). Functional status and patient-reported outcome 10 years after stroke: </w:t>
      </w:r>
      <w:r w:rsidR="00863077" w:rsidRPr="00804E14">
        <w:rPr>
          <w:rFonts w:ascii="Times New Roman" w:hAnsi="Times New Roman" w:cs="Times New Roman"/>
          <w:sz w:val="24"/>
          <w:szCs w:val="24"/>
        </w:rPr>
        <w:t xml:space="preserve">the </w:t>
      </w:r>
      <w:proofErr w:type="spellStart"/>
      <w:r w:rsidR="00863077" w:rsidRPr="00804E14">
        <w:rPr>
          <w:rFonts w:ascii="Times New Roman" w:hAnsi="Times New Roman" w:cs="Times New Roman"/>
          <w:sz w:val="24"/>
          <w:szCs w:val="24"/>
        </w:rPr>
        <w:t>lund</w:t>
      </w:r>
      <w:proofErr w:type="spellEnd"/>
      <w:r w:rsidR="00863077" w:rsidRPr="00804E14">
        <w:rPr>
          <w:rFonts w:ascii="Times New Roman" w:hAnsi="Times New Roman" w:cs="Times New Roman"/>
          <w:sz w:val="24"/>
          <w:szCs w:val="24"/>
        </w:rPr>
        <w:t xml:space="preserve"> stroke register</w:t>
      </w:r>
      <w:r w:rsidRPr="00804E14">
        <w:rPr>
          <w:rFonts w:ascii="Times New Roman" w:hAnsi="Times New Roman" w:cs="Times New Roman"/>
          <w:sz w:val="24"/>
          <w:szCs w:val="24"/>
        </w:rPr>
        <w:t xml:space="preserve">. </w:t>
      </w:r>
      <w:proofErr w:type="spellStart"/>
      <w:r w:rsidRPr="00CC185E">
        <w:rPr>
          <w:rFonts w:ascii="Times New Roman" w:hAnsi="Times New Roman" w:cs="Times New Roman"/>
          <w:i/>
          <w:sz w:val="24"/>
          <w:szCs w:val="24"/>
          <w:lang w:val="es-ES"/>
        </w:rPr>
        <w:t>Stroke</w:t>
      </w:r>
      <w:proofErr w:type="spellEnd"/>
      <w:r w:rsidRPr="00CC185E">
        <w:rPr>
          <w:rFonts w:ascii="Times New Roman" w:hAnsi="Times New Roman" w:cs="Times New Roman"/>
          <w:i/>
          <w:sz w:val="24"/>
          <w:szCs w:val="24"/>
          <w:lang w:val="es-ES"/>
        </w:rPr>
        <w:t>, 45</w:t>
      </w:r>
      <w:r w:rsidRPr="00CC185E">
        <w:rPr>
          <w:rFonts w:ascii="Times New Roman" w:hAnsi="Times New Roman" w:cs="Times New Roman"/>
          <w:sz w:val="24"/>
          <w:szCs w:val="24"/>
          <w:lang w:val="es-ES"/>
        </w:rPr>
        <w:t>(6)</w:t>
      </w:r>
      <w:r w:rsidRPr="00CC185E">
        <w:rPr>
          <w:rFonts w:ascii="Times New Roman" w:hAnsi="Times New Roman" w:cs="Times New Roman"/>
          <w:i/>
          <w:sz w:val="24"/>
          <w:szCs w:val="24"/>
          <w:lang w:val="es-ES"/>
        </w:rPr>
        <w:t xml:space="preserve">, </w:t>
      </w:r>
      <w:r w:rsidRPr="00CC185E">
        <w:rPr>
          <w:rFonts w:ascii="Times New Roman" w:hAnsi="Times New Roman" w:cs="Times New Roman"/>
          <w:sz w:val="24"/>
          <w:szCs w:val="24"/>
          <w:lang w:val="es-ES"/>
        </w:rPr>
        <w:t xml:space="preserve">1784-1790. </w:t>
      </w:r>
      <w:hyperlink r:id="rId46" w:history="1">
        <w:r w:rsidR="00863077" w:rsidRPr="00CC185E">
          <w:rPr>
            <w:rStyle w:val="Hipervnculo"/>
            <w:rFonts w:ascii="Times New Roman" w:hAnsi="Times New Roman" w:cs="Times New Roman"/>
            <w:sz w:val="24"/>
            <w:szCs w:val="24"/>
            <w:lang w:val="es-ES"/>
          </w:rPr>
          <w:t>http://dx.doi.org/10.1161/STROKEAHA.114.005164</w:t>
        </w:r>
      </w:hyperlink>
    </w:p>
    <w:p w14:paraId="7DAD1EDD" w14:textId="2C95BBE9" w:rsidR="00474A17" w:rsidRPr="00804E14" w:rsidRDefault="00474A17" w:rsidP="00E04C8E">
      <w:pPr>
        <w:spacing w:line="240" w:lineRule="auto"/>
        <w:ind w:left="426" w:hanging="426"/>
        <w:rPr>
          <w:rFonts w:ascii="Times New Roman" w:hAnsi="Times New Roman" w:cs="Times New Roman"/>
          <w:sz w:val="24"/>
          <w:szCs w:val="24"/>
        </w:rPr>
      </w:pPr>
      <w:proofErr w:type="spellStart"/>
      <w:r w:rsidRPr="00CC185E">
        <w:rPr>
          <w:rFonts w:ascii="Times New Roman" w:hAnsi="Times New Roman" w:cs="Times New Roman"/>
          <w:sz w:val="24"/>
          <w:szCs w:val="24"/>
          <w:lang w:val="es-ES"/>
        </w:rPr>
        <w:t>Karube</w:t>
      </w:r>
      <w:proofErr w:type="spellEnd"/>
      <w:r w:rsidRPr="00CC185E">
        <w:rPr>
          <w:rFonts w:ascii="Times New Roman" w:hAnsi="Times New Roman" w:cs="Times New Roman"/>
          <w:sz w:val="24"/>
          <w:szCs w:val="24"/>
          <w:lang w:val="es-ES"/>
        </w:rPr>
        <w:t xml:space="preserve">, N., </w:t>
      </w:r>
      <w:proofErr w:type="spellStart"/>
      <w:r w:rsidRPr="00CC185E">
        <w:rPr>
          <w:rFonts w:ascii="Times New Roman" w:hAnsi="Times New Roman" w:cs="Times New Roman"/>
          <w:sz w:val="24"/>
          <w:szCs w:val="24"/>
          <w:lang w:val="es-ES"/>
        </w:rPr>
        <w:t>Sasaki</w:t>
      </w:r>
      <w:proofErr w:type="spellEnd"/>
      <w:r w:rsidRPr="00CC185E">
        <w:rPr>
          <w:rFonts w:ascii="Times New Roman" w:hAnsi="Times New Roman" w:cs="Times New Roman"/>
          <w:sz w:val="24"/>
          <w:szCs w:val="24"/>
          <w:lang w:val="es-ES"/>
        </w:rPr>
        <w:t xml:space="preserve">, A., </w:t>
      </w:r>
      <w:proofErr w:type="spellStart"/>
      <w:r w:rsidRPr="00CC185E">
        <w:rPr>
          <w:rFonts w:ascii="Times New Roman" w:hAnsi="Times New Roman" w:cs="Times New Roman"/>
          <w:sz w:val="24"/>
          <w:szCs w:val="24"/>
          <w:lang w:val="es-ES"/>
        </w:rPr>
        <w:t>Hondoh</w:t>
      </w:r>
      <w:proofErr w:type="spellEnd"/>
      <w:r w:rsidRPr="00CC185E">
        <w:rPr>
          <w:rFonts w:ascii="Times New Roman" w:hAnsi="Times New Roman" w:cs="Times New Roman"/>
          <w:sz w:val="24"/>
          <w:szCs w:val="24"/>
          <w:lang w:val="es-ES"/>
        </w:rPr>
        <w:t xml:space="preserve">, F., </w:t>
      </w:r>
      <w:proofErr w:type="spellStart"/>
      <w:r w:rsidRPr="00CC185E">
        <w:rPr>
          <w:rFonts w:ascii="Times New Roman" w:hAnsi="Times New Roman" w:cs="Times New Roman"/>
          <w:sz w:val="24"/>
          <w:szCs w:val="24"/>
          <w:lang w:val="es-ES"/>
        </w:rPr>
        <w:t>Odagiri</w:t>
      </w:r>
      <w:proofErr w:type="spellEnd"/>
      <w:r w:rsidRPr="00CC185E">
        <w:rPr>
          <w:rFonts w:ascii="Times New Roman" w:hAnsi="Times New Roman" w:cs="Times New Roman"/>
          <w:sz w:val="24"/>
          <w:szCs w:val="24"/>
          <w:lang w:val="es-ES"/>
        </w:rPr>
        <w:t xml:space="preserve">, C., </w:t>
      </w:r>
      <w:proofErr w:type="spellStart"/>
      <w:r w:rsidRPr="00CC185E">
        <w:rPr>
          <w:rFonts w:ascii="Times New Roman" w:hAnsi="Times New Roman" w:cs="Times New Roman"/>
          <w:sz w:val="24"/>
          <w:szCs w:val="24"/>
          <w:lang w:val="es-ES"/>
        </w:rPr>
        <w:t>Hagii</w:t>
      </w:r>
      <w:proofErr w:type="spellEnd"/>
      <w:r w:rsidRPr="00CC185E">
        <w:rPr>
          <w:rFonts w:ascii="Times New Roman" w:hAnsi="Times New Roman" w:cs="Times New Roman"/>
          <w:sz w:val="24"/>
          <w:szCs w:val="24"/>
          <w:lang w:val="es-ES"/>
        </w:rPr>
        <w:t xml:space="preserve">, J., </w:t>
      </w:r>
      <w:proofErr w:type="spellStart"/>
      <w:r w:rsidRPr="00CC185E">
        <w:rPr>
          <w:rFonts w:ascii="Times New Roman" w:hAnsi="Times New Roman" w:cs="Times New Roman"/>
          <w:sz w:val="24"/>
          <w:szCs w:val="24"/>
          <w:lang w:val="es-ES"/>
        </w:rPr>
        <w:t>Seino</w:t>
      </w:r>
      <w:proofErr w:type="spellEnd"/>
      <w:r w:rsidRPr="00CC185E">
        <w:rPr>
          <w:rFonts w:ascii="Times New Roman" w:hAnsi="Times New Roman" w:cs="Times New Roman"/>
          <w:sz w:val="24"/>
          <w:szCs w:val="24"/>
          <w:lang w:val="es-ES"/>
        </w:rPr>
        <w:t xml:space="preserve">, S., </w:t>
      </w:r>
      <w:proofErr w:type="spellStart"/>
      <w:r w:rsidRPr="00CC185E">
        <w:rPr>
          <w:rFonts w:ascii="Times New Roman" w:hAnsi="Times New Roman" w:cs="Times New Roman"/>
          <w:sz w:val="24"/>
          <w:szCs w:val="24"/>
          <w:lang w:val="es-ES"/>
        </w:rPr>
        <w:t>Yasujima</w:t>
      </w:r>
      <w:proofErr w:type="spellEnd"/>
      <w:r w:rsidRPr="00CC185E">
        <w:rPr>
          <w:rFonts w:ascii="Times New Roman" w:hAnsi="Times New Roman" w:cs="Times New Roman"/>
          <w:sz w:val="24"/>
          <w:szCs w:val="24"/>
          <w:lang w:val="es-ES"/>
        </w:rPr>
        <w:t xml:space="preserve">, M., &amp; </w:t>
      </w:r>
      <w:proofErr w:type="spellStart"/>
      <w:r w:rsidRPr="00CC185E">
        <w:rPr>
          <w:rFonts w:ascii="Times New Roman" w:hAnsi="Times New Roman" w:cs="Times New Roman"/>
          <w:sz w:val="24"/>
          <w:szCs w:val="24"/>
          <w:lang w:val="es-ES"/>
        </w:rPr>
        <w:t>Osanai</w:t>
      </w:r>
      <w:proofErr w:type="spellEnd"/>
      <w:r w:rsidRPr="00CC185E">
        <w:rPr>
          <w:rFonts w:ascii="Times New Roman" w:hAnsi="Times New Roman" w:cs="Times New Roman"/>
          <w:sz w:val="24"/>
          <w:szCs w:val="24"/>
          <w:lang w:val="es-ES"/>
        </w:rPr>
        <w:t>, T. (2016).</w:t>
      </w:r>
      <w:r w:rsidR="00863077" w:rsidRPr="00CC185E">
        <w:rPr>
          <w:rFonts w:ascii="Times New Roman" w:hAnsi="Times New Roman" w:cs="Times New Roman"/>
          <w:sz w:val="24"/>
          <w:szCs w:val="24"/>
          <w:lang w:val="es-ES"/>
        </w:rPr>
        <w:t xml:space="preserve"> </w:t>
      </w:r>
      <w:r w:rsidRPr="00804E14">
        <w:rPr>
          <w:rFonts w:ascii="Times New Roman" w:hAnsi="Times New Roman" w:cs="Times New Roman"/>
          <w:sz w:val="24"/>
          <w:szCs w:val="24"/>
        </w:rPr>
        <w:t xml:space="preserve">Quality of </w:t>
      </w:r>
      <w:r w:rsidR="00863077" w:rsidRPr="00804E14">
        <w:rPr>
          <w:rFonts w:ascii="Times New Roman" w:hAnsi="Times New Roman" w:cs="Times New Roman"/>
          <w:sz w:val="24"/>
          <w:szCs w:val="24"/>
        </w:rPr>
        <w:t xml:space="preserve">life in physical and psychological health and social environment at </w:t>
      </w:r>
      <w:proofErr w:type="spellStart"/>
      <w:r w:rsidR="00863077" w:rsidRPr="00804E14">
        <w:rPr>
          <w:rFonts w:ascii="Times New Roman" w:hAnsi="Times New Roman" w:cs="Times New Roman"/>
          <w:sz w:val="24"/>
          <w:szCs w:val="24"/>
        </w:rPr>
        <w:t>posthospitalization</w:t>
      </w:r>
      <w:proofErr w:type="spellEnd"/>
      <w:r w:rsidR="00863077" w:rsidRPr="00804E14">
        <w:rPr>
          <w:rFonts w:ascii="Times New Roman" w:hAnsi="Times New Roman" w:cs="Times New Roman"/>
          <w:sz w:val="24"/>
          <w:szCs w:val="24"/>
        </w:rPr>
        <w:t xml:space="preserve"> period in patients with stroke</w:t>
      </w:r>
      <w:r w:rsidRPr="00804E14">
        <w:rPr>
          <w:rFonts w:ascii="Times New Roman" w:hAnsi="Times New Roman" w:cs="Times New Roman"/>
          <w:sz w:val="24"/>
          <w:szCs w:val="24"/>
        </w:rPr>
        <w:t xml:space="preserve">. </w:t>
      </w:r>
      <w:r w:rsidRPr="00804E14">
        <w:rPr>
          <w:rFonts w:ascii="Times New Roman" w:hAnsi="Times New Roman" w:cs="Times New Roman"/>
          <w:i/>
          <w:sz w:val="24"/>
          <w:szCs w:val="24"/>
        </w:rPr>
        <w:t>Journal of Stroke and Cerebrovascular Diseases, 25</w:t>
      </w:r>
      <w:r w:rsidR="00863077">
        <w:rPr>
          <w:rFonts w:ascii="Times New Roman" w:hAnsi="Times New Roman" w:cs="Times New Roman"/>
          <w:sz w:val="24"/>
          <w:szCs w:val="24"/>
        </w:rPr>
        <w:t xml:space="preserve">(10), 2482-2487. </w:t>
      </w:r>
      <w:hyperlink r:id="rId47" w:history="1">
        <w:r w:rsidR="00863077" w:rsidRPr="001F1B0B">
          <w:rPr>
            <w:rStyle w:val="Hipervnculo"/>
            <w:rFonts w:ascii="Times New Roman" w:hAnsi="Times New Roman" w:cs="Times New Roman"/>
            <w:sz w:val="24"/>
            <w:szCs w:val="24"/>
          </w:rPr>
          <w:t>http://dx.doi.org/10.1016/j.jstrokecerebrovasdis.2016.06.022</w:t>
        </w:r>
      </w:hyperlink>
      <w:r w:rsidR="00863077">
        <w:rPr>
          <w:rFonts w:ascii="Times New Roman" w:hAnsi="Times New Roman" w:cs="Times New Roman"/>
          <w:sz w:val="24"/>
          <w:szCs w:val="24"/>
        </w:rPr>
        <w:t xml:space="preserve"> </w:t>
      </w:r>
    </w:p>
    <w:p w14:paraId="7585FC18" w14:textId="4DF2441D" w:rsidR="00474A17" w:rsidRPr="00804E14" w:rsidRDefault="00474A17" w:rsidP="00E04C8E">
      <w:pPr>
        <w:spacing w:line="240" w:lineRule="auto"/>
        <w:ind w:left="426" w:hanging="426"/>
        <w:rPr>
          <w:rFonts w:ascii="Times New Roman" w:hAnsi="Times New Roman" w:cs="Times New Roman"/>
          <w:sz w:val="24"/>
          <w:szCs w:val="24"/>
        </w:rPr>
      </w:pPr>
      <w:proofErr w:type="spellStart"/>
      <w:r w:rsidRPr="00CC185E">
        <w:rPr>
          <w:rFonts w:ascii="Times New Roman" w:hAnsi="Times New Roman" w:cs="Times New Roman"/>
          <w:sz w:val="24"/>
          <w:szCs w:val="24"/>
          <w:lang w:val="es-ES"/>
        </w:rPr>
        <w:t>Khalid</w:t>
      </w:r>
      <w:proofErr w:type="spellEnd"/>
      <w:r w:rsidRPr="00CC185E">
        <w:rPr>
          <w:rFonts w:ascii="Times New Roman" w:hAnsi="Times New Roman" w:cs="Times New Roman"/>
          <w:sz w:val="24"/>
          <w:szCs w:val="24"/>
          <w:lang w:val="es-ES"/>
        </w:rPr>
        <w:t xml:space="preserve">, W., </w:t>
      </w:r>
      <w:proofErr w:type="spellStart"/>
      <w:r w:rsidRPr="00CC185E">
        <w:rPr>
          <w:rFonts w:ascii="Times New Roman" w:hAnsi="Times New Roman" w:cs="Times New Roman"/>
          <w:sz w:val="24"/>
          <w:szCs w:val="24"/>
          <w:lang w:val="es-ES"/>
        </w:rPr>
        <w:t>Rozi</w:t>
      </w:r>
      <w:proofErr w:type="spellEnd"/>
      <w:r w:rsidRPr="00CC185E">
        <w:rPr>
          <w:rFonts w:ascii="Times New Roman" w:hAnsi="Times New Roman" w:cs="Times New Roman"/>
          <w:sz w:val="24"/>
          <w:szCs w:val="24"/>
          <w:lang w:val="es-ES"/>
        </w:rPr>
        <w:t xml:space="preserve">, S., </w:t>
      </w:r>
      <w:proofErr w:type="spellStart"/>
      <w:r w:rsidRPr="00CC185E">
        <w:rPr>
          <w:rFonts w:ascii="Times New Roman" w:hAnsi="Times New Roman" w:cs="Times New Roman"/>
          <w:sz w:val="24"/>
          <w:szCs w:val="24"/>
          <w:lang w:val="es-ES"/>
        </w:rPr>
        <w:t>Tazeen</w:t>
      </w:r>
      <w:proofErr w:type="spellEnd"/>
      <w:r w:rsidRPr="00CC185E">
        <w:rPr>
          <w:rFonts w:ascii="Times New Roman" w:hAnsi="Times New Roman" w:cs="Times New Roman"/>
          <w:sz w:val="24"/>
          <w:szCs w:val="24"/>
          <w:lang w:val="es-ES"/>
        </w:rPr>
        <w:t xml:space="preserve">, S. A., </w:t>
      </w:r>
      <w:proofErr w:type="spellStart"/>
      <w:r w:rsidRPr="00CC185E">
        <w:rPr>
          <w:rFonts w:ascii="Times New Roman" w:hAnsi="Times New Roman" w:cs="Times New Roman"/>
          <w:sz w:val="24"/>
          <w:szCs w:val="24"/>
          <w:lang w:val="es-ES"/>
        </w:rPr>
        <w:t>Azam</w:t>
      </w:r>
      <w:proofErr w:type="spellEnd"/>
      <w:r w:rsidRPr="00CC185E">
        <w:rPr>
          <w:rFonts w:ascii="Times New Roman" w:hAnsi="Times New Roman" w:cs="Times New Roman"/>
          <w:sz w:val="24"/>
          <w:szCs w:val="24"/>
          <w:lang w:val="es-ES"/>
        </w:rPr>
        <w:t xml:space="preserve">, I., Mullen, M. T., </w:t>
      </w:r>
      <w:proofErr w:type="spellStart"/>
      <w:r w:rsidRPr="00CC185E">
        <w:rPr>
          <w:rFonts w:ascii="Times New Roman" w:hAnsi="Times New Roman" w:cs="Times New Roman"/>
          <w:sz w:val="24"/>
          <w:szCs w:val="24"/>
          <w:lang w:val="es-ES"/>
        </w:rPr>
        <w:t>Illyas</w:t>
      </w:r>
      <w:proofErr w:type="spellEnd"/>
      <w:r w:rsidRPr="00CC185E">
        <w:rPr>
          <w:rFonts w:ascii="Times New Roman" w:hAnsi="Times New Roman" w:cs="Times New Roman"/>
          <w:sz w:val="24"/>
          <w:szCs w:val="24"/>
          <w:lang w:val="es-ES"/>
        </w:rPr>
        <w:t>, S</w:t>
      </w:r>
      <w:r w:rsidR="00863077" w:rsidRPr="00CC185E">
        <w:rPr>
          <w:rFonts w:ascii="Times New Roman" w:hAnsi="Times New Roman" w:cs="Times New Roman"/>
          <w:sz w:val="24"/>
          <w:szCs w:val="24"/>
          <w:lang w:val="es-ES"/>
        </w:rPr>
        <w:t>., Un-</w:t>
      </w:r>
      <w:proofErr w:type="spellStart"/>
      <w:r w:rsidR="00863077" w:rsidRPr="00CC185E">
        <w:rPr>
          <w:rFonts w:ascii="Times New Roman" w:hAnsi="Times New Roman" w:cs="Times New Roman"/>
          <w:sz w:val="24"/>
          <w:szCs w:val="24"/>
          <w:lang w:val="es-ES"/>
        </w:rPr>
        <w:t>Nisa</w:t>
      </w:r>
      <w:proofErr w:type="spellEnd"/>
      <w:r w:rsidR="00863077" w:rsidRPr="00CC185E">
        <w:rPr>
          <w:rFonts w:ascii="Times New Roman" w:hAnsi="Times New Roman" w:cs="Times New Roman"/>
          <w:sz w:val="24"/>
          <w:szCs w:val="24"/>
          <w:lang w:val="es-ES"/>
        </w:rPr>
        <w:t xml:space="preserve">, Q., </w:t>
      </w:r>
      <w:proofErr w:type="spellStart"/>
      <w:r w:rsidR="00863077" w:rsidRPr="00CC185E">
        <w:rPr>
          <w:rFonts w:ascii="Times New Roman" w:hAnsi="Times New Roman" w:cs="Times New Roman"/>
          <w:sz w:val="24"/>
          <w:szCs w:val="24"/>
          <w:lang w:val="es-ES"/>
        </w:rPr>
        <w:t>Soomro</w:t>
      </w:r>
      <w:proofErr w:type="spellEnd"/>
      <w:r w:rsidR="00863077" w:rsidRPr="00CC185E">
        <w:rPr>
          <w:rFonts w:ascii="Times New Roman" w:hAnsi="Times New Roman" w:cs="Times New Roman"/>
          <w:sz w:val="24"/>
          <w:szCs w:val="24"/>
          <w:lang w:val="es-ES"/>
        </w:rPr>
        <w:t>, N., &amp;</w:t>
      </w:r>
      <w:r w:rsidRPr="00CC185E">
        <w:rPr>
          <w:rFonts w:ascii="Times New Roman" w:hAnsi="Times New Roman" w:cs="Times New Roman"/>
          <w:sz w:val="24"/>
          <w:szCs w:val="24"/>
          <w:lang w:val="es-ES"/>
        </w:rPr>
        <w:t xml:space="preserve"> </w:t>
      </w:r>
      <w:proofErr w:type="spellStart"/>
      <w:r w:rsidR="00863077" w:rsidRPr="00CC185E">
        <w:rPr>
          <w:rFonts w:ascii="Times New Roman" w:hAnsi="Times New Roman" w:cs="Times New Roman"/>
          <w:sz w:val="24"/>
          <w:szCs w:val="24"/>
          <w:lang w:val="es-ES"/>
        </w:rPr>
        <w:t>Kamal</w:t>
      </w:r>
      <w:proofErr w:type="spellEnd"/>
      <w:r w:rsidR="00863077" w:rsidRPr="00CC185E">
        <w:rPr>
          <w:rFonts w:ascii="Times New Roman" w:hAnsi="Times New Roman" w:cs="Times New Roman"/>
          <w:sz w:val="24"/>
          <w:szCs w:val="24"/>
          <w:lang w:val="es-ES"/>
        </w:rPr>
        <w:t>, A</w:t>
      </w:r>
      <w:r w:rsidRPr="00CC185E">
        <w:rPr>
          <w:rFonts w:ascii="Times New Roman" w:hAnsi="Times New Roman" w:cs="Times New Roman"/>
          <w:sz w:val="24"/>
          <w:szCs w:val="24"/>
          <w:lang w:val="es-ES"/>
        </w:rPr>
        <w:t xml:space="preserve">. K. (2016). </w:t>
      </w:r>
      <w:r w:rsidRPr="00804E14">
        <w:rPr>
          <w:rFonts w:ascii="Times New Roman" w:hAnsi="Times New Roman" w:cs="Times New Roman"/>
          <w:sz w:val="24"/>
          <w:szCs w:val="24"/>
        </w:rPr>
        <w:t xml:space="preserve">Quality of life after stroke in </w:t>
      </w:r>
      <w:proofErr w:type="spellStart"/>
      <w:r w:rsidRPr="00804E14">
        <w:rPr>
          <w:rFonts w:ascii="Times New Roman" w:hAnsi="Times New Roman" w:cs="Times New Roman"/>
          <w:sz w:val="24"/>
          <w:szCs w:val="24"/>
        </w:rPr>
        <w:t>pakistan</w:t>
      </w:r>
      <w:proofErr w:type="spellEnd"/>
      <w:r w:rsidRPr="00804E14">
        <w:rPr>
          <w:rFonts w:ascii="Times New Roman" w:hAnsi="Times New Roman" w:cs="Times New Roman"/>
          <w:sz w:val="24"/>
          <w:szCs w:val="24"/>
        </w:rPr>
        <w:t xml:space="preserve">. </w:t>
      </w:r>
      <w:r w:rsidRPr="00804E14">
        <w:rPr>
          <w:rFonts w:ascii="Times New Roman" w:hAnsi="Times New Roman" w:cs="Times New Roman"/>
          <w:i/>
          <w:sz w:val="24"/>
          <w:szCs w:val="24"/>
        </w:rPr>
        <w:t xml:space="preserve">BMC Neurology, 16, </w:t>
      </w:r>
      <w:r w:rsidRPr="00804E14">
        <w:rPr>
          <w:rFonts w:ascii="Times New Roman" w:hAnsi="Times New Roman" w:cs="Times New Roman"/>
          <w:sz w:val="24"/>
          <w:szCs w:val="24"/>
        </w:rPr>
        <w:t>250</w:t>
      </w:r>
      <w:r w:rsidR="00863077">
        <w:rPr>
          <w:rFonts w:ascii="Times New Roman" w:hAnsi="Times New Roman" w:cs="Times New Roman"/>
          <w:sz w:val="24"/>
          <w:szCs w:val="24"/>
        </w:rPr>
        <w:t>.</w:t>
      </w:r>
      <w:r w:rsidRPr="00804E14">
        <w:rPr>
          <w:rFonts w:ascii="Times New Roman" w:hAnsi="Times New Roman" w:cs="Times New Roman"/>
          <w:i/>
          <w:sz w:val="24"/>
          <w:szCs w:val="24"/>
        </w:rPr>
        <w:t xml:space="preserve"> </w:t>
      </w:r>
      <w:hyperlink r:id="rId48" w:history="1">
        <w:r w:rsidR="00863077" w:rsidRPr="001F1B0B">
          <w:rPr>
            <w:rStyle w:val="Hipervnculo"/>
            <w:rFonts w:ascii="Times New Roman" w:hAnsi="Times New Roman" w:cs="Times New Roman"/>
            <w:sz w:val="24"/>
            <w:szCs w:val="24"/>
          </w:rPr>
          <w:t>http://dx.doi.org/10.1186/s12883-016-0774-1</w:t>
        </w:r>
      </w:hyperlink>
      <w:r w:rsidR="00863077">
        <w:rPr>
          <w:rFonts w:ascii="Times New Roman" w:hAnsi="Times New Roman" w:cs="Times New Roman"/>
          <w:sz w:val="24"/>
          <w:szCs w:val="24"/>
        </w:rPr>
        <w:t xml:space="preserve"> </w:t>
      </w:r>
    </w:p>
    <w:p w14:paraId="30250FA5" w14:textId="6AD73F1F" w:rsidR="00474A17" w:rsidRPr="00804E14" w:rsidRDefault="00863077" w:rsidP="00E04C8E">
      <w:pPr>
        <w:spacing w:line="240" w:lineRule="auto"/>
        <w:ind w:left="426" w:hanging="426"/>
        <w:rPr>
          <w:rFonts w:ascii="Times New Roman" w:hAnsi="Times New Roman" w:cs="Times New Roman"/>
          <w:sz w:val="24"/>
          <w:szCs w:val="24"/>
        </w:rPr>
      </w:pPr>
      <w:r w:rsidRPr="00863077">
        <w:rPr>
          <w:rFonts w:ascii="Times New Roman" w:hAnsi="Times New Roman" w:cs="Times New Roman"/>
          <w:sz w:val="24"/>
          <w:szCs w:val="24"/>
        </w:rPr>
        <w:t>Kim, S. Y., Kim, J. M., Stewart, R., Kang, H. J., Kim, S. W., Shin, I. S., Park, M. S., Cho, K. H., &amp; Yoon, J. S.</w:t>
      </w:r>
      <w:r>
        <w:rPr>
          <w:rFonts w:ascii="Times New Roman" w:hAnsi="Times New Roman" w:cs="Times New Roman"/>
          <w:sz w:val="24"/>
          <w:szCs w:val="24"/>
        </w:rPr>
        <w:t xml:space="preserve"> </w:t>
      </w:r>
      <w:r w:rsidR="00474A17" w:rsidRPr="00804E14">
        <w:rPr>
          <w:rFonts w:ascii="Times New Roman" w:hAnsi="Times New Roman" w:cs="Times New Roman"/>
          <w:sz w:val="24"/>
          <w:szCs w:val="24"/>
        </w:rPr>
        <w:t xml:space="preserve">(2013). Influences of personality traits on quality of life after stroke. </w:t>
      </w:r>
      <w:r w:rsidR="00474A17" w:rsidRPr="00804E14">
        <w:rPr>
          <w:rFonts w:ascii="Times New Roman" w:hAnsi="Times New Roman" w:cs="Times New Roman"/>
          <w:i/>
          <w:sz w:val="24"/>
          <w:szCs w:val="24"/>
        </w:rPr>
        <w:t>European Neurology, 69</w:t>
      </w:r>
      <w:r w:rsidR="00474A17">
        <w:rPr>
          <w:rFonts w:ascii="Times New Roman" w:hAnsi="Times New Roman" w:cs="Times New Roman"/>
          <w:sz w:val="24"/>
          <w:szCs w:val="24"/>
        </w:rPr>
        <w:t xml:space="preserve">(3), 185-92. </w:t>
      </w:r>
      <w:hyperlink r:id="rId49" w:history="1">
        <w:r w:rsidRPr="001F1B0B">
          <w:rPr>
            <w:rStyle w:val="Hipervnculo"/>
            <w:rFonts w:ascii="Times New Roman" w:hAnsi="Times New Roman" w:cs="Times New Roman"/>
            <w:sz w:val="24"/>
            <w:szCs w:val="24"/>
          </w:rPr>
          <w:t>http://dx.doi.org/10.1159/000345699</w:t>
        </w:r>
      </w:hyperlink>
      <w:r>
        <w:rPr>
          <w:rFonts w:ascii="Times New Roman" w:hAnsi="Times New Roman" w:cs="Times New Roman"/>
          <w:sz w:val="24"/>
          <w:szCs w:val="24"/>
        </w:rPr>
        <w:t xml:space="preserve"> </w:t>
      </w:r>
    </w:p>
    <w:p w14:paraId="18D5E836" w14:textId="643B8803" w:rsidR="00474A17" w:rsidRPr="00804E14" w:rsidRDefault="00794927" w:rsidP="00E04C8E">
      <w:pPr>
        <w:spacing w:line="240" w:lineRule="auto"/>
        <w:ind w:left="426" w:hanging="426"/>
        <w:rPr>
          <w:rFonts w:ascii="Times New Roman" w:hAnsi="Times New Roman" w:cs="Times New Roman"/>
          <w:sz w:val="24"/>
          <w:szCs w:val="24"/>
        </w:rPr>
      </w:pPr>
      <w:r w:rsidRPr="00794927">
        <w:rPr>
          <w:rFonts w:ascii="Times New Roman" w:hAnsi="Times New Roman" w:cs="Times New Roman"/>
          <w:sz w:val="24"/>
          <w:szCs w:val="24"/>
        </w:rPr>
        <w:t xml:space="preserve">Kim, W. H., Jung, H. Y., Choi, H. Y., Park, C. H., Kim, E. S., Lee, S. J., </w:t>
      </w:r>
      <w:proofErr w:type="spellStart"/>
      <w:r w:rsidRPr="00794927">
        <w:rPr>
          <w:rFonts w:ascii="Times New Roman" w:hAnsi="Times New Roman" w:cs="Times New Roman"/>
          <w:sz w:val="24"/>
          <w:szCs w:val="24"/>
        </w:rPr>
        <w:t>Ko</w:t>
      </w:r>
      <w:proofErr w:type="spellEnd"/>
      <w:r w:rsidRPr="00794927">
        <w:rPr>
          <w:rFonts w:ascii="Times New Roman" w:hAnsi="Times New Roman" w:cs="Times New Roman"/>
          <w:sz w:val="24"/>
          <w:szCs w:val="24"/>
        </w:rPr>
        <w:t xml:space="preserve">, S. H., Kim, S. Y., &amp; </w:t>
      </w:r>
      <w:proofErr w:type="spellStart"/>
      <w:r w:rsidRPr="00794927">
        <w:rPr>
          <w:rFonts w:ascii="Times New Roman" w:hAnsi="Times New Roman" w:cs="Times New Roman"/>
          <w:sz w:val="24"/>
          <w:szCs w:val="24"/>
        </w:rPr>
        <w:t>Joa</w:t>
      </w:r>
      <w:proofErr w:type="spellEnd"/>
      <w:r w:rsidRPr="00794927">
        <w:rPr>
          <w:rFonts w:ascii="Times New Roman" w:hAnsi="Times New Roman" w:cs="Times New Roman"/>
          <w:sz w:val="24"/>
          <w:szCs w:val="24"/>
        </w:rPr>
        <w:t xml:space="preserve">, K. L. </w:t>
      </w:r>
      <w:r w:rsidR="00474A17" w:rsidRPr="00804E14">
        <w:rPr>
          <w:rFonts w:ascii="Times New Roman" w:hAnsi="Times New Roman" w:cs="Times New Roman"/>
          <w:sz w:val="24"/>
          <w:szCs w:val="24"/>
        </w:rPr>
        <w:t xml:space="preserve">(2017). The associations between insomnia and health-related quality of </w:t>
      </w:r>
      <w:r w:rsidR="00474A17" w:rsidRPr="00804E14">
        <w:rPr>
          <w:rFonts w:ascii="Times New Roman" w:hAnsi="Times New Roman" w:cs="Times New Roman"/>
          <w:sz w:val="24"/>
          <w:szCs w:val="24"/>
        </w:rPr>
        <w:lastRenderedPageBreak/>
        <w:t>l</w:t>
      </w:r>
      <w:r w:rsidR="00474A17">
        <w:rPr>
          <w:rFonts w:ascii="Times New Roman" w:hAnsi="Times New Roman" w:cs="Times New Roman"/>
          <w:sz w:val="24"/>
          <w:szCs w:val="24"/>
        </w:rPr>
        <w:t>ife in rehabilitation units at 1</w:t>
      </w:r>
      <w:r w:rsidR="00474A17" w:rsidRPr="00804E14">
        <w:rPr>
          <w:rFonts w:ascii="Times New Roman" w:hAnsi="Times New Roman" w:cs="Times New Roman"/>
          <w:sz w:val="24"/>
          <w:szCs w:val="24"/>
        </w:rPr>
        <w:t xml:space="preserve">month after stroke. </w:t>
      </w:r>
      <w:r w:rsidR="00474A17" w:rsidRPr="00804E14">
        <w:rPr>
          <w:rFonts w:ascii="Times New Roman" w:hAnsi="Times New Roman" w:cs="Times New Roman"/>
          <w:i/>
          <w:sz w:val="24"/>
          <w:szCs w:val="24"/>
        </w:rPr>
        <w:t>Journal of Psychosomatic Research,</w:t>
      </w:r>
      <w:r w:rsidR="00474A17" w:rsidRPr="00804E14">
        <w:rPr>
          <w:rFonts w:ascii="Times New Roman" w:hAnsi="Times New Roman" w:cs="Times New Roman"/>
          <w:sz w:val="24"/>
          <w:szCs w:val="24"/>
        </w:rPr>
        <w:t xml:space="preserve"> </w:t>
      </w:r>
      <w:r w:rsidR="00474A17" w:rsidRPr="00804E14">
        <w:rPr>
          <w:rFonts w:ascii="Times New Roman" w:hAnsi="Times New Roman" w:cs="Times New Roman"/>
          <w:i/>
          <w:sz w:val="24"/>
          <w:szCs w:val="24"/>
        </w:rPr>
        <w:t xml:space="preserve">96, </w:t>
      </w:r>
      <w:r>
        <w:rPr>
          <w:rFonts w:ascii="Times New Roman" w:hAnsi="Times New Roman" w:cs="Times New Roman"/>
          <w:sz w:val="24"/>
          <w:szCs w:val="24"/>
        </w:rPr>
        <w:t xml:space="preserve">10-14 </w:t>
      </w:r>
      <w:hyperlink r:id="rId50" w:history="1">
        <w:r w:rsidRPr="001F1B0B">
          <w:rPr>
            <w:rStyle w:val="Hipervnculo"/>
            <w:rFonts w:ascii="Times New Roman" w:hAnsi="Times New Roman" w:cs="Times New Roman"/>
            <w:sz w:val="24"/>
            <w:szCs w:val="24"/>
          </w:rPr>
          <w:t>http://dx.doi.org/10.1016/j.jpsychores.2017.02.008</w:t>
        </w:r>
      </w:hyperlink>
      <w:r>
        <w:rPr>
          <w:rFonts w:ascii="Times New Roman" w:hAnsi="Times New Roman" w:cs="Times New Roman"/>
          <w:sz w:val="24"/>
          <w:szCs w:val="24"/>
        </w:rPr>
        <w:t xml:space="preserve">  </w:t>
      </w:r>
    </w:p>
    <w:p w14:paraId="613A2D17" w14:textId="41665997" w:rsidR="00474A17" w:rsidRPr="00804E14" w:rsidRDefault="00474A17" w:rsidP="00E04C8E">
      <w:pPr>
        <w:spacing w:line="240" w:lineRule="auto"/>
        <w:ind w:left="426" w:hanging="426"/>
        <w:rPr>
          <w:rFonts w:ascii="Times New Roman" w:hAnsi="Times New Roman" w:cs="Times New Roman"/>
          <w:sz w:val="24"/>
          <w:szCs w:val="24"/>
          <w:lang w:val="es-CO"/>
        </w:rPr>
      </w:pPr>
      <w:proofErr w:type="spellStart"/>
      <w:r w:rsidRPr="00804E14">
        <w:rPr>
          <w:rFonts w:ascii="Times New Roman" w:hAnsi="Times New Roman" w:cs="Times New Roman"/>
          <w:sz w:val="24"/>
          <w:szCs w:val="24"/>
        </w:rPr>
        <w:t>Krančiukaitė</w:t>
      </w:r>
      <w:proofErr w:type="spellEnd"/>
      <w:r w:rsidRPr="00804E14">
        <w:rPr>
          <w:rFonts w:ascii="Times New Roman" w:hAnsi="Times New Roman" w:cs="Times New Roman"/>
          <w:sz w:val="24"/>
          <w:szCs w:val="24"/>
        </w:rPr>
        <w:t xml:space="preserve">, D &amp; </w:t>
      </w:r>
      <w:proofErr w:type="spellStart"/>
      <w:r w:rsidRPr="00804E14">
        <w:rPr>
          <w:rFonts w:ascii="Times New Roman" w:hAnsi="Times New Roman" w:cs="Times New Roman"/>
          <w:sz w:val="24"/>
          <w:szCs w:val="24"/>
        </w:rPr>
        <w:t>Rastenytė</w:t>
      </w:r>
      <w:proofErr w:type="spellEnd"/>
      <w:r w:rsidRPr="00804E14">
        <w:rPr>
          <w:rFonts w:ascii="Times New Roman" w:hAnsi="Times New Roman" w:cs="Times New Roman"/>
          <w:sz w:val="24"/>
          <w:szCs w:val="24"/>
        </w:rPr>
        <w:t>,</w:t>
      </w:r>
      <w:r w:rsidR="00794927">
        <w:rPr>
          <w:rFonts w:ascii="Times New Roman" w:hAnsi="Times New Roman" w:cs="Times New Roman"/>
          <w:sz w:val="24"/>
          <w:szCs w:val="24"/>
        </w:rPr>
        <w:t xml:space="preserve"> </w:t>
      </w:r>
      <w:r w:rsidRPr="00804E14">
        <w:rPr>
          <w:rFonts w:ascii="Times New Roman" w:hAnsi="Times New Roman" w:cs="Times New Roman"/>
          <w:sz w:val="24"/>
          <w:szCs w:val="24"/>
        </w:rPr>
        <w:t xml:space="preserve">D. </w:t>
      </w:r>
      <w:r w:rsidR="00794927">
        <w:rPr>
          <w:rFonts w:ascii="Times New Roman" w:hAnsi="Times New Roman" w:cs="Times New Roman"/>
          <w:sz w:val="24"/>
          <w:szCs w:val="24"/>
        </w:rPr>
        <w:t>(</w:t>
      </w:r>
      <w:r w:rsidRPr="00804E14">
        <w:rPr>
          <w:rFonts w:ascii="Times New Roman" w:hAnsi="Times New Roman" w:cs="Times New Roman"/>
          <w:sz w:val="24"/>
          <w:szCs w:val="24"/>
        </w:rPr>
        <w:t>2006</w:t>
      </w:r>
      <w:r w:rsidR="00794927">
        <w:rPr>
          <w:rFonts w:ascii="Times New Roman" w:hAnsi="Times New Roman" w:cs="Times New Roman"/>
          <w:sz w:val="24"/>
          <w:szCs w:val="24"/>
        </w:rPr>
        <w:t>)</w:t>
      </w:r>
      <w:r w:rsidRPr="00804E14">
        <w:rPr>
          <w:rFonts w:ascii="Times New Roman" w:hAnsi="Times New Roman" w:cs="Times New Roman"/>
          <w:sz w:val="24"/>
          <w:szCs w:val="24"/>
        </w:rPr>
        <w:t xml:space="preserve">. Measurement of quality of life in stroke patients. </w:t>
      </w:r>
      <w:r w:rsidRPr="00804E14">
        <w:rPr>
          <w:rFonts w:ascii="Times New Roman" w:hAnsi="Times New Roman" w:cs="Times New Roman"/>
          <w:sz w:val="24"/>
          <w:szCs w:val="24"/>
          <w:lang w:val="es-CO"/>
        </w:rPr>
        <w:t>Medicina (Kaunas); 42(9), 709-716.</w:t>
      </w:r>
      <w:r>
        <w:rPr>
          <w:rFonts w:ascii="Times New Roman" w:hAnsi="Times New Roman" w:cs="Times New Roman"/>
          <w:sz w:val="24"/>
          <w:szCs w:val="24"/>
          <w:lang w:val="es-CO"/>
        </w:rPr>
        <w:t xml:space="preserve"> </w:t>
      </w:r>
      <w:hyperlink r:id="rId51" w:history="1">
        <w:r w:rsidR="00794927" w:rsidRPr="001F1B0B">
          <w:rPr>
            <w:rStyle w:val="Hipervnculo"/>
            <w:rFonts w:ascii="Times New Roman" w:hAnsi="Times New Roman" w:cs="Times New Roman"/>
            <w:sz w:val="24"/>
            <w:szCs w:val="24"/>
            <w:lang w:val="es-CO"/>
          </w:rPr>
          <w:t>http://medicina.lsmuni.lt/med/0609/0609-03e.htm</w:t>
        </w:r>
      </w:hyperlink>
      <w:r w:rsidR="00794927">
        <w:rPr>
          <w:rFonts w:ascii="Times New Roman" w:hAnsi="Times New Roman" w:cs="Times New Roman"/>
          <w:sz w:val="24"/>
          <w:szCs w:val="24"/>
          <w:lang w:val="es-CO"/>
        </w:rPr>
        <w:t xml:space="preserve"> </w:t>
      </w:r>
    </w:p>
    <w:p w14:paraId="0FE0C485" w14:textId="570D6189" w:rsidR="00474A17" w:rsidRPr="00CC185E" w:rsidRDefault="00474A17" w:rsidP="00E04C8E">
      <w:pPr>
        <w:spacing w:line="240" w:lineRule="auto"/>
        <w:ind w:left="426" w:hanging="426"/>
        <w:rPr>
          <w:rFonts w:ascii="Times New Roman" w:hAnsi="Times New Roman" w:cs="Times New Roman"/>
          <w:sz w:val="24"/>
          <w:szCs w:val="24"/>
          <w:lang w:val="es-ES"/>
        </w:rPr>
      </w:pPr>
      <w:proofErr w:type="spellStart"/>
      <w:r w:rsidRPr="00474A17">
        <w:rPr>
          <w:rFonts w:ascii="Times New Roman" w:hAnsi="Times New Roman" w:cs="Times New Roman"/>
          <w:sz w:val="24"/>
          <w:szCs w:val="24"/>
          <w:lang w:val="es-ES"/>
        </w:rPr>
        <w:t>Leno</w:t>
      </w:r>
      <w:proofErr w:type="spellEnd"/>
      <w:r w:rsidRPr="00474A17">
        <w:rPr>
          <w:rFonts w:ascii="Times New Roman" w:hAnsi="Times New Roman" w:cs="Times New Roman"/>
          <w:sz w:val="24"/>
          <w:szCs w:val="24"/>
          <w:lang w:val="es-ES"/>
        </w:rPr>
        <w:t>, C., Holguín, M</w:t>
      </w:r>
      <w:r w:rsidR="00794927">
        <w:rPr>
          <w:rFonts w:ascii="Times New Roman" w:hAnsi="Times New Roman" w:cs="Times New Roman"/>
          <w:sz w:val="24"/>
          <w:szCs w:val="24"/>
          <w:lang w:val="es-ES"/>
        </w:rPr>
        <w:t>.,</w:t>
      </w:r>
      <w:r w:rsidRPr="00474A17">
        <w:rPr>
          <w:rFonts w:ascii="Times New Roman" w:hAnsi="Times New Roman" w:cs="Times New Roman"/>
          <w:sz w:val="24"/>
          <w:szCs w:val="24"/>
          <w:lang w:val="es-ES"/>
        </w:rPr>
        <w:t xml:space="preserve"> Hidalgo, N., </w:t>
      </w:r>
      <w:proofErr w:type="spellStart"/>
      <w:r w:rsidRPr="00474A17">
        <w:rPr>
          <w:rFonts w:ascii="Times New Roman" w:hAnsi="Times New Roman" w:cs="Times New Roman"/>
          <w:sz w:val="24"/>
          <w:szCs w:val="24"/>
          <w:lang w:val="es-ES"/>
        </w:rPr>
        <w:t>Rodriguez</w:t>
      </w:r>
      <w:proofErr w:type="spellEnd"/>
      <w:r w:rsidRPr="00474A17">
        <w:rPr>
          <w:rFonts w:ascii="Times New Roman" w:hAnsi="Times New Roman" w:cs="Times New Roman"/>
          <w:sz w:val="24"/>
          <w:szCs w:val="24"/>
          <w:lang w:val="es-ES"/>
        </w:rPr>
        <w:t xml:space="preserve">-Ramos, M., </w:t>
      </w:r>
      <w:r w:rsidR="00794927">
        <w:rPr>
          <w:rFonts w:ascii="Times New Roman" w:hAnsi="Times New Roman" w:cs="Times New Roman"/>
          <w:sz w:val="24"/>
          <w:szCs w:val="24"/>
          <w:lang w:val="es-ES"/>
        </w:rPr>
        <w:t xml:space="preserve">&amp; </w:t>
      </w:r>
      <w:r w:rsidRPr="00474A17">
        <w:rPr>
          <w:rFonts w:ascii="Times New Roman" w:hAnsi="Times New Roman" w:cs="Times New Roman"/>
          <w:sz w:val="24"/>
          <w:szCs w:val="24"/>
          <w:lang w:val="es-ES"/>
        </w:rPr>
        <w:t>Lavado, J. (2016). Calidad de vida relacionad</w:t>
      </w:r>
      <w:r w:rsidR="00794927">
        <w:rPr>
          <w:rFonts w:ascii="Times New Roman" w:hAnsi="Times New Roman" w:cs="Times New Roman"/>
          <w:sz w:val="24"/>
          <w:szCs w:val="24"/>
          <w:lang w:val="es-ES"/>
        </w:rPr>
        <w:t>a con la salud en personas sobre</w:t>
      </w:r>
      <w:r w:rsidRPr="00474A17">
        <w:rPr>
          <w:rFonts w:ascii="Times New Roman" w:hAnsi="Times New Roman" w:cs="Times New Roman"/>
          <w:sz w:val="24"/>
          <w:szCs w:val="24"/>
          <w:lang w:val="es-ES"/>
        </w:rPr>
        <w:t xml:space="preserve">vivientes a un ictus a largo plazo. </w:t>
      </w:r>
      <w:r w:rsidR="00794927" w:rsidRPr="00CC185E">
        <w:rPr>
          <w:rFonts w:ascii="Times New Roman" w:hAnsi="Times New Roman" w:cs="Times New Roman"/>
          <w:i/>
          <w:sz w:val="24"/>
          <w:szCs w:val="24"/>
          <w:lang w:val="es-ES"/>
        </w:rPr>
        <w:t>Revista Científica de la Sociedad Española de Enfermería Neurológica</w:t>
      </w:r>
      <w:r w:rsidRPr="00CC185E">
        <w:rPr>
          <w:rFonts w:ascii="Times New Roman" w:hAnsi="Times New Roman" w:cs="Times New Roman"/>
          <w:sz w:val="24"/>
          <w:szCs w:val="24"/>
          <w:lang w:val="es-ES"/>
        </w:rPr>
        <w:t xml:space="preserve">, </w:t>
      </w:r>
      <w:r w:rsidRPr="00CC185E">
        <w:rPr>
          <w:rFonts w:ascii="Times New Roman" w:hAnsi="Times New Roman" w:cs="Times New Roman"/>
          <w:i/>
          <w:sz w:val="24"/>
          <w:szCs w:val="24"/>
          <w:lang w:val="es-ES"/>
        </w:rPr>
        <w:t>44</w:t>
      </w:r>
      <w:r w:rsidRPr="00CC185E">
        <w:rPr>
          <w:rFonts w:ascii="Times New Roman" w:hAnsi="Times New Roman" w:cs="Times New Roman"/>
          <w:sz w:val="24"/>
          <w:szCs w:val="24"/>
          <w:lang w:val="es-ES"/>
        </w:rPr>
        <w:t xml:space="preserve">, 9-15 </w:t>
      </w:r>
      <w:hyperlink r:id="rId52" w:history="1">
        <w:r w:rsidR="00794927" w:rsidRPr="00CC185E">
          <w:rPr>
            <w:rStyle w:val="Hipervnculo"/>
            <w:rFonts w:ascii="Times New Roman" w:hAnsi="Times New Roman" w:cs="Times New Roman"/>
            <w:sz w:val="24"/>
            <w:szCs w:val="24"/>
            <w:lang w:val="es-ES"/>
          </w:rPr>
          <w:t>https://doi.org/10.1016/j.sedene.2015.12.002</w:t>
        </w:r>
      </w:hyperlink>
      <w:r w:rsidR="00794927" w:rsidRPr="00CC185E">
        <w:rPr>
          <w:rFonts w:ascii="Times New Roman" w:hAnsi="Times New Roman" w:cs="Times New Roman"/>
          <w:sz w:val="24"/>
          <w:szCs w:val="24"/>
          <w:lang w:val="es-ES"/>
        </w:rPr>
        <w:t xml:space="preserve"> </w:t>
      </w:r>
    </w:p>
    <w:p w14:paraId="750063AC" w14:textId="77777777" w:rsidR="003450B6" w:rsidRPr="003450B6" w:rsidRDefault="003450B6" w:rsidP="003450B6">
      <w:pPr>
        <w:spacing w:line="240" w:lineRule="auto"/>
        <w:ind w:left="426" w:hanging="426"/>
        <w:rPr>
          <w:rFonts w:ascii="Times New Roman" w:hAnsi="Times New Roman" w:cs="Times New Roman"/>
          <w:sz w:val="24"/>
          <w:szCs w:val="24"/>
        </w:rPr>
      </w:pPr>
      <w:r w:rsidRPr="00CC185E">
        <w:rPr>
          <w:rFonts w:ascii="Times New Roman" w:hAnsi="Times New Roman" w:cs="Times New Roman"/>
          <w:sz w:val="24"/>
          <w:szCs w:val="24"/>
          <w:lang w:val="es-ES"/>
        </w:rPr>
        <w:t xml:space="preserve">López-Bastida, J., Oliva Moreno, J., </w:t>
      </w:r>
      <w:proofErr w:type="spellStart"/>
      <w:r w:rsidRPr="00CC185E">
        <w:rPr>
          <w:rFonts w:ascii="Times New Roman" w:hAnsi="Times New Roman" w:cs="Times New Roman"/>
          <w:sz w:val="24"/>
          <w:szCs w:val="24"/>
          <w:lang w:val="es-ES"/>
        </w:rPr>
        <w:t>Worbes</w:t>
      </w:r>
      <w:proofErr w:type="spellEnd"/>
      <w:r w:rsidRPr="00CC185E">
        <w:rPr>
          <w:rFonts w:ascii="Times New Roman" w:hAnsi="Times New Roman" w:cs="Times New Roman"/>
          <w:sz w:val="24"/>
          <w:szCs w:val="24"/>
          <w:lang w:val="es-ES"/>
        </w:rPr>
        <w:t xml:space="preserve"> Cerezo, M., </w:t>
      </w:r>
      <w:proofErr w:type="spellStart"/>
      <w:r w:rsidRPr="00CC185E">
        <w:rPr>
          <w:rFonts w:ascii="Times New Roman" w:hAnsi="Times New Roman" w:cs="Times New Roman"/>
          <w:sz w:val="24"/>
          <w:szCs w:val="24"/>
          <w:lang w:val="es-ES"/>
        </w:rPr>
        <w:t>Perestelo</w:t>
      </w:r>
      <w:proofErr w:type="spellEnd"/>
      <w:r w:rsidRPr="00CC185E">
        <w:rPr>
          <w:rFonts w:ascii="Times New Roman" w:hAnsi="Times New Roman" w:cs="Times New Roman"/>
          <w:sz w:val="24"/>
          <w:szCs w:val="24"/>
          <w:lang w:val="es-ES"/>
        </w:rPr>
        <w:t xml:space="preserve"> </w:t>
      </w:r>
      <w:proofErr w:type="spellStart"/>
      <w:r w:rsidRPr="00CC185E">
        <w:rPr>
          <w:rFonts w:ascii="Times New Roman" w:hAnsi="Times New Roman" w:cs="Times New Roman"/>
          <w:sz w:val="24"/>
          <w:szCs w:val="24"/>
          <w:lang w:val="es-ES"/>
        </w:rPr>
        <w:t>Perez</w:t>
      </w:r>
      <w:proofErr w:type="spellEnd"/>
      <w:r w:rsidRPr="00CC185E">
        <w:rPr>
          <w:rFonts w:ascii="Times New Roman" w:hAnsi="Times New Roman" w:cs="Times New Roman"/>
          <w:sz w:val="24"/>
          <w:szCs w:val="24"/>
          <w:lang w:val="es-ES"/>
        </w:rPr>
        <w:t xml:space="preserve">, L., Serrano-Aguilar, P., &amp; Montón-Álvarez, F. (2012). </w:t>
      </w:r>
      <w:r w:rsidRPr="003450B6">
        <w:rPr>
          <w:rFonts w:ascii="Times New Roman" w:hAnsi="Times New Roman" w:cs="Times New Roman"/>
          <w:sz w:val="24"/>
          <w:szCs w:val="24"/>
        </w:rPr>
        <w:t xml:space="preserve">Social and economic costs and health-related quality of life in stroke survivors in the Canary Islands, Spain. </w:t>
      </w:r>
      <w:r w:rsidRPr="003450B6">
        <w:rPr>
          <w:rFonts w:ascii="Times New Roman" w:hAnsi="Times New Roman" w:cs="Times New Roman"/>
          <w:i/>
          <w:sz w:val="24"/>
          <w:szCs w:val="24"/>
        </w:rPr>
        <w:t>BMC Health Services Research,</w:t>
      </w:r>
      <w:r w:rsidRPr="003450B6">
        <w:rPr>
          <w:rFonts w:ascii="Times New Roman" w:hAnsi="Times New Roman" w:cs="Times New Roman"/>
          <w:sz w:val="24"/>
          <w:szCs w:val="24"/>
        </w:rPr>
        <w:t xml:space="preserve"> 12, 315. </w:t>
      </w:r>
      <w:hyperlink r:id="rId53" w:history="1">
        <w:r w:rsidRPr="003450B6">
          <w:rPr>
            <w:rStyle w:val="Hipervnculo"/>
            <w:rFonts w:ascii="Times New Roman" w:hAnsi="Times New Roman" w:cs="Times New Roman"/>
            <w:sz w:val="24"/>
            <w:szCs w:val="24"/>
          </w:rPr>
          <w:t>https://doi.org/10.1186/1472-6963-12-315</w:t>
        </w:r>
      </w:hyperlink>
      <w:r w:rsidRPr="003450B6">
        <w:rPr>
          <w:rFonts w:ascii="Times New Roman" w:hAnsi="Times New Roman" w:cs="Times New Roman"/>
          <w:sz w:val="24"/>
          <w:szCs w:val="24"/>
        </w:rPr>
        <w:t xml:space="preserve"> </w:t>
      </w:r>
    </w:p>
    <w:p w14:paraId="2AFCA111" w14:textId="77777777" w:rsidR="003450B6" w:rsidRPr="003450B6" w:rsidRDefault="003450B6" w:rsidP="003450B6">
      <w:pPr>
        <w:spacing w:line="240" w:lineRule="auto"/>
        <w:ind w:left="426" w:hanging="426"/>
        <w:rPr>
          <w:rFonts w:ascii="Times New Roman" w:hAnsi="Times New Roman" w:cs="Times New Roman"/>
          <w:sz w:val="24"/>
          <w:szCs w:val="24"/>
          <w:lang w:val="es-CO"/>
        </w:rPr>
      </w:pPr>
      <w:r w:rsidRPr="003450B6">
        <w:rPr>
          <w:rFonts w:ascii="Times New Roman" w:hAnsi="Times New Roman" w:cs="Times New Roman"/>
          <w:sz w:val="24"/>
          <w:szCs w:val="24"/>
        </w:rPr>
        <w:t xml:space="preserve">McDonnell, M. N., Mackintosh, S. F., Hillier, S. L., &amp; Bryan, J. (2014). Regular group exercise is associated with improved mood but not quality of life following stroke. </w:t>
      </w:r>
      <w:r w:rsidRPr="003450B6">
        <w:rPr>
          <w:rFonts w:ascii="Times New Roman" w:hAnsi="Times New Roman" w:cs="Times New Roman"/>
          <w:i/>
          <w:sz w:val="24"/>
          <w:szCs w:val="24"/>
          <w:lang w:val="es-CO"/>
        </w:rPr>
        <w:t>Peer J,</w:t>
      </w:r>
      <w:r w:rsidRPr="003450B6">
        <w:rPr>
          <w:rFonts w:ascii="Times New Roman" w:hAnsi="Times New Roman" w:cs="Times New Roman"/>
          <w:sz w:val="24"/>
          <w:szCs w:val="24"/>
          <w:lang w:val="es-CO"/>
        </w:rPr>
        <w:t xml:space="preserve"> 27(2), 1-10. </w:t>
      </w:r>
      <w:hyperlink r:id="rId54" w:history="1">
        <w:r w:rsidRPr="003450B6">
          <w:rPr>
            <w:rStyle w:val="Hipervnculo"/>
            <w:rFonts w:ascii="Times New Roman" w:hAnsi="Times New Roman" w:cs="Times New Roman"/>
            <w:sz w:val="24"/>
            <w:szCs w:val="24"/>
            <w:lang w:val="es-CO"/>
          </w:rPr>
          <w:t>http://dx.doi.org/10.7717/peerj.331</w:t>
        </w:r>
      </w:hyperlink>
      <w:r w:rsidRPr="003450B6">
        <w:rPr>
          <w:rFonts w:ascii="Times New Roman" w:hAnsi="Times New Roman" w:cs="Times New Roman"/>
          <w:sz w:val="24"/>
          <w:szCs w:val="24"/>
          <w:lang w:val="es-CO"/>
        </w:rPr>
        <w:t xml:space="preserve"> </w:t>
      </w:r>
    </w:p>
    <w:p w14:paraId="38BBCC16" w14:textId="77777777" w:rsidR="003450B6" w:rsidRPr="003450B6" w:rsidRDefault="003450B6" w:rsidP="003450B6">
      <w:pPr>
        <w:spacing w:line="240" w:lineRule="auto"/>
        <w:ind w:left="426" w:hanging="426"/>
        <w:rPr>
          <w:rFonts w:ascii="Times New Roman" w:hAnsi="Times New Roman" w:cs="Times New Roman"/>
          <w:sz w:val="24"/>
          <w:szCs w:val="24"/>
          <w:lang w:val="es-PR"/>
        </w:rPr>
      </w:pPr>
      <w:r w:rsidRPr="003450B6">
        <w:rPr>
          <w:rFonts w:ascii="Times New Roman" w:hAnsi="Times New Roman" w:cs="Times New Roman"/>
          <w:sz w:val="24"/>
          <w:szCs w:val="24"/>
          <w:lang w:val="es-CO"/>
        </w:rPr>
        <w:t xml:space="preserve">Mesa, Y., Hernández, T., &amp; Parada, Y. (2017). Factores determinantes de la calidad de vida en pacientes sobrevivientes a un ictus. </w:t>
      </w:r>
      <w:r w:rsidRPr="003450B6">
        <w:rPr>
          <w:rFonts w:ascii="Times New Roman" w:hAnsi="Times New Roman" w:cs="Times New Roman"/>
          <w:i/>
          <w:sz w:val="24"/>
          <w:szCs w:val="24"/>
          <w:lang w:val="es-PR"/>
        </w:rPr>
        <w:t>Revista Habanera de Ciencias Médicas, 16</w:t>
      </w:r>
      <w:r w:rsidRPr="003450B6">
        <w:rPr>
          <w:rFonts w:ascii="Times New Roman" w:hAnsi="Times New Roman" w:cs="Times New Roman"/>
          <w:sz w:val="24"/>
          <w:szCs w:val="24"/>
          <w:lang w:val="es-PR"/>
        </w:rPr>
        <w:t xml:space="preserve">(5), 735-750. </w:t>
      </w:r>
      <w:hyperlink r:id="rId55" w:history="1">
        <w:r w:rsidRPr="003450B6">
          <w:rPr>
            <w:rStyle w:val="Hipervnculo"/>
            <w:rFonts w:ascii="Times New Roman" w:hAnsi="Times New Roman" w:cs="Times New Roman"/>
            <w:sz w:val="24"/>
            <w:szCs w:val="24"/>
            <w:lang w:val="es-PR"/>
          </w:rPr>
          <w:t>http://scielo.sld.cu/pdf/rhcm/v16n5/rhcm07517.pdf</w:t>
        </w:r>
      </w:hyperlink>
      <w:r w:rsidRPr="003450B6">
        <w:rPr>
          <w:rFonts w:ascii="Times New Roman" w:hAnsi="Times New Roman" w:cs="Times New Roman"/>
          <w:sz w:val="24"/>
          <w:szCs w:val="24"/>
          <w:lang w:val="es-PR"/>
        </w:rPr>
        <w:t xml:space="preserve"> </w:t>
      </w:r>
    </w:p>
    <w:p w14:paraId="179149B4" w14:textId="77777777" w:rsidR="003450B6" w:rsidRPr="003450B6" w:rsidRDefault="003450B6" w:rsidP="003450B6">
      <w:pPr>
        <w:spacing w:line="240" w:lineRule="auto"/>
        <w:ind w:left="426" w:hanging="426"/>
        <w:rPr>
          <w:rFonts w:ascii="Times New Roman" w:hAnsi="Times New Roman" w:cs="Times New Roman"/>
          <w:sz w:val="24"/>
          <w:szCs w:val="24"/>
          <w:lang w:val="es-CO"/>
        </w:rPr>
      </w:pPr>
      <w:r w:rsidRPr="003450B6">
        <w:rPr>
          <w:rFonts w:ascii="Times New Roman" w:hAnsi="Times New Roman" w:cs="Times New Roman"/>
          <w:sz w:val="24"/>
          <w:szCs w:val="24"/>
        </w:rPr>
        <w:t>Mitchell, A., Kemp, S., Benito</w:t>
      </w:r>
      <w:r w:rsidRPr="003450B6">
        <w:rPr>
          <w:rFonts w:ascii="Cambria Math" w:hAnsi="Cambria Math" w:cs="Cambria Math"/>
          <w:sz w:val="24"/>
          <w:szCs w:val="24"/>
        </w:rPr>
        <w:t>‐</w:t>
      </w:r>
      <w:r w:rsidRPr="003450B6">
        <w:rPr>
          <w:rFonts w:ascii="Times New Roman" w:hAnsi="Times New Roman" w:cs="Times New Roman"/>
          <w:sz w:val="24"/>
          <w:szCs w:val="24"/>
        </w:rPr>
        <w:t xml:space="preserve">León, J., &amp; </w:t>
      </w:r>
      <w:proofErr w:type="spellStart"/>
      <w:r w:rsidRPr="003450B6">
        <w:rPr>
          <w:rFonts w:ascii="Times New Roman" w:hAnsi="Times New Roman" w:cs="Times New Roman"/>
          <w:sz w:val="24"/>
          <w:szCs w:val="24"/>
        </w:rPr>
        <w:t>Reuber</w:t>
      </w:r>
      <w:proofErr w:type="spellEnd"/>
      <w:r w:rsidRPr="003450B6">
        <w:rPr>
          <w:rFonts w:ascii="Times New Roman" w:hAnsi="Times New Roman" w:cs="Times New Roman"/>
          <w:sz w:val="24"/>
          <w:szCs w:val="24"/>
        </w:rPr>
        <w:t>, M. (2010). The influence of cognitive impairment on health</w:t>
      </w:r>
      <w:r w:rsidRPr="003450B6">
        <w:rPr>
          <w:rFonts w:ascii="Cambria Math" w:hAnsi="Cambria Math" w:cs="Cambria Math"/>
          <w:sz w:val="24"/>
          <w:szCs w:val="24"/>
        </w:rPr>
        <w:t>‐</w:t>
      </w:r>
      <w:r w:rsidRPr="003450B6">
        <w:rPr>
          <w:rFonts w:ascii="Times New Roman" w:hAnsi="Times New Roman" w:cs="Times New Roman"/>
          <w:sz w:val="24"/>
          <w:szCs w:val="24"/>
        </w:rPr>
        <w:t xml:space="preserve">related quality of life in neurological disease. </w:t>
      </w:r>
      <w:r w:rsidRPr="003450B6">
        <w:rPr>
          <w:rFonts w:ascii="Times New Roman" w:hAnsi="Times New Roman" w:cs="Times New Roman"/>
          <w:i/>
          <w:sz w:val="24"/>
          <w:szCs w:val="24"/>
          <w:lang w:val="es-CO"/>
        </w:rPr>
        <w:t xml:space="preserve">Acta </w:t>
      </w:r>
      <w:proofErr w:type="spellStart"/>
      <w:r w:rsidRPr="003450B6">
        <w:rPr>
          <w:rFonts w:ascii="Times New Roman" w:hAnsi="Times New Roman" w:cs="Times New Roman"/>
          <w:i/>
          <w:sz w:val="24"/>
          <w:szCs w:val="24"/>
          <w:lang w:val="es-CO"/>
        </w:rPr>
        <w:t>Neuropsychiatrica</w:t>
      </w:r>
      <w:proofErr w:type="spellEnd"/>
      <w:r w:rsidRPr="003450B6">
        <w:rPr>
          <w:rFonts w:ascii="Times New Roman" w:hAnsi="Times New Roman" w:cs="Times New Roman"/>
          <w:sz w:val="24"/>
          <w:szCs w:val="24"/>
          <w:lang w:val="es-CO"/>
        </w:rPr>
        <w:t xml:space="preserve">, </w:t>
      </w:r>
      <w:r w:rsidRPr="003450B6">
        <w:rPr>
          <w:rFonts w:ascii="Times New Roman" w:hAnsi="Times New Roman" w:cs="Times New Roman"/>
          <w:i/>
          <w:sz w:val="24"/>
          <w:szCs w:val="24"/>
          <w:lang w:val="es-CO"/>
        </w:rPr>
        <w:t>22,</w:t>
      </w:r>
      <w:r w:rsidRPr="003450B6">
        <w:rPr>
          <w:rFonts w:ascii="Times New Roman" w:hAnsi="Times New Roman" w:cs="Times New Roman"/>
          <w:sz w:val="24"/>
          <w:szCs w:val="24"/>
          <w:lang w:val="es-CO"/>
        </w:rPr>
        <w:t xml:space="preserve"> 2–13. </w:t>
      </w:r>
      <w:hyperlink r:id="rId56" w:history="1">
        <w:r w:rsidRPr="00CC185E">
          <w:rPr>
            <w:rStyle w:val="Hipervnculo"/>
            <w:rFonts w:ascii="Times New Roman" w:hAnsi="Times New Roman" w:cs="Times New Roman"/>
            <w:sz w:val="24"/>
            <w:szCs w:val="24"/>
            <w:lang w:val="es-ES"/>
          </w:rPr>
          <w:t>https://doi.org/</w:t>
        </w:r>
        <w:r w:rsidRPr="003450B6">
          <w:rPr>
            <w:rStyle w:val="Hipervnculo"/>
            <w:rFonts w:ascii="Times New Roman" w:hAnsi="Times New Roman" w:cs="Times New Roman"/>
            <w:sz w:val="24"/>
            <w:szCs w:val="24"/>
            <w:lang w:val="es-CO"/>
          </w:rPr>
          <w:t>10.1111/j.1601-5215.2009.00439.x</w:t>
        </w:r>
      </w:hyperlink>
      <w:r w:rsidRPr="003450B6">
        <w:rPr>
          <w:rFonts w:ascii="Times New Roman" w:hAnsi="Times New Roman" w:cs="Times New Roman"/>
          <w:sz w:val="24"/>
          <w:szCs w:val="24"/>
          <w:lang w:val="es-CO"/>
        </w:rPr>
        <w:t xml:space="preserve"> </w:t>
      </w:r>
    </w:p>
    <w:p w14:paraId="3BC52C79" w14:textId="77777777" w:rsidR="003450B6" w:rsidRPr="003450B6" w:rsidRDefault="003450B6" w:rsidP="003450B6">
      <w:pPr>
        <w:spacing w:line="240" w:lineRule="auto"/>
        <w:ind w:left="426" w:hanging="426"/>
        <w:rPr>
          <w:rFonts w:ascii="Times New Roman" w:hAnsi="Times New Roman" w:cs="Times New Roman"/>
          <w:sz w:val="24"/>
          <w:szCs w:val="24"/>
        </w:rPr>
      </w:pPr>
      <w:r w:rsidRPr="003450B6">
        <w:rPr>
          <w:rFonts w:ascii="Times New Roman" w:hAnsi="Times New Roman" w:cs="Times New Roman"/>
          <w:sz w:val="24"/>
          <w:szCs w:val="24"/>
          <w:lang w:val="es-PR"/>
        </w:rPr>
        <w:t>Peña-</w:t>
      </w:r>
      <w:proofErr w:type="spellStart"/>
      <w:r w:rsidRPr="003450B6">
        <w:rPr>
          <w:rFonts w:ascii="Times New Roman" w:hAnsi="Times New Roman" w:cs="Times New Roman"/>
          <w:sz w:val="24"/>
          <w:szCs w:val="24"/>
          <w:lang w:val="es-PR"/>
        </w:rPr>
        <w:t>Pitarch</w:t>
      </w:r>
      <w:proofErr w:type="spellEnd"/>
      <w:r w:rsidRPr="003450B6">
        <w:rPr>
          <w:rFonts w:ascii="Times New Roman" w:hAnsi="Times New Roman" w:cs="Times New Roman"/>
          <w:sz w:val="24"/>
          <w:szCs w:val="24"/>
          <w:lang w:val="es-PR"/>
        </w:rPr>
        <w:t>, E., &amp; Tico-</w:t>
      </w:r>
      <w:proofErr w:type="spellStart"/>
      <w:r w:rsidRPr="003450B6">
        <w:rPr>
          <w:rFonts w:ascii="Times New Roman" w:hAnsi="Times New Roman" w:cs="Times New Roman"/>
          <w:sz w:val="24"/>
          <w:szCs w:val="24"/>
          <w:lang w:val="es-PR"/>
        </w:rPr>
        <w:t>Falguera</w:t>
      </w:r>
      <w:proofErr w:type="spellEnd"/>
      <w:r w:rsidRPr="003450B6">
        <w:rPr>
          <w:rFonts w:ascii="Times New Roman" w:hAnsi="Times New Roman" w:cs="Times New Roman"/>
          <w:sz w:val="24"/>
          <w:szCs w:val="24"/>
          <w:lang w:val="es-PR"/>
        </w:rPr>
        <w:t xml:space="preserve">, N. (2012). </w:t>
      </w:r>
      <w:r w:rsidRPr="003450B6">
        <w:rPr>
          <w:rFonts w:ascii="Times New Roman" w:hAnsi="Times New Roman" w:cs="Times New Roman"/>
          <w:sz w:val="24"/>
          <w:szCs w:val="24"/>
        </w:rPr>
        <w:t xml:space="preserve">Assessment of damage in affected persons with neurological sequelae. </w:t>
      </w:r>
      <w:r w:rsidRPr="003450B6">
        <w:rPr>
          <w:rFonts w:ascii="Times New Roman" w:hAnsi="Times New Roman" w:cs="Times New Roman"/>
          <w:i/>
          <w:sz w:val="24"/>
          <w:szCs w:val="24"/>
        </w:rPr>
        <w:t xml:space="preserve">Trauma Fund MAPFRE, 23 </w:t>
      </w:r>
      <w:r w:rsidRPr="003450B6">
        <w:rPr>
          <w:rFonts w:ascii="Times New Roman" w:hAnsi="Times New Roman" w:cs="Times New Roman"/>
          <w:sz w:val="24"/>
          <w:szCs w:val="24"/>
        </w:rPr>
        <w:t xml:space="preserve">(4), 247-252. </w:t>
      </w:r>
      <w:hyperlink r:id="rId57" w:history="1">
        <w:r w:rsidRPr="003450B6">
          <w:rPr>
            <w:rStyle w:val="Hipervnculo"/>
            <w:rFonts w:ascii="Times New Roman" w:hAnsi="Times New Roman" w:cs="Times New Roman"/>
            <w:sz w:val="24"/>
            <w:szCs w:val="24"/>
          </w:rPr>
          <w:t>http://www.mapfre.com/fundacion/html/revistas/trauma/v23n4/docs/Articulo8.pdf</w:t>
        </w:r>
      </w:hyperlink>
      <w:r w:rsidRPr="003450B6">
        <w:rPr>
          <w:rFonts w:ascii="Times New Roman" w:hAnsi="Times New Roman" w:cs="Times New Roman"/>
          <w:sz w:val="24"/>
          <w:szCs w:val="24"/>
        </w:rPr>
        <w:t xml:space="preserve"> </w:t>
      </w:r>
    </w:p>
    <w:p w14:paraId="1647ECA2" w14:textId="77777777" w:rsidR="003450B6" w:rsidRPr="003450B6" w:rsidRDefault="003450B6" w:rsidP="003450B6">
      <w:pPr>
        <w:spacing w:line="240" w:lineRule="auto"/>
        <w:ind w:left="426" w:hanging="426"/>
        <w:rPr>
          <w:rFonts w:ascii="Times New Roman" w:hAnsi="Times New Roman" w:cs="Times New Roman"/>
          <w:sz w:val="24"/>
          <w:szCs w:val="24"/>
        </w:rPr>
      </w:pPr>
      <w:proofErr w:type="spellStart"/>
      <w:r w:rsidRPr="003450B6">
        <w:rPr>
          <w:rFonts w:ascii="Times New Roman" w:hAnsi="Times New Roman" w:cs="Times New Roman"/>
          <w:sz w:val="24"/>
          <w:szCs w:val="24"/>
        </w:rPr>
        <w:t>Persson</w:t>
      </w:r>
      <w:proofErr w:type="spellEnd"/>
      <w:r w:rsidRPr="003450B6">
        <w:rPr>
          <w:rFonts w:ascii="Times New Roman" w:hAnsi="Times New Roman" w:cs="Times New Roman"/>
          <w:sz w:val="24"/>
          <w:szCs w:val="24"/>
        </w:rPr>
        <w:t xml:space="preserve">, J., Levin, L., </w:t>
      </w:r>
      <w:proofErr w:type="spellStart"/>
      <w:r w:rsidRPr="003450B6">
        <w:rPr>
          <w:rFonts w:ascii="Times New Roman" w:hAnsi="Times New Roman" w:cs="Times New Roman"/>
          <w:sz w:val="24"/>
          <w:szCs w:val="24"/>
        </w:rPr>
        <w:t>Holmegaard</w:t>
      </w:r>
      <w:proofErr w:type="spellEnd"/>
      <w:r w:rsidRPr="003450B6">
        <w:rPr>
          <w:rFonts w:ascii="Times New Roman" w:hAnsi="Times New Roman" w:cs="Times New Roman"/>
          <w:sz w:val="24"/>
          <w:szCs w:val="24"/>
        </w:rPr>
        <w:t xml:space="preserve">, L., </w:t>
      </w:r>
      <w:proofErr w:type="spellStart"/>
      <w:r w:rsidRPr="003450B6">
        <w:rPr>
          <w:rFonts w:ascii="Times New Roman" w:hAnsi="Times New Roman" w:cs="Times New Roman"/>
          <w:sz w:val="24"/>
          <w:szCs w:val="24"/>
        </w:rPr>
        <w:t>Redfors</w:t>
      </w:r>
      <w:proofErr w:type="spellEnd"/>
      <w:r w:rsidRPr="003450B6">
        <w:rPr>
          <w:rFonts w:ascii="Times New Roman" w:hAnsi="Times New Roman" w:cs="Times New Roman"/>
          <w:sz w:val="24"/>
          <w:szCs w:val="24"/>
        </w:rPr>
        <w:t xml:space="preserve">, P., </w:t>
      </w:r>
      <w:proofErr w:type="spellStart"/>
      <w:r w:rsidRPr="003450B6">
        <w:rPr>
          <w:rFonts w:ascii="Times New Roman" w:hAnsi="Times New Roman" w:cs="Times New Roman"/>
          <w:sz w:val="24"/>
          <w:szCs w:val="24"/>
        </w:rPr>
        <w:t>Jood</w:t>
      </w:r>
      <w:proofErr w:type="spellEnd"/>
      <w:r w:rsidRPr="003450B6">
        <w:rPr>
          <w:rFonts w:ascii="Times New Roman" w:hAnsi="Times New Roman" w:cs="Times New Roman"/>
          <w:sz w:val="24"/>
          <w:szCs w:val="24"/>
        </w:rPr>
        <w:t xml:space="preserve">, K., </w:t>
      </w:r>
      <w:proofErr w:type="spellStart"/>
      <w:r w:rsidRPr="003450B6">
        <w:rPr>
          <w:rFonts w:ascii="Times New Roman" w:hAnsi="Times New Roman" w:cs="Times New Roman"/>
          <w:sz w:val="24"/>
          <w:szCs w:val="24"/>
        </w:rPr>
        <w:t>Jern</w:t>
      </w:r>
      <w:proofErr w:type="spellEnd"/>
      <w:r w:rsidRPr="003450B6">
        <w:rPr>
          <w:rFonts w:ascii="Times New Roman" w:hAnsi="Times New Roman" w:cs="Times New Roman"/>
          <w:sz w:val="24"/>
          <w:szCs w:val="24"/>
        </w:rPr>
        <w:t xml:space="preserve">, C., </w:t>
      </w:r>
      <w:proofErr w:type="spellStart"/>
      <w:r w:rsidRPr="003450B6">
        <w:rPr>
          <w:rFonts w:ascii="Times New Roman" w:hAnsi="Times New Roman" w:cs="Times New Roman"/>
          <w:sz w:val="24"/>
          <w:szCs w:val="24"/>
        </w:rPr>
        <w:t>Blomstrand</w:t>
      </w:r>
      <w:proofErr w:type="spellEnd"/>
      <w:r w:rsidRPr="003450B6">
        <w:rPr>
          <w:rFonts w:ascii="Times New Roman" w:hAnsi="Times New Roman" w:cs="Times New Roman"/>
          <w:sz w:val="24"/>
          <w:szCs w:val="24"/>
        </w:rPr>
        <w:t>, C., &amp; Forsberg-</w:t>
      </w:r>
      <w:proofErr w:type="spellStart"/>
      <w:r w:rsidRPr="003450B6">
        <w:rPr>
          <w:rFonts w:ascii="Times New Roman" w:hAnsi="Times New Roman" w:cs="Times New Roman"/>
          <w:sz w:val="24"/>
          <w:szCs w:val="24"/>
        </w:rPr>
        <w:t>Warleby</w:t>
      </w:r>
      <w:proofErr w:type="spellEnd"/>
      <w:r w:rsidRPr="003450B6">
        <w:rPr>
          <w:rFonts w:ascii="Times New Roman" w:hAnsi="Times New Roman" w:cs="Times New Roman"/>
          <w:sz w:val="24"/>
          <w:szCs w:val="24"/>
        </w:rPr>
        <w:t xml:space="preserve">, G. (2017). Stroke survivors long-term QALY-weights in relation to their spouses QALY-weights and informal support: A cross-sectional study. </w:t>
      </w:r>
      <w:r w:rsidRPr="003450B6">
        <w:rPr>
          <w:rFonts w:ascii="Times New Roman" w:hAnsi="Times New Roman" w:cs="Times New Roman"/>
          <w:i/>
          <w:sz w:val="24"/>
          <w:szCs w:val="24"/>
        </w:rPr>
        <w:t xml:space="preserve">Health and Quality of Life Outcomes, </w:t>
      </w:r>
      <w:r w:rsidRPr="003450B6">
        <w:rPr>
          <w:rFonts w:ascii="Times New Roman" w:hAnsi="Times New Roman" w:cs="Times New Roman"/>
          <w:sz w:val="24"/>
          <w:szCs w:val="24"/>
        </w:rPr>
        <w:t xml:space="preserve">15, 150. </w:t>
      </w:r>
      <w:hyperlink r:id="rId58" w:history="1">
        <w:r w:rsidRPr="003450B6">
          <w:rPr>
            <w:rStyle w:val="Hipervnculo"/>
            <w:rFonts w:ascii="Times New Roman" w:hAnsi="Times New Roman" w:cs="Times New Roman"/>
            <w:sz w:val="24"/>
            <w:szCs w:val="24"/>
          </w:rPr>
          <w:t>https://doi.org/10.1186/s12955-017-0724-7</w:t>
        </w:r>
      </w:hyperlink>
      <w:r w:rsidRPr="003450B6">
        <w:rPr>
          <w:rFonts w:ascii="Times New Roman" w:hAnsi="Times New Roman" w:cs="Times New Roman"/>
          <w:sz w:val="24"/>
          <w:szCs w:val="24"/>
        </w:rPr>
        <w:t xml:space="preserve"> </w:t>
      </w:r>
    </w:p>
    <w:p w14:paraId="604DD20D" w14:textId="77777777" w:rsidR="003450B6" w:rsidRPr="003450B6" w:rsidRDefault="003450B6" w:rsidP="003450B6">
      <w:pPr>
        <w:spacing w:line="240" w:lineRule="auto"/>
        <w:ind w:left="426" w:hanging="426"/>
        <w:rPr>
          <w:rFonts w:ascii="Times New Roman" w:hAnsi="Times New Roman" w:cs="Times New Roman"/>
          <w:sz w:val="24"/>
          <w:szCs w:val="24"/>
          <w:lang w:val="es-CO"/>
        </w:rPr>
      </w:pPr>
      <w:r w:rsidRPr="003450B6">
        <w:rPr>
          <w:rFonts w:ascii="Times New Roman" w:hAnsi="Times New Roman" w:cs="Times New Roman"/>
          <w:sz w:val="24"/>
          <w:szCs w:val="24"/>
        </w:rPr>
        <w:t xml:space="preserve">Pickard, S., Johnson, J.A., Penn, A., Lau, F., &amp; </w:t>
      </w:r>
      <w:proofErr w:type="spellStart"/>
      <w:r w:rsidRPr="003450B6">
        <w:rPr>
          <w:rFonts w:ascii="Times New Roman" w:hAnsi="Times New Roman" w:cs="Times New Roman"/>
          <w:sz w:val="24"/>
          <w:szCs w:val="24"/>
        </w:rPr>
        <w:t>Noseworthy</w:t>
      </w:r>
      <w:proofErr w:type="spellEnd"/>
      <w:r w:rsidRPr="003450B6">
        <w:rPr>
          <w:rFonts w:ascii="Times New Roman" w:hAnsi="Times New Roman" w:cs="Times New Roman"/>
          <w:sz w:val="24"/>
          <w:szCs w:val="24"/>
        </w:rPr>
        <w:t xml:space="preserve">, T. (1999). Replicability of SF-36 summary scores by the SF-12 in stroke patients. </w:t>
      </w:r>
      <w:proofErr w:type="spellStart"/>
      <w:r w:rsidRPr="003450B6">
        <w:rPr>
          <w:rFonts w:ascii="Times New Roman" w:hAnsi="Times New Roman" w:cs="Times New Roman"/>
          <w:i/>
          <w:sz w:val="24"/>
          <w:szCs w:val="24"/>
          <w:lang w:val="es-CO"/>
        </w:rPr>
        <w:t>Stroke</w:t>
      </w:r>
      <w:proofErr w:type="spellEnd"/>
      <w:r w:rsidRPr="003450B6">
        <w:rPr>
          <w:rFonts w:ascii="Times New Roman" w:hAnsi="Times New Roman" w:cs="Times New Roman"/>
          <w:i/>
          <w:sz w:val="24"/>
          <w:szCs w:val="24"/>
          <w:lang w:val="es-CO"/>
        </w:rPr>
        <w:t xml:space="preserve"> 30</w:t>
      </w:r>
      <w:r w:rsidRPr="003450B6">
        <w:rPr>
          <w:rFonts w:ascii="Times New Roman" w:hAnsi="Times New Roman" w:cs="Times New Roman"/>
          <w:sz w:val="24"/>
          <w:szCs w:val="24"/>
          <w:lang w:val="es-CO"/>
        </w:rPr>
        <w:t>(6)</w:t>
      </w:r>
      <w:r w:rsidRPr="003450B6">
        <w:rPr>
          <w:rFonts w:ascii="Times New Roman" w:hAnsi="Times New Roman" w:cs="Times New Roman"/>
          <w:i/>
          <w:sz w:val="24"/>
          <w:szCs w:val="24"/>
          <w:lang w:val="es-CO"/>
        </w:rPr>
        <w:t>,</w:t>
      </w:r>
      <w:r w:rsidRPr="003450B6">
        <w:rPr>
          <w:rFonts w:ascii="Times New Roman" w:hAnsi="Times New Roman" w:cs="Times New Roman"/>
          <w:sz w:val="24"/>
          <w:szCs w:val="24"/>
          <w:lang w:val="es-CO"/>
        </w:rPr>
        <w:t xml:space="preserve"> 1213-1217. </w:t>
      </w:r>
      <w:hyperlink r:id="rId59" w:history="1">
        <w:r w:rsidRPr="00CC185E">
          <w:rPr>
            <w:rStyle w:val="Hipervnculo"/>
            <w:rFonts w:ascii="Times New Roman" w:hAnsi="Times New Roman" w:cs="Times New Roman"/>
            <w:sz w:val="24"/>
            <w:szCs w:val="24"/>
            <w:lang w:val="es-ES"/>
          </w:rPr>
          <w:t>https://doi.org/</w:t>
        </w:r>
        <w:r w:rsidRPr="003450B6">
          <w:rPr>
            <w:rStyle w:val="Hipervnculo"/>
            <w:rFonts w:ascii="Times New Roman" w:hAnsi="Times New Roman" w:cs="Times New Roman"/>
            <w:sz w:val="24"/>
            <w:szCs w:val="24"/>
            <w:lang w:val="es-CO"/>
          </w:rPr>
          <w:t>10.1161/01.STR.30.6.1213</w:t>
        </w:r>
      </w:hyperlink>
      <w:r w:rsidRPr="003450B6">
        <w:rPr>
          <w:rFonts w:ascii="Times New Roman" w:hAnsi="Times New Roman" w:cs="Times New Roman"/>
          <w:sz w:val="24"/>
          <w:szCs w:val="24"/>
          <w:lang w:val="es-CO"/>
        </w:rPr>
        <w:t xml:space="preserve"> </w:t>
      </w:r>
    </w:p>
    <w:p w14:paraId="24801657" w14:textId="77777777" w:rsidR="003450B6" w:rsidRPr="003450B6" w:rsidRDefault="003450B6" w:rsidP="003450B6">
      <w:pPr>
        <w:spacing w:line="240" w:lineRule="auto"/>
        <w:ind w:left="426" w:hanging="426"/>
        <w:rPr>
          <w:rFonts w:ascii="Times New Roman" w:hAnsi="Times New Roman" w:cs="Times New Roman"/>
          <w:sz w:val="24"/>
          <w:szCs w:val="24"/>
          <w:lang w:val="es-PR"/>
        </w:rPr>
      </w:pPr>
      <w:r w:rsidRPr="003450B6">
        <w:rPr>
          <w:rFonts w:ascii="Times New Roman" w:hAnsi="Times New Roman" w:cs="Times New Roman"/>
          <w:sz w:val="24"/>
          <w:szCs w:val="24"/>
          <w:lang w:val="es-CO"/>
        </w:rPr>
        <w:t xml:space="preserve">Pinedo, S., Sanmartín, V., </w:t>
      </w:r>
      <w:proofErr w:type="spellStart"/>
      <w:r w:rsidRPr="003450B6">
        <w:rPr>
          <w:rFonts w:ascii="Times New Roman" w:hAnsi="Times New Roman" w:cs="Times New Roman"/>
          <w:sz w:val="24"/>
          <w:szCs w:val="24"/>
          <w:lang w:val="es-CO"/>
        </w:rPr>
        <w:t>Zaldibar</w:t>
      </w:r>
      <w:proofErr w:type="spellEnd"/>
      <w:r w:rsidRPr="003450B6">
        <w:rPr>
          <w:rFonts w:ascii="Times New Roman" w:hAnsi="Times New Roman" w:cs="Times New Roman"/>
          <w:sz w:val="24"/>
          <w:szCs w:val="24"/>
          <w:lang w:val="es-CO"/>
        </w:rPr>
        <w:t xml:space="preserve">, B., Erazo, P., Miranda, M., Tejada, P.,  </w:t>
      </w:r>
      <w:proofErr w:type="spellStart"/>
      <w:r w:rsidRPr="003450B6">
        <w:rPr>
          <w:rFonts w:ascii="Times New Roman" w:hAnsi="Times New Roman" w:cs="Times New Roman"/>
          <w:sz w:val="24"/>
          <w:szCs w:val="24"/>
          <w:lang w:val="es-CO"/>
        </w:rPr>
        <w:t>Lizarraga</w:t>
      </w:r>
      <w:proofErr w:type="spellEnd"/>
      <w:r w:rsidRPr="003450B6">
        <w:rPr>
          <w:rFonts w:ascii="Times New Roman" w:hAnsi="Times New Roman" w:cs="Times New Roman"/>
          <w:sz w:val="24"/>
          <w:szCs w:val="24"/>
          <w:lang w:val="es-CO"/>
        </w:rPr>
        <w:t xml:space="preserve">, N., </w:t>
      </w:r>
      <w:proofErr w:type="spellStart"/>
      <w:r w:rsidRPr="003450B6">
        <w:rPr>
          <w:rFonts w:ascii="Times New Roman" w:hAnsi="Times New Roman" w:cs="Times New Roman"/>
          <w:sz w:val="24"/>
          <w:szCs w:val="24"/>
          <w:lang w:val="es-CO"/>
        </w:rPr>
        <w:t>Aycart</w:t>
      </w:r>
      <w:proofErr w:type="spellEnd"/>
      <w:r w:rsidRPr="003450B6">
        <w:rPr>
          <w:rFonts w:ascii="Times New Roman" w:hAnsi="Times New Roman" w:cs="Times New Roman"/>
          <w:sz w:val="24"/>
          <w:szCs w:val="24"/>
          <w:lang w:val="es-CO"/>
        </w:rPr>
        <w:t>, J., Gamio, A., &amp; Bilbao, A. (2016). Calidad de vida a los 6 meses tras un ictus</w:t>
      </w:r>
      <w:r w:rsidRPr="003450B6">
        <w:rPr>
          <w:rFonts w:ascii="Times New Roman" w:hAnsi="Times New Roman" w:cs="Times New Roman"/>
          <w:i/>
          <w:sz w:val="24"/>
          <w:szCs w:val="24"/>
          <w:lang w:val="es-CO"/>
        </w:rPr>
        <w:t xml:space="preserve">. </w:t>
      </w:r>
      <w:r w:rsidRPr="003450B6">
        <w:rPr>
          <w:rFonts w:ascii="Times New Roman" w:hAnsi="Times New Roman" w:cs="Times New Roman"/>
          <w:i/>
          <w:sz w:val="24"/>
          <w:szCs w:val="24"/>
          <w:lang w:val="es-PR"/>
        </w:rPr>
        <w:t>Rehabilitación</w:t>
      </w:r>
      <w:r w:rsidRPr="003450B6">
        <w:rPr>
          <w:rFonts w:ascii="Times New Roman" w:hAnsi="Times New Roman" w:cs="Times New Roman"/>
          <w:sz w:val="24"/>
          <w:szCs w:val="24"/>
          <w:lang w:val="es-PR"/>
        </w:rPr>
        <w:t xml:space="preserve">, </w:t>
      </w:r>
      <w:r w:rsidRPr="003450B6">
        <w:rPr>
          <w:rFonts w:ascii="Times New Roman" w:hAnsi="Times New Roman" w:cs="Times New Roman"/>
          <w:i/>
          <w:sz w:val="24"/>
          <w:szCs w:val="24"/>
          <w:lang w:val="es-PR"/>
        </w:rPr>
        <w:t>50</w:t>
      </w:r>
      <w:r w:rsidRPr="003450B6">
        <w:rPr>
          <w:rFonts w:ascii="Times New Roman" w:hAnsi="Times New Roman" w:cs="Times New Roman"/>
          <w:sz w:val="24"/>
          <w:szCs w:val="24"/>
          <w:lang w:val="es-PR"/>
        </w:rPr>
        <w:t xml:space="preserve">(1), 5-12, </w:t>
      </w:r>
      <w:hyperlink r:id="rId60" w:history="1">
        <w:r w:rsidRPr="00CC185E">
          <w:rPr>
            <w:rStyle w:val="Hipervnculo"/>
            <w:rFonts w:ascii="Times New Roman" w:hAnsi="Times New Roman" w:cs="Times New Roman"/>
            <w:sz w:val="24"/>
            <w:szCs w:val="24"/>
            <w:lang w:val="es-ES"/>
          </w:rPr>
          <w:t>https://doi.org/</w:t>
        </w:r>
        <w:r w:rsidRPr="003450B6">
          <w:rPr>
            <w:rStyle w:val="Hipervnculo"/>
            <w:rFonts w:ascii="Times New Roman" w:hAnsi="Times New Roman" w:cs="Times New Roman"/>
            <w:sz w:val="24"/>
            <w:szCs w:val="24"/>
            <w:lang w:val="es-PR"/>
          </w:rPr>
          <w:t>10.1016/j.rh.2015.08.002</w:t>
        </w:r>
      </w:hyperlink>
      <w:r w:rsidRPr="003450B6">
        <w:rPr>
          <w:rFonts w:ascii="Times New Roman" w:hAnsi="Times New Roman" w:cs="Times New Roman"/>
          <w:sz w:val="24"/>
          <w:szCs w:val="24"/>
          <w:lang w:val="es-PR"/>
        </w:rPr>
        <w:t xml:space="preserve"> </w:t>
      </w:r>
    </w:p>
    <w:p w14:paraId="1B04A365" w14:textId="77777777" w:rsidR="003450B6" w:rsidRDefault="003450B6" w:rsidP="003450B6">
      <w:pPr>
        <w:spacing w:line="240" w:lineRule="auto"/>
        <w:ind w:left="426" w:hanging="426"/>
        <w:jc w:val="both"/>
        <w:rPr>
          <w:rFonts w:ascii="Times New Roman" w:hAnsi="Times New Roman" w:cs="Times New Roman"/>
          <w:sz w:val="24"/>
          <w:szCs w:val="24"/>
          <w:lang w:val="es-PR"/>
        </w:rPr>
      </w:pPr>
      <w:r w:rsidRPr="003450B6">
        <w:rPr>
          <w:rFonts w:ascii="Times New Roman" w:hAnsi="Times New Roman" w:cs="Times New Roman"/>
          <w:sz w:val="24"/>
          <w:szCs w:val="24"/>
          <w:lang w:val="es-CO"/>
        </w:rPr>
        <w:t xml:space="preserve">Pons, S., Delgado, V., Oliva, M., Tamayo, Y., &amp; González, J. (2018). Apreciación de la calidad de vida en el adulto mayor. </w:t>
      </w:r>
      <w:r w:rsidRPr="003450B6">
        <w:rPr>
          <w:rFonts w:ascii="Times New Roman" w:hAnsi="Times New Roman" w:cs="Times New Roman"/>
          <w:i/>
          <w:sz w:val="24"/>
          <w:szCs w:val="24"/>
          <w:lang w:val="es-PR"/>
        </w:rPr>
        <w:t>Revista Médica Granma,</w:t>
      </w:r>
      <w:r w:rsidRPr="003450B6">
        <w:rPr>
          <w:rFonts w:ascii="Times New Roman" w:hAnsi="Times New Roman" w:cs="Times New Roman"/>
          <w:sz w:val="24"/>
          <w:szCs w:val="24"/>
          <w:lang w:val="es-PR"/>
        </w:rPr>
        <w:t xml:space="preserve"> </w:t>
      </w:r>
      <w:r w:rsidRPr="003450B6">
        <w:rPr>
          <w:rFonts w:ascii="Times New Roman" w:hAnsi="Times New Roman" w:cs="Times New Roman"/>
          <w:i/>
          <w:sz w:val="24"/>
          <w:szCs w:val="24"/>
          <w:lang w:val="es-PR"/>
        </w:rPr>
        <w:t>22</w:t>
      </w:r>
      <w:r w:rsidRPr="003450B6">
        <w:rPr>
          <w:rFonts w:ascii="Times New Roman" w:hAnsi="Times New Roman" w:cs="Times New Roman"/>
          <w:sz w:val="24"/>
          <w:szCs w:val="24"/>
          <w:lang w:val="es-PR"/>
        </w:rPr>
        <w:t xml:space="preserve">(1), 39-50. </w:t>
      </w:r>
      <w:hyperlink r:id="rId61" w:history="1">
        <w:r w:rsidRPr="003450B6">
          <w:rPr>
            <w:rStyle w:val="Hipervnculo"/>
            <w:rFonts w:ascii="Times New Roman" w:hAnsi="Times New Roman" w:cs="Times New Roman"/>
            <w:sz w:val="24"/>
            <w:szCs w:val="24"/>
            <w:lang w:val="es-PR"/>
          </w:rPr>
          <w:t>http://www.revmultimed.sld.cu/index.php/mtm/article/view/777/1105</w:t>
        </w:r>
      </w:hyperlink>
      <w:r w:rsidRPr="003450B6">
        <w:rPr>
          <w:rFonts w:ascii="Times New Roman" w:hAnsi="Times New Roman" w:cs="Times New Roman"/>
          <w:sz w:val="24"/>
          <w:szCs w:val="24"/>
          <w:lang w:val="es-PR"/>
        </w:rPr>
        <w:t xml:space="preserve"> </w:t>
      </w:r>
    </w:p>
    <w:p w14:paraId="040721C5" w14:textId="58FDB8A4" w:rsidR="003450B6" w:rsidRPr="00CC185E" w:rsidRDefault="003450B6" w:rsidP="003450B6">
      <w:pPr>
        <w:spacing w:line="240" w:lineRule="auto"/>
        <w:ind w:left="426" w:hanging="426"/>
        <w:jc w:val="both"/>
        <w:rPr>
          <w:rFonts w:ascii="Times New Roman" w:hAnsi="Times New Roman" w:cs="Times New Roman"/>
          <w:sz w:val="24"/>
          <w:szCs w:val="24"/>
        </w:rPr>
      </w:pPr>
      <w:proofErr w:type="spellStart"/>
      <w:r w:rsidRPr="00CC185E">
        <w:rPr>
          <w:rFonts w:ascii="Times New Roman" w:hAnsi="Times New Roman" w:cs="Times New Roman"/>
          <w:sz w:val="24"/>
          <w:szCs w:val="24"/>
        </w:rPr>
        <w:t>Proquest</w:t>
      </w:r>
      <w:proofErr w:type="spellEnd"/>
      <w:r w:rsidRPr="00CC185E">
        <w:rPr>
          <w:rFonts w:ascii="Times New Roman" w:hAnsi="Times New Roman" w:cs="Times New Roman"/>
          <w:sz w:val="24"/>
          <w:szCs w:val="24"/>
        </w:rPr>
        <w:t xml:space="preserve">. (2020). </w:t>
      </w:r>
      <w:proofErr w:type="spellStart"/>
      <w:r w:rsidRPr="00CC185E">
        <w:rPr>
          <w:rFonts w:ascii="Times New Roman" w:hAnsi="Times New Roman" w:cs="Times New Roman"/>
          <w:i/>
          <w:sz w:val="24"/>
          <w:szCs w:val="24"/>
        </w:rPr>
        <w:t>Proquest</w:t>
      </w:r>
      <w:proofErr w:type="spellEnd"/>
      <w:r w:rsidRPr="00CC185E">
        <w:rPr>
          <w:rFonts w:ascii="Times New Roman" w:hAnsi="Times New Roman" w:cs="Times New Roman"/>
          <w:i/>
          <w:sz w:val="24"/>
          <w:szCs w:val="24"/>
        </w:rPr>
        <w:t xml:space="preserve"> </w:t>
      </w:r>
      <w:proofErr w:type="spellStart"/>
      <w:r w:rsidRPr="00CC185E">
        <w:rPr>
          <w:rFonts w:ascii="Times New Roman" w:hAnsi="Times New Roman" w:cs="Times New Roman"/>
          <w:i/>
          <w:sz w:val="24"/>
          <w:szCs w:val="24"/>
        </w:rPr>
        <w:t>libguides</w:t>
      </w:r>
      <w:proofErr w:type="spellEnd"/>
      <w:r w:rsidRPr="00CC185E">
        <w:rPr>
          <w:rFonts w:ascii="Times New Roman" w:hAnsi="Times New Roman" w:cs="Times New Roman"/>
          <w:i/>
          <w:sz w:val="24"/>
          <w:szCs w:val="24"/>
        </w:rPr>
        <w:t>.</w:t>
      </w:r>
      <w:r w:rsidRPr="00CC185E">
        <w:rPr>
          <w:rFonts w:ascii="Times New Roman" w:hAnsi="Times New Roman" w:cs="Times New Roman"/>
          <w:sz w:val="24"/>
          <w:szCs w:val="24"/>
        </w:rPr>
        <w:t xml:space="preserve"> </w:t>
      </w:r>
      <w:hyperlink r:id="rId62" w:history="1">
        <w:r w:rsidRPr="00CC185E">
          <w:rPr>
            <w:rStyle w:val="Hipervnculo"/>
            <w:rFonts w:ascii="Times New Roman" w:hAnsi="Times New Roman" w:cs="Times New Roman"/>
            <w:sz w:val="24"/>
            <w:szCs w:val="24"/>
          </w:rPr>
          <w:t>https://proquest.libguides.com/hamcollection</w:t>
        </w:r>
      </w:hyperlink>
      <w:r w:rsidRPr="00CC185E">
        <w:rPr>
          <w:rFonts w:ascii="Times New Roman" w:hAnsi="Times New Roman" w:cs="Times New Roman"/>
          <w:sz w:val="24"/>
          <w:szCs w:val="24"/>
        </w:rPr>
        <w:t xml:space="preserve"> </w:t>
      </w:r>
    </w:p>
    <w:p w14:paraId="69AB5643" w14:textId="77777777" w:rsidR="003450B6" w:rsidRPr="003450B6" w:rsidRDefault="003450B6" w:rsidP="003450B6">
      <w:pPr>
        <w:spacing w:line="240" w:lineRule="auto"/>
        <w:rPr>
          <w:rFonts w:ascii="Times New Roman" w:hAnsi="Times New Roman" w:cs="Times New Roman"/>
          <w:sz w:val="24"/>
          <w:szCs w:val="24"/>
        </w:rPr>
      </w:pPr>
      <w:proofErr w:type="spellStart"/>
      <w:r w:rsidRPr="003450B6">
        <w:rPr>
          <w:rFonts w:ascii="Times New Roman" w:hAnsi="Times New Roman" w:cs="Times New Roman"/>
          <w:sz w:val="24"/>
          <w:szCs w:val="24"/>
        </w:rPr>
        <w:t>Rachpukdee</w:t>
      </w:r>
      <w:proofErr w:type="spellEnd"/>
      <w:r w:rsidRPr="003450B6">
        <w:rPr>
          <w:rFonts w:ascii="Times New Roman" w:hAnsi="Times New Roman" w:cs="Times New Roman"/>
          <w:sz w:val="24"/>
          <w:szCs w:val="24"/>
        </w:rPr>
        <w:t xml:space="preserve">, S., </w:t>
      </w:r>
      <w:proofErr w:type="spellStart"/>
      <w:r w:rsidRPr="003450B6">
        <w:rPr>
          <w:rFonts w:ascii="Times New Roman" w:hAnsi="Times New Roman" w:cs="Times New Roman"/>
          <w:sz w:val="24"/>
          <w:szCs w:val="24"/>
        </w:rPr>
        <w:t>Howteerakul</w:t>
      </w:r>
      <w:proofErr w:type="spellEnd"/>
      <w:r w:rsidRPr="003450B6">
        <w:rPr>
          <w:rFonts w:ascii="Times New Roman" w:hAnsi="Times New Roman" w:cs="Times New Roman"/>
          <w:sz w:val="24"/>
          <w:szCs w:val="24"/>
        </w:rPr>
        <w:t xml:space="preserve">, N., </w:t>
      </w:r>
      <w:proofErr w:type="spellStart"/>
      <w:r w:rsidRPr="003450B6">
        <w:rPr>
          <w:rFonts w:ascii="Times New Roman" w:hAnsi="Times New Roman" w:cs="Times New Roman"/>
          <w:sz w:val="24"/>
          <w:szCs w:val="24"/>
        </w:rPr>
        <w:t>Suwannapong</w:t>
      </w:r>
      <w:proofErr w:type="spellEnd"/>
      <w:r w:rsidRPr="003450B6">
        <w:rPr>
          <w:rFonts w:ascii="Times New Roman" w:hAnsi="Times New Roman" w:cs="Times New Roman"/>
          <w:sz w:val="24"/>
          <w:szCs w:val="24"/>
        </w:rPr>
        <w:t>, N., Tang-</w:t>
      </w:r>
      <w:proofErr w:type="spellStart"/>
      <w:r w:rsidRPr="003450B6">
        <w:rPr>
          <w:rFonts w:ascii="Times New Roman" w:hAnsi="Times New Roman" w:cs="Times New Roman"/>
          <w:sz w:val="24"/>
          <w:szCs w:val="24"/>
        </w:rPr>
        <w:t>Aroonsin</w:t>
      </w:r>
      <w:proofErr w:type="spellEnd"/>
      <w:r w:rsidRPr="003450B6">
        <w:rPr>
          <w:rFonts w:ascii="Times New Roman" w:hAnsi="Times New Roman" w:cs="Times New Roman"/>
          <w:sz w:val="24"/>
          <w:szCs w:val="24"/>
        </w:rPr>
        <w:t xml:space="preserve">, S. (2013). Quality of Life of Stroke Survivors: A 3-Month Follow-up Study. </w:t>
      </w:r>
      <w:r w:rsidRPr="003450B6">
        <w:rPr>
          <w:rFonts w:ascii="Times New Roman" w:hAnsi="Times New Roman" w:cs="Times New Roman"/>
          <w:i/>
          <w:sz w:val="24"/>
          <w:szCs w:val="24"/>
        </w:rPr>
        <w:t>Journal of Stroke and Cerebrovascular Diseases</w:t>
      </w:r>
      <w:r w:rsidRPr="003450B6">
        <w:rPr>
          <w:rFonts w:ascii="Times New Roman" w:hAnsi="Times New Roman" w:cs="Times New Roman"/>
          <w:sz w:val="24"/>
          <w:szCs w:val="24"/>
        </w:rPr>
        <w:t xml:space="preserve">, </w:t>
      </w:r>
      <w:r w:rsidRPr="003450B6">
        <w:rPr>
          <w:rFonts w:ascii="Times New Roman" w:hAnsi="Times New Roman" w:cs="Times New Roman"/>
          <w:i/>
          <w:sz w:val="24"/>
          <w:szCs w:val="24"/>
        </w:rPr>
        <w:t>the official journal of National Stroke Association</w:t>
      </w:r>
      <w:r w:rsidRPr="003450B6">
        <w:rPr>
          <w:rFonts w:ascii="Times New Roman" w:hAnsi="Times New Roman" w:cs="Times New Roman"/>
          <w:sz w:val="24"/>
          <w:szCs w:val="24"/>
        </w:rPr>
        <w:t xml:space="preserve">, 22(7), e70-e78 </w:t>
      </w:r>
      <w:hyperlink r:id="rId63" w:history="1">
        <w:r w:rsidRPr="003450B6">
          <w:rPr>
            <w:rStyle w:val="Hipervnculo"/>
            <w:rFonts w:ascii="Times New Roman" w:hAnsi="Times New Roman" w:cs="Times New Roman"/>
            <w:sz w:val="24"/>
            <w:szCs w:val="24"/>
          </w:rPr>
          <w:t>https://doi.org/10.1016/j.jstrokecerebrovasdis.2012.05.005</w:t>
        </w:r>
      </w:hyperlink>
      <w:r w:rsidRPr="003450B6">
        <w:rPr>
          <w:rFonts w:ascii="Times New Roman" w:hAnsi="Times New Roman" w:cs="Times New Roman"/>
          <w:sz w:val="24"/>
          <w:szCs w:val="24"/>
        </w:rPr>
        <w:t xml:space="preserve"> </w:t>
      </w:r>
    </w:p>
    <w:p w14:paraId="6D193BCD" w14:textId="77777777" w:rsidR="003450B6" w:rsidRPr="003450B6" w:rsidRDefault="003450B6" w:rsidP="003450B6">
      <w:pPr>
        <w:spacing w:line="240" w:lineRule="auto"/>
        <w:ind w:left="426" w:hanging="426"/>
        <w:rPr>
          <w:rFonts w:ascii="Times New Roman" w:hAnsi="Times New Roman" w:cs="Times New Roman"/>
          <w:sz w:val="24"/>
          <w:szCs w:val="24"/>
        </w:rPr>
      </w:pPr>
      <w:r w:rsidRPr="003450B6">
        <w:rPr>
          <w:rFonts w:ascii="Times New Roman" w:hAnsi="Times New Roman" w:cs="Times New Roman"/>
          <w:sz w:val="24"/>
          <w:szCs w:val="24"/>
        </w:rPr>
        <w:t xml:space="preserve">Raju, R., &amp; Krishnan, G. (2015). Adaptation and validation of stroke-aphasia quality of life (SAQOL-39) scale to Malayalam. </w:t>
      </w:r>
      <w:r w:rsidRPr="003450B6">
        <w:rPr>
          <w:rFonts w:ascii="Times New Roman" w:hAnsi="Times New Roman" w:cs="Times New Roman"/>
          <w:i/>
          <w:sz w:val="24"/>
          <w:szCs w:val="24"/>
        </w:rPr>
        <w:t>Annals of Indian Academy of Neurology, 18</w:t>
      </w:r>
      <w:r w:rsidRPr="003450B6">
        <w:rPr>
          <w:rFonts w:ascii="Times New Roman" w:hAnsi="Times New Roman" w:cs="Times New Roman"/>
          <w:sz w:val="24"/>
          <w:szCs w:val="24"/>
        </w:rPr>
        <w:t xml:space="preserve">(4), 441–444. </w:t>
      </w:r>
      <w:hyperlink r:id="rId64" w:history="1">
        <w:r w:rsidRPr="003450B6">
          <w:rPr>
            <w:rStyle w:val="Hipervnculo"/>
            <w:rFonts w:ascii="Times New Roman" w:hAnsi="Times New Roman" w:cs="Times New Roman"/>
            <w:sz w:val="24"/>
            <w:szCs w:val="24"/>
          </w:rPr>
          <w:t>http://doi.org/10.4103/0972-2327.160068</w:t>
        </w:r>
      </w:hyperlink>
      <w:r w:rsidRPr="003450B6">
        <w:rPr>
          <w:rFonts w:ascii="Times New Roman" w:hAnsi="Times New Roman" w:cs="Times New Roman"/>
          <w:sz w:val="24"/>
          <w:szCs w:val="24"/>
        </w:rPr>
        <w:t xml:space="preserve"> </w:t>
      </w:r>
    </w:p>
    <w:p w14:paraId="7C182426" w14:textId="77777777" w:rsidR="003450B6" w:rsidRPr="00CC185E" w:rsidRDefault="003450B6" w:rsidP="003450B6">
      <w:pPr>
        <w:spacing w:line="240" w:lineRule="auto"/>
        <w:ind w:left="426" w:hanging="426"/>
        <w:rPr>
          <w:rFonts w:ascii="Times New Roman" w:hAnsi="Times New Roman" w:cs="Times New Roman"/>
          <w:sz w:val="24"/>
          <w:szCs w:val="24"/>
          <w:shd w:val="clear" w:color="auto" w:fill="FFFFFF"/>
          <w:lang w:val="es-ES"/>
        </w:rPr>
      </w:pPr>
      <w:r w:rsidRPr="003450B6">
        <w:rPr>
          <w:rFonts w:ascii="Times New Roman" w:hAnsi="Times New Roman" w:cs="Times New Roman"/>
          <w:sz w:val="24"/>
          <w:szCs w:val="24"/>
          <w:shd w:val="clear" w:color="auto" w:fill="FFFFFF"/>
        </w:rPr>
        <w:t xml:space="preserve">Robles, A., Rubio, B., De La Rosa, E., Vanessa, E., &amp; Nava, A. (2016). </w:t>
      </w:r>
      <w:r w:rsidRPr="00CC185E">
        <w:rPr>
          <w:rFonts w:ascii="Times New Roman" w:hAnsi="Times New Roman" w:cs="Times New Roman"/>
          <w:sz w:val="24"/>
          <w:szCs w:val="24"/>
          <w:shd w:val="clear" w:color="auto" w:fill="FFFFFF"/>
          <w:lang w:val="es-ES"/>
        </w:rPr>
        <w:t xml:space="preserve">Generalidades y conceptos de calidad de vida en relación con los cuidados de salud. </w:t>
      </w:r>
      <w:r w:rsidRPr="00CC185E">
        <w:rPr>
          <w:rFonts w:ascii="Times New Roman" w:hAnsi="Times New Roman" w:cs="Times New Roman"/>
          <w:i/>
          <w:sz w:val="24"/>
          <w:szCs w:val="24"/>
          <w:shd w:val="clear" w:color="auto" w:fill="FFFFFF"/>
          <w:lang w:val="es-ES"/>
        </w:rPr>
        <w:t>El Residente,</w:t>
      </w:r>
      <w:r w:rsidRPr="00CC185E">
        <w:rPr>
          <w:rFonts w:ascii="Times New Roman" w:hAnsi="Times New Roman" w:cs="Times New Roman"/>
          <w:sz w:val="24"/>
          <w:szCs w:val="24"/>
          <w:shd w:val="clear" w:color="auto" w:fill="FFFFFF"/>
          <w:lang w:val="es-ES"/>
        </w:rPr>
        <w:t xml:space="preserve"> 11(3), 120-125. </w:t>
      </w:r>
      <w:hyperlink r:id="rId65" w:history="1">
        <w:r w:rsidRPr="00CC185E">
          <w:rPr>
            <w:rStyle w:val="Hipervnculo"/>
            <w:rFonts w:ascii="Times New Roman" w:hAnsi="Times New Roman" w:cs="Times New Roman"/>
            <w:sz w:val="24"/>
            <w:szCs w:val="24"/>
            <w:shd w:val="clear" w:color="auto" w:fill="FFFFFF"/>
            <w:lang w:val="es-ES"/>
          </w:rPr>
          <w:t>http://www.medigraphic.com/pdfs/residente/rr-2016/rr163d.pdf</w:t>
        </w:r>
      </w:hyperlink>
      <w:r w:rsidRPr="00CC185E">
        <w:rPr>
          <w:rFonts w:ascii="Times New Roman" w:hAnsi="Times New Roman" w:cs="Times New Roman"/>
          <w:sz w:val="24"/>
          <w:szCs w:val="24"/>
          <w:shd w:val="clear" w:color="auto" w:fill="FFFFFF"/>
          <w:lang w:val="es-ES"/>
        </w:rPr>
        <w:t xml:space="preserve"> </w:t>
      </w:r>
    </w:p>
    <w:p w14:paraId="452FCF99" w14:textId="77777777" w:rsidR="003450B6" w:rsidRPr="003450B6" w:rsidRDefault="003450B6" w:rsidP="003450B6">
      <w:pPr>
        <w:spacing w:line="240" w:lineRule="auto"/>
        <w:ind w:left="426" w:hanging="426"/>
        <w:rPr>
          <w:rFonts w:ascii="Times New Roman" w:hAnsi="Times New Roman" w:cs="Times New Roman"/>
          <w:sz w:val="24"/>
          <w:szCs w:val="24"/>
        </w:rPr>
      </w:pPr>
      <w:proofErr w:type="spellStart"/>
      <w:r w:rsidRPr="00CC185E">
        <w:rPr>
          <w:rFonts w:ascii="Times New Roman" w:hAnsi="Times New Roman" w:cs="Times New Roman"/>
          <w:sz w:val="24"/>
          <w:szCs w:val="24"/>
          <w:lang w:val="es-ES"/>
        </w:rPr>
        <w:t>Sarfo</w:t>
      </w:r>
      <w:proofErr w:type="spellEnd"/>
      <w:r w:rsidRPr="00CC185E">
        <w:rPr>
          <w:rFonts w:ascii="Times New Roman" w:hAnsi="Times New Roman" w:cs="Times New Roman"/>
          <w:sz w:val="24"/>
          <w:szCs w:val="24"/>
          <w:lang w:val="es-ES"/>
        </w:rPr>
        <w:t xml:space="preserve">, F.S., Jenkins, C., Singh, A., </w:t>
      </w:r>
      <w:proofErr w:type="spellStart"/>
      <w:r w:rsidRPr="00CC185E">
        <w:rPr>
          <w:rFonts w:ascii="Times New Roman" w:hAnsi="Times New Roman" w:cs="Times New Roman"/>
          <w:sz w:val="24"/>
          <w:szCs w:val="24"/>
          <w:lang w:val="es-ES"/>
        </w:rPr>
        <w:t>Owolabi</w:t>
      </w:r>
      <w:proofErr w:type="spellEnd"/>
      <w:r w:rsidRPr="00CC185E">
        <w:rPr>
          <w:rFonts w:ascii="Times New Roman" w:hAnsi="Times New Roman" w:cs="Times New Roman"/>
          <w:sz w:val="24"/>
          <w:szCs w:val="24"/>
          <w:lang w:val="es-ES"/>
        </w:rPr>
        <w:t xml:space="preserve">, M., </w:t>
      </w:r>
      <w:proofErr w:type="spellStart"/>
      <w:r w:rsidRPr="00CC185E">
        <w:rPr>
          <w:rFonts w:ascii="Times New Roman" w:hAnsi="Times New Roman" w:cs="Times New Roman"/>
          <w:sz w:val="24"/>
          <w:szCs w:val="24"/>
          <w:lang w:val="es-ES"/>
        </w:rPr>
        <w:t>Ojagbemi</w:t>
      </w:r>
      <w:proofErr w:type="spellEnd"/>
      <w:r w:rsidRPr="00CC185E">
        <w:rPr>
          <w:rFonts w:ascii="Times New Roman" w:hAnsi="Times New Roman" w:cs="Times New Roman"/>
          <w:sz w:val="24"/>
          <w:szCs w:val="24"/>
          <w:lang w:val="es-ES"/>
        </w:rPr>
        <w:t xml:space="preserve">, A., </w:t>
      </w:r>
      <w:proofErr w:type="spellStart"/>
      <w:r w:rsidRPr="00CC185E">
        <w:rPr>
          <w:rFonts w:ascii="Times New Roman" w:hAnsi="Times New Roman" w:cs="Times New Roman"/>
          <w:sz w:val="24"/>
          <w:szCs w:val="24"/>
          <w:lang w:val="es-ES"/>
        </w:rPr>
        <w:t>Adusei</w:t>
      </w:r>
      <w:proofErr w:type="spellEnd"/>
      <w:r w:rsidRPr="00CC185E">
        <w:rPr>
          <w:rFonts w:ascii="Times New Roman" w:hAnsi="Times New Roman" w:cs="Times New Roman"/>
          <w:sz w:val="24"/>
          <w:szCs w:val="24"/>
          <w:lang w:val="es-ES"/>
        </w:rPr>
        <w:t xml:space="preserve">, N., </w:t>
      </w:r>
      <w:proofErr w:type="spellStart"/>
      <w:r w:rsidRPr="00CC185E">
        <w:rPr>
          <w:rFonts w:ascii="Times New Roman" w:hAnsi="Times New Roman" w:cs="Times New Roman"/>
          <w:sz w:val="24"/>
          <w:szCs w:val="24"/>
          <w:lang w:val="es-ES"/>
        </w:rPr>
        <w:t>Saulson</w:t>
      </w:r>
      <w:proofErr w:type="spellEnd"/>
      <w:r w:rsidRPr="00CC185E">
        <w:rPr>
          <w:rFonts w:ascii="Times New Roman" w:hAnsi="Times New Roman" w:cs="Times New Roman"/>
          <w:sz w:val="24"/>
          <w:szCs w:val="24"/>
          <w:lang w:val="es-ES"/>
        </w:rPr>
        <w:t xml:space="preserve">, R., &amp; </w:t>
      </w:r>
      <w:proofErr w:type="spellStart"/>
      <w:r w:rsidRPr="00CC185E">
        <w:rPr>
          <w:rFonts w:ascii="Times New Roman" w:hAnsi="Times New Roman" w:cs="Times New Roman"/>
          <w:sz w:val="24"/>
          <w:szCs w:val="24"/>
          <w:lang w:val="es-ES"/>
        </w:rPr>
        <w:t>Ovbiagele</w:t>
      </w:r>
      <w:proofErr w:type="spellEnd"/>
      <w:r w:rsidRPr="00CC185E">
        <w:rPr>
          <w:rFonts w:ascii="Times New Roman" w:hAnsi="Times New Roman" w:cs="Times New Roman"/>
          <w:sz w:val="24"/>
          <w:szCs w:val="24"/>
          <w:lang w:val="es-ES"/>
        </w:rPr>
        <w:t xml:space="preserve">, B. (2017). </w:t>
      </w:r>
      <w:r w:rsidRPr="003450B6">
        <w:rPr>
          <w:rFonts w:ascii="Times New Roman" w:hAnsi="Times New Roman" w:cs="Times New Roman"/>
          <w:sz w:val="24"/>
          <w:szCs w:val="24"/>
        </w:rPr>
        <w:t xml:space="preserve">Post-stroke depression in Ghana: Characteristics and correlates. </w:t>
      </w:r>
      <w:r w:rsidRPr="003450B6">
        <w:rPr>
          <w:rFonts w:ascii="Times New Roman" w:hAnsi="Times New Roman" w:cs="Times New Roman"/>
          <w:i/>
          <w:sz w:val="24"/>
          <w:szCs w:val="24"/>
        </w:rPr>
        <w:lastRenderedPageBreak/>
        <w:t>Journal of the Neurological Sciences,</w:t>
      </w:r>
      <w:r w:rsidRPr="003450B6">
        <w:rPr>
          <w:rFonts w:ascii="Times New Roman" w:hAnsi="Times New Roman" w:cs="Times New Roman"/>
          <w:sz w:val="24"/>
          <w:szCs w:val="24"/>
        </w:rPr>
        <w:t xml:space="preserve"> 379, 261–265. </w:t>
      </w:r>
      <w:hyperlink r:id="rId66" w:history="1">
        <w:r w:rsidRPr="003450B6">
          <w:rPr>
            <w:rStyle w:val="Hipervnculo"/>
            <w:rFonts w:ascii="Times New Roman" w:hAnsi="Times New Roman" w:cs="Times New Roman"/>
            <w:sz w:val="24"/>
            <w:szCs w:val="24"/>
          </w:rPr>
          <w:t>https://doi.org/10.1016/j.jns.2017.06.032</w:t>
        </w:r>
      </w:hyperlink>
      <w:r w:rsidRPr="003450B6">
        <w:rPr>
          <w:rFonts w:ascii="Times New Roman" w:hAnsi="Times New Roman" w:cs="Times New Roman"/>
          <w:sz w:val="24"/>
          <w:szCs w:val="24"/>
        </w:rPr>
        <w:t xml:space="preserve"> </w:t>
      </w:r>
    </w:p>
    <w:p w14:paraId="563BFBEB" w14:textId="77777777" w:rsidR="003450B6" w:rsidRPr="003450B6" w:rsidRDefault="003450B6" w:rsidP="003450B6">
      <w:pPr>
        <w:spacing w:line="240" w:lineRule="auto"/>
        <w:ind w:left="426" w:hanging="426"/>
        <w:rPr>
          <w:rFonts w:ascii="Times New Roman" w:hAnsi="Times New Roman" w:cs="Times New Roman"/>
          <w:sz w:val="24"/>
          <w:szCs w:val="24"/>
          <w:lang w:val="es-CO"/>
        </w:rPr>
      </w:pPr>
      <w:proofErr w:type="spellStart"/>
      <w:r w:rsidRPr="003450B6">
        <w:rPr>
          <w:rFonts w:ascii="Times New Roman" w:hAnsi="Times New Roman" w:cs="Times New Roman"/>
          <w:sz w:val="24"/>
          <w:szCs w:val="24"/>
        </w:rPr>
        <w:t>Schöttke</w:t>
      </w:r>
      <w:proofErr w:type="spellEnd"/>
      <w:r w:rsidRPr="003450B6">
        <w:rPr>
          <w:rFonts w:ascii="Times New Roman" w:hAnsi="Times New Roman" w:cs="Times New Roman"/>
          <w:sz w:val="24"/>
          <w:szCs w:val="24"/>
        </w:rPr>
        <w:t xml:space="preserve">, H., &amp; </w:t>
      </w:r>
      <w:proofErr w:type="spellStart"/>
      <w:r w:rsidRPr="003450B6">
        <w:rPr>
          <w:rFonts w:ascii="Times New Roman" w:hAnsi="Times New Roman" w:cs="Times New Roman"/>
          <w:sz w:val="24"/>
          <w:szCs w:val="24"/>
        </w:rPr>
        <w:t>Giabbiconi</w:t>
      </w:r>
      <w:proofErr w:type="spellEnd"/>
      <w:r w:rsidRPr="003450B6">
        <w:rPr>
          <w:rFonts w:ascii="Times New Roman" w:hAnsi="Times New Roman" w:cs="Times New Roman"/>
          <w:sz w:val="24"/>
          <w:szCs w:val="24"/>
        </w:rPr>
        <w:t xml:space="preserve">, C. M. (2015). Post-stroke depression and post-stroke anxiety: prevalence and predictors. </w:t>
      </w:r>
      <w:r w:rsidRPr="003450B6">
        <w:rPr>
          <w:rFonts w:ascii="Times New Roman" w:hAnsi="Times New Roman" w:cs="Times New Roman"/>
          <w:i/>
          <w:sz w:val="24"/>
          <w:szCs w:val="24"/>
          <w:lang w:val="es-CO"/>
        </w:rPr>
        <w:t xml:space="preserve">International </w:t>
      </w:r>
      <w:proofErr w:type="spellStart"/>
      <w:r w:rsidRPr="003450B6">
        <w:rPr>
          <w:rFonts w:ascii="Times New Roman" w:hAnsi="Times New Roman" w:cs="Times New Roman"/>
          <w:i/>
          <w:sz w:val="24"/>
          <w:szCs w:val="24"/>
          <w:lang w:val="es-CO"/>
        </w:rPr>
        <w:t>Psychogeriatrics</w:t>
      </w:r>
      <w:proofErr w:type="spellEnd"/>
      <w:r w:rsidRPr="003450B6">
        <w:rPr>
          <w:rFonts w:ascii="Times New Roman" w:hAnsi="Times New Roman" w:cs="Times New Roman"/>
          <w:i/>
          <w:sz w:val="24"/>
          <w:szCs w:val="24"/>
          <w:lang w:val="es-CO"/>
        </w:rPr>
        <w:t>,</w:t>
      </w:r>
      <w:r w:rsidRPr="003450B6">
        <w:rPr>
          <w:rFonts w:ascii="Times New Roman" w:hAnsi="Times New Roman" w:cs="Times New Roman"/>
          <w:sz w:val="24"/>
          <w:szCs w:val="24"/>
          <w:lang w:val="es-CO"/>
        </w:rPr>
        <w:t xml:space="preserve"> </w:t>
      </w:r>
      <w:r w:rsidRPr="003450B6">
        <w:rPr>
          <w:rFonts w:ascii="Times New Roman" w:hAnsi="Times New Roman" w:cs="Times New Roman"/>
          <w:i/>
          <w:sz w:val="24"/>
          <w:szCs w:val="24"/>
          <w:lang w:val="es-CO"/>
        </w:rPr>
        <w:t>27</w:t>
      </w:r>
      <w:r w:rsidRPr="003450B6">
        <w:rPr>
          <w:rFonts w:ascii="Times New Roman" w:hAnsi="Times New Roman" w:cs="Times New Roman"/>
          <w:sz w:val="24"/>
          <w:szCs w:val="24"/>
          <w:lang w:val="es-CO"/>
        </w:rPr>
        <w:t xml:space="preserve">(11):1805-1812. </w:t>
      </w:r>
      <w:hyperlink r:id="rId67" w:history="1">
        <w:r w:rsidRPr="00CC185E">
          <w:rPr>
            <w:rStyle w:val="Hipervnculo"/>
            <w:rFonts w:ascii="Times New Roman" w:hAnsi="Times New Roman" w:cs="Times New Roman"/>
            <w:sz w:val="24"/>
            <w:szCs w:val="24"/>
            <w:lang w:val="es-ES"/>
          </w:rPr>
          <w:t>https://doi.org/</w:t>
        </w:r>
        <w:r w:rsidRPr="003450B6">
          <w:rPr>
            <w:rStyle w:val="Hipervnculo"/>
            <w:rFonts w:ascii="Times New Roman" w:hAnsi="Times New Roman" w:cs="Times New Roman"/>
            <w:sz w:val="24"/>
            <w:szCs w:val="24"/>
            <w:lang w:val="es-CO"/>
          </w:rPr>
          <w:t>10.1017/S1041610215000988</w:t>
        </w:r>
      </w:hyperlink>
      <w:r w:rsidRPr="003450B6">
        <w:rPr>
          <w:rFonts w:ascii="Times New Roman" w:hAnsi="Times New Roman" w:cs="Times New Roman"/>
          <w:sz w:val="24"/>
          <w:szCs w:val="24"/>
          <w:lang w:val="es-CO"/>
        </w:rPr>
        <w:t xml:space="preserve"> </w:t>
      </w:r>
    </w:p>
    <w:p w14:paraId="563C5052" w14:textId="77777777" w:rsidR="003450B6" w:rsidRPr="00CC185E" w:rsidRDefault="003450B6" w:rsidP="003450B6">
      <w:pPr>
        <w:spacing w:line="240" w:lineRule="auto"/>
        <w:ind w:left="426" w:hanging="426"/>
        <w:rPr>
          <w:rFonts w:ascii="Times New Roman" w:hAnsi="Times New Roman" w:cs="Times New Roman"/>
          <w:sz w:val="24"/>
          <w:szCs w:val="24"/>
          <w:shd w:val="clear" w:color="auto" w:fill="FFFFFF"/>
          <w:lang w:val="es-ES"/>
        </w:rPr>
      </w:pPr>
      <w:r w:rsidRPr="00CC185E">
        <w:rPr>
          <w:rFonts w:ascii="Times New Roman" w:hAnsi="Times New Roman" w:cs="Times New Roman"/>
          <w:sz w:val="24"/>
          <w:szCs w:val="24"/>
          <w:shd w:val="clear" w:color="auto" w:fill="FFFFFF"/>
          <w:lang w:val="es-ES"/>
        </w:rPr>
        <w:t xml:space="preserve">Soriano, A.P., </w:t>
      </w:r>
      <w:proofErr w:type="spellStart"/>
      <w:r w:rsidRPr="00CC185E">
        <w:rPr>
          <w:rFonts w:ascii="Times New Roman" w:hAnsi="Times New Roman" w:cs="Times New Roman"/>
          <w:sz w:val="24"/>
          <w:szCs w:val="24"/>
          <w:shd w:val="clear" w:color="auto" w:fill="FFFFFF"/>
          <w:lang w:val="es-ES"/>
        </w:rPr>
        <w:t>Coarasa</w:t>
      </w:r>
      <w:proofErr w:type="spellEnd"/>
      <w:r w:rsidRPr="00CC185E">
        <w:rPr>
          <w:rFonts w:ascii="Times New Roman" w:hAnsi="Times New Roman" w:cs="Times New Roman"/>
          <w:sz w:val="24"/>
          <w:szCs w:val="24"/>
          <w:shd w:val="clear" w:color="auto" w:fill="FFFFFF"/>
          <w:lang w:val="es-ES"/>
        </w:rPr>
        <w:t xml:space="preserve">, A., </w:t>
      </w:r>
      <w:proofErr w:type="spellStart"/>
      <w:r w:rsidRPr="00CC185E">
        <w:rPr>
          <w:rFonts w:ascii="Times New Roman" w:hAnsi="Times New Roman" w:cs="Times New Roman"/>
          <w:sz w:val="24"/>
          <w:szCs w:val="24"/>
          <w:shd w:val="clear" w:color="auto" w:fill="FFFFFF"/>
          <w:lang w:val="es-ES"/>
        </w:rPr>
        <w:t>Reigada</w:t>
      </w:r>
      <w:proofErr w:type="spellEnd"/>
      <w:r w:rsidRPr="00CC185E">
        <w:rPr>
          <w:rFonts w:ascii="Times New Roman" w:hAnsi="Times New Roman" w:cs="Times New Roman"/>
          <w:sz w:val="24"/>
          <w:szCs w:val="24"/>
          <w:shd w:val="clear" w:color="auto" w:fill="FFFFFF"/>
          <w:lang w:val="es-ES"/>
        </w:rPr>
        <w:t xml:space="preserve">, P., Solano, V. (2013). Empleo de la escala de calidad de vida para el ictus (ECVI-38) para cuantificar y medir las consecuencias de un ictus. Relación con variables demográficas y clínicas. </w:t>
      </w:r>
      <w:r w:rsidRPr="00CC185E">
        <w:rPr>
          <w:rFonts w:ascii="Times New Roman" w:hAnsi="Times New Roman" w:cs="Times New Roman"/>
          <w:i/>
          <w:sz w:val="24"/>
          <w:szCs w:val="24"/>
          <w:shd w:val="clear" w:color="auto" w:fill="FFFFFF"/>
          <w:lang w:val="es-ES"/>
        </w:rPr>
        <w:t>Rehabilitación (</w:t>
      </w:r>
      <w:proofErr w:type="spellStart"/>
      <w:r w:rsidRPr="00CC185E">
        <w:rPr>
          <w:rFonts w:ascii="Times New Roman" w:hAnsi="Times New Roman" w:cs="Times New Roman"/>
          <w:i/>
          <w:sz w:val="24"/>
          <w:szCs w:val="24"/>
          <w:shd w:val="clear" w:color="auto" w:fill="FFFFFF"/>
          <w:lang w:val="es-ES"/>
        </w:rPr>
        <w:t>Madr</w:t>
      </w:r>
      <w:proofErr w:type="spellEnd"/>
      <w:r w:rsidRPr="00CC185E">
        <w:rPr>
          <w:rFonts w:ascii="Times New Roman" w:hAnsi="Times New Roman" w:cs="Times New Roman"/>
          <w:i/>
          <w:sz w:val="24"/>
          <w:szCs w:val="24"/>
          <w:shd w:val="clear" w:color="auto" w:fill="FFFFFF"/>
          <w:lang w:val="es-ES"/>
        </w:rPr>
        <w:t>), 47</w:t>
      </w:r>
      <w:r w:rsidRPr="00CC185E">
        <w:rPr>
          <w:rFonts w:ascii="Times New Roman" w:hAnsi="Times New Roman" w:cs="Times New Roman"/>
          <w:sz w:val="24"/>
          <w:szCs w:val="24"/>
          <w:shd w:val="clear" w:color="auto" w:fill="FFFFFF"/>
          <w:lang w:val="es-ES"/>
        </w:rPr>
        <w:t xml:space="preserve">(4), 213-222, </w:t>
      </w:r>
      <w:hyperlink r:id="rId68" w:history="1">
        <w:r w:rsidRPr="00CC185E">
          <w:rPr>
            <w:rStyle w:val="Hipervnculo"/>
            <w:rFonts w:ascii="Times New Roman" w:hAnsi="Times New Roman" w:cs="Times New Roman"/>
            <w:sz w:val="24"/>
            <w:szCs w:val="24"/>
            <w:lang w:val="es-ES"/>
          </w:rPr>
          <w:t>https://doi.org/</w:t>
        </w:r>
        <w:r w:rsidRPr="00CC185E">
          <w:rPr>
            <w:rStyle w:val="Hipervnculo"/>
            <w:rFonts w:ascii="Times New Roman" w:hAnsi="Times New Roman" w:cs="Times New Roman"/>
            <w:sz w:val="24"/>
            <w:szCs w:val="24"/>
            <w:shd w:val="clear" w:color="auto" w:fill="FFFFFF"/>
            <w:lang w:val="es-ES"/>
          </w:rPr>
          <w:t>10.1016/j.rh.2013.06.001</w:t>
        </w:r>
      </w:hyperlink>
      <w:r w:rsidRPr="00CC185E">
        <w:rPr>
          <w:rFonts w:ascii="Times New Roman" w:hAnsi="Times New Roman" w:cs="Times New Roman"/>
          <w:sz w:val="24"/>
          <w:szCs w:val="24"/>
          <w:shd w:val="clear" w:color="auto" w:fill="FFFFFF"/>
          <w:lang w:val="es-ES"/>
        </w:rPr>
        <w:t xml:space="preserve">. </w:t>
      </w:r>
    </w:p>
    <w:p w14:paraId="62E22D7B" w14:textId="2B5ED929" w:rsidR="003450B6" w:rsidRPr="003450B6" w:rsidRDefault="003450B6" w:rsidP="003450B6">
      <w:pPr>
        <w:spacing w:line="240" w:lineRule="auto"/>
        <w:ind w:left="426" w:hanging="426"/>
        <w:rPr>
          <w:rFonts w:ascii="Times New Roman" w:hAnsi="Times New Roman" w:cs="Times New Roman"/>
          <w:sz w:val="24"/>
          <w:szCs w:val="24"/>
          <w:shd w:val="clear" w:color="auto" w:fill="FFFFFF"/>
        </w:rPr>
      </w:pPr>
      <w:r w:rsidRPr="003450B6">
        <w:rPr>
          <w:rFonts w:ascii="Times New Roman" w:hAnsi="Times New Roman" w:cs="Times New Roman"/>
          <w:sz w:val="24"/>
          <w:szCs w:val="24"/>
          <w:shd w:val="clear" w:color="auto" w:fill="FFFFFF"/>
        </w:rPr>
        <w:t xml:space="preserve">Tang, W.K., Lau, C.G., </w:t>
      </w:r>
      <w:proofErr w:type="spellStart"/>
      <w:r w:rsidRPr="003450B6">
        <w:rPr>
          <w:rFonts w:ascii="Times New Roman" w:hAnsi="Times New Roman" w:cs="Times New Roman"/>
          <w:sz w:val="24"/>
          <w:szCs w:val="24"/>
          <w:shd w:val="clear" w:color="auto" w:fill="FFFFFF"/>
        </w:rPr>
        <w:t>Mok</w:t>
      </w:r>
      <w:proofErr w:type="spellEnd"/>
      <w:r w:rsidRPr="003450B6">
        <w:rPr>
          <w:rFonts w:ascii="Times New Roman" w:hAnsi="Times New Roman" w:cs="Times New Roman"/>
          <w:sz w:val="24"/>
          <w:szCs w:val="24"/>
          <w:shd w:val="clear" w:color="auto" w:fill="FFFFFF"/>
        </w:rPr>
        <w:t xml:space="preserve">, V., </w:t>
      </w:r>
      <w:proofErr w:type="spellStart"/>
      <w:r w:rsidRPr="003450B6">
        <w:rPr>
          <w:rFonts w:ascii="Times New Roman" w:hAnsi="Times New Roman" w:cs="Times New Roman"/>
          <w:sz w:val="24"/>
          <w:szCs w:val="24"/>
          <w:shd w:val="clear" w:color="auto" w:fill="FFFFFF"/>
        </w:rPr>
        <w:t>Ungvari</w:t>
      </w:r>
      <w:proofErr w:type="spellEnd"/>
      <w:r w:rsidRPr="003450B6">
        <w:rPr>
          <w:rFonts w:ascii="Times New Roman" w:hAnsi="Times New Roman" w:cs="Times New Roman"/>
          <w:sz w:val="24"/>
          <w:szCs w:val="24"/>
          <w:shd w:val="clear" w:color="auto" w:fill="FFFFFF"/>
        </w:rPr>
        <w:t xml:space="preserve">, G.S., &amp; Wong, K.S. (2013). , Impact of Anxiety on Health-Related Quality of Life After Stroke: A Cross-Sectional Study. </w:t>
      </w:r>
      <w:r w:rsidRPr="003450B6">
        <w:rPr>
          <w:rFonts w:ascii="Times New Roman" w:hAnsi="Times New Roman" w:cs="Times New Roman"/>
          <w:i/>
          <w:sz w:val="24"/>
          <w:szCs w:val="24"/>
          <w:shd w:val="clear" w:color="auto" w:fill="FFFFFF"/>
        </w:rPr>
        <w:t>Archives of Physical Medicine and Rehabilitation, 47</w:t>
      </w:r>
      <w:r w:rsidRPr="003450B6">
        <w:rPr>
          <w:rFonts w:ascii="Times New Roman" w:hAnsi="Times New Roman" w:cs="Times New Roman"/>
          <w:sz w:val="24"/>
          <w:szCs w:val="24"/>
          <w:shd w:val="clear" w:color="auto" w:fill="FFFFFF"/>
        </w:rPr>
        <w:t xml:space="preserve">(4), 213-222. </w:t>
      </w:r>
      <w:hyperlink r:id="rId69" w:history="1">
        <w:r w:rsidRPr="001F1B0B">
          <w:rPr>
            <w:rStyle w:val="Hipervnculo"/>
            <w:rFonts w:ascii="Times New Roman" w:hAnsi="Times New Roman" w:cs="Times New Roman"/>
            <w:sz w:val="24"/>
            <w:szCs w:val="24"/>
            <w:shd w:val="clear" w:color="auto" w:fill="FFFFFF"/>
          </w:rPr>
          <w:t>https://doi.org/10.1016/j.rh.2013.06.001</w:t>
        </w:r>
      </w:hyperlink>
      <w:r>
        <w:rPr>
          <w:rFonts w:ascii="Times New Roman" w:hAnsi="Times New Roman" w:cs="Times New Roman"/>
          <w:sz w:val="24"/>
          <w:szCs w:val="24"/>
          <w:shd w:val="clear" w:color="auto" w:fill="FFFFFF"/>
        </w:rPr>
        <w:t xml:space="preserve"> </w:t>
      </w:r>
      <w:r w:rsidRPr="003450B6">
        <w:rPr>
          <w:rFonts w:ascii="Times New Roman" w:hAnsi="Times New Roman" w:cs="Times New Roman"/>
          <w:sz w:val="24"/>
          <w:szCs w:val="24"/>
          <w:shd w:val="clear" w:color="auto" w:fill="FFFFFF"/>
        </w:rPr>
        <w:t xml:space="preserve"> </w:t>
      </w:r>
    </w:p>
    <w:p w14:paraId="19F7C3C4" w14:textId="77777777" w:rsidR="003450B6" w:rsidRPr="003450B6" w:rsidRDefault="003450B6" w:rsidP="003450B6">
      <w:pPr>
        <w:spacing w:line="240" w:lineRule="auto"/>
        <w:ind w:left="426" w:hanging="426"/>
        <w:rPr>
          <w:rFonts w:ascii="Times New Roman" w:hAnsi="Times New Roman" w:cs="Times New Roman"/>
          <w:sz w:val="24"/>
          <w:szCs w:val="24"/>
          <w:shd w:val="clear" w:color="auto" w:fill="FFFFFF"/>
        </w:rPr>
      </w:pPr>
      <w:r w:rsidRPr="003450B6">
        <w:rPr>
          <w:rFonts w:ascii="Times New Roman" w:hAnsi="Times New Roman" w:cs="Times New Roman"/>
          <w:sz w:val="24"/>
          <w:szCs w:val="24"/>
          <w:shd w:val="clear" w:color="auto" w:fill="FFFFFF"/>
        </w:rPr>
        <w:t xml:space="preserve">Tang, W.K., Lau, C.G., </w:t>
      </w:r>
      <w:proofErr w:type="spellStart"/>
      <w:r w:rsidRPr="003450B6">
        <w:rPr>
          <w:rFonts w:ascii="Times New Roman" w:hAnsi="Times New Roman" w:cs="Times New Roman"/>
          <w:sz w:val="24"/>
          <w:szCs w:val="24"/>
          <w:shd w:val="clear" w:color="auto" w:fill="FFFFFF"/>
        </w:rPr>
        <w:t>Mok</w:t>
      </w:r>
      <w:proofErr w:type="spellEnd"/>
      <w:r w:rsidRPr="003450B6">
        <w:rPr>
          <w:rFonts w:ascii="Times New Roman" w:hAnsi="Times New Roman" w:cs="Times New Roman"/>
          <w:sz w:val="24"/>
          <w:szCs w:val="24"/>
          <w:shd w:val="clear" w:color="auto" w:fill="FFFFFF"/>
        </w:rPr>
        <w:t xml:space="preserve">, V., </w:t>
      </w:r>
      <w:proofErr w:type="spellStart"/>
      <w:r w:rsidRPr="003450B6">
        <w:rPr>
          <w:rFonts w:ascii="Times New Roman" w:hAnsi="Times New Roman" w:cs="Times New Roman"/>
          <w:sz w:val="24"/>
          <w:szCs w:val="24"/>
          <w:shd w:val="clear" w:color="auto" w:fill="FFFFFF"/>
        </w:rPr>
        <w:t>Ungvari</w:t>
      </w:r>
      <w:proofErr w:type="spellEnd"/>
      <w:r w:rsidRPr="003450B6">
        <w:rPr>
          <w:rFonts w:ascii="Times New Roman" w:hAnsi="Times New Roman" w:cs="Times New Roman"/>
          <w:sz w:val="24"/>
          <w:szCs w:val="24"/>
          <w:shd w:val="clear" w:color="auto" w:fill="FFFFFF"/>
        </w:rPr>
        <w:t xml:space="preserve">, G.S., &amp; Wong, K.S. (2014). Apathy and health-related quality of life in stroke. </w:t>
      </w:r>
      <w:r w:rsidRPr="003450B6">
        <w:rPr>
          <w:rFonts w:ascii="Times New Roman" w:hAnsi="Times New Roman" w:cs="Times New Roman"/>
          <w:i/>
          <w:sz w:val="24"/>
          <w:szCs w:val="24"/>
          <w:shd w:val="clear" w:color="auto" w:fill="FFFFFF"/>
        </w:rPr>
        <w:t>Archives of Physical Medicine and Rehabilitation, 95</w:t>
      </w:r>
      <w:r w:rsidRPr="003450B6">
        <w:rPr>
          <w:rFonts w:ascii="Times New Roman" w:hAnsi="Times New Roman" w:cs="Times New Roman"/>
          <w:sz w:val="24"/>
          <w:szCs w:val="24"/>
          <w:shd w:val="clear" w:color="auto" w:fill="FFFFFF"/>
        </w:rPr>
        <w:t xml:space="preserve">(5), 857-861, </w:t>
      </w:r>
      <w:hyperlink r:id="rId70" w:history="1">
        <w:r w:rsidRPr="003450B6">
          <w:rPr>
            <w:rStyle w:val="Hipervnculo"/>
            <w:rFonts w:ascii="Times New Roman" w:hAnsi="Times New Roman" w:cs="Times New Roman"/>
            <w:sz w:val="24"/>
            <w:szCs w:val="24"/>
          </w:rPr>
          <w:t>https://doi.org/</w:t>
        </w:r>
        <w:r w:rsidRPr="003450B6">
          <w:rPr>
            <w:rStyle w:val="Hipervnculo"/>
            <w:rFonts w:ascii="Times New Roman" w:hAnsi="Times New Roman" w:cs="Times New Roman"/>
            <w:sz w:val="24"/>
            <w:szCs w:val="24"/>
            <w:shd w:val="clear" w:color="auto" w:fill="FFFFFF"/>
          </w:rPr>
          <w:t>10.1016/j.apmr.2013.10.012</w:t>
        </w:r>
      </w:hyperlink>
      <w:r w:rsidRPr="003450B6">
        <w:rPr>
          <w:rFonts w:ascii="Times New Roman" w:hAnsi="Times New Roman" w:cs="Times New Roman"/>
          <w:sz w:val="24"/>
          <w:szCs w:val="24"/>
          <w:shd w:val="clear" w:color="auto" w:fill="FFFFFF"/>
        </w:rPr>
        <w:t xml:space="preserve">. </w:t>
      </w:r>
    </w:p>
    <w:p w14:paraId="511E0840" w14:textId="77777777" w:rsidR="003450B6" w:rsidRPr="003450B6" w:rsidRDefault="003450B6" w:rsidP="003450B6">
      <w:pPr>
        <w:spacing w:line="240" w:lineRule="auto"/>
        <w:ind w:left="426" w:hanging="426"/>
        <w:rPr>
          <w:rFonts w:ascii="Times New Roman" w:hAnsi="Times New Roman" w:cs="Times New Roman"/>
          <w:sz w:val="24"/>
          <w:szCs w:val="24"/>
        </w:rPr>
      </w:pPr>
      <w:r w:rsidRPr="003450B6">
        <w:rPr>
          <w:rFonts w:ascii="Times New Roman" w:hAnsi="Times New Roman" w:cs="Times New Roman"/>
          <w:sz w:val="24"/>
          <w:szCs w:val="24"/>
        </w:rPr>
        <w:t xml:space="preserve">The World Health Organization Quality of Life Assessment (WHOQOL): development and general psychometric properties. (1998). Social Science &amp; Medicine (1982), 46(12), 1569–1585. </w:t>
      </w:r>
      <w:hyperlink r:id="rId71" w:history="1">
        <w:r w:rsidRPr="003450B6">
          <w:rPr>
            <w:rStyle w:val="Hipervnculo"/>
            <w:rFonts w:ascii="Times New Roman" w:hAnsi="Times New Roman" w:cs="Times New Roman"/>
            <w:sz w:val="24"/>
            <w:szCs w:val="24"/>
          </w:rPr>
          <w:t>https://doi.org/10.1016/s0277-9536(98)00009-4</w:t>
        </w:r>
      </w:hyperlink>
      <w:r w:rsidRPr="003450B6">
        <w:rPr>
          <w:rFonts w:ascii="Times New Roman" w:hAnsi="Times New Roman" w:cs="Times New Roman"/>
          <w:sz w:val="24"/>
          <w:szCs w:val="24"/>
        </w:rPr>
        <w:t xml:space="preserve">  </w:t>
      </w:r>
    </w:p>
    <w:p w14:paraId="082F551F" w14:textId="77777777" w:rsidR="003450B6" w:rsidRPr="003450B6" w:rsidRDefault="003450B6" w:rsidP="003450B6">
      <w:pPr>
        <w:spacing w:line="240" w:lineRule="auto"/>
        <w:ind w:left="426" w:hanging="426"/>
        <w:rPr>
          <w:rFonts w:ascii="Times New Roman" w:hAnsi="Times New Roman" w:cs="Times New Roman"/>
          <w:sz w:val="24"/>
          <w:szCs w:val="24"/>
        </w:rPr>
      </w:pPr>
      <w:proofErr w:type="spellStart"/>
      <w:r w:rsidRPr="003450B6">
        <w:rPr>
          <w:rFonts w:ascii="Times New Roman" w:hAnsi="Times New Roman" w:cs="Times New Roman"/>
          <w:sz w:val="24"/>
          <w:szCs w:val="24"/>
        </w:rPr>
        <w:t>Theeke</w:t>
      </w:r>
      <w:proofErr w:type="spellEnd"/>
      <w:r w:rsidRPr="003450B6">
        <w:rPr>
          <w:rFonts w:ascii="Times New Roman" w:hAnsi="Times New Roman" w:cs="Times New Roman"/>
          <w:sz w:val="24"/>
          <w:szCs w:val="24"/>
        </w:rPr>
        <w:t xml:space="preserve">, L.A., </w:t>
      </w:r>
      <w:proofErr w:type="spellStart"/>
      <w:r w:rsidRPr="003450B6">
        <w:rPr>
          <w:rFonts w:ascii="Times New Roman" w:hAnsi="Times New Roman" w:cs="Times New Roman"/>
          <w:sz w:val="24"/>
          <w:szCs w:val="24"/>
        </w:rPr>
        <w:t>Lucke-Wold</w:t>
      </w:r>
      <w:proofErr w:type="spellEnd"/>
      <w:r w:rsidRPr="003450B6">
        <w:rPr>
          <w:rFonts w:ascii="Times New Roman" w:hAnsi="Times New Roman" w:cs="Times New Roman"/>
          <w:sz w:val="24"/>
          <w:szCs w:val="24"/>
        </w:rPr>
        <w:t xml:space="preserve">, A. N., Mallow, J.A., &amp; </w:t>
      </w:r>
      <w:proofErr w:type="spellStart"/>
      <w:r w:rsidRPr="003450B6">
        <w:rPr>
          <w:rFonts w:ascii="Times New Roman" w:hAnsi="Times New Roman" w:cs="Times New Roman"/>
          <w:sz w:val="24"/>
          <w:szCs w:val="24"/>
        </w:rPr>
        <w:t>Horstman</w:t>
      </w:r>
      <w:proofErr w:type="spellEnd"/>
      <w:r w:rsidRPr="003450B6">
        <w:rPr>
          <w:rFonts w:ascii="Times New Roman" w:hAnsi="Times New Roman" w:cs="Times New Roman"/>
          <w:sz w:val="24"/>
          <w:szCs w:val="24"/>
        </w:rPr>
        <w:t xml:space="preserve">, P. (2017). Life after stroke in Appalachia. </w:t>
      </w:r>
      <w:r w:rsidRPr="003450B6">
        <w:rPr>
          <w:rFonts w:ascii="Times New Roman" w:hAnsi="Times New Roman" w:cs="Times New Roman"/>
          <w:i/>
          <w:sz w:val="24"/>
          <w:szCs w:val="24"/>
        </w:rPr>
        <w:t>International Journal of Nursing Sciences, 4,</w:t>
      </w:r>
      <w:r w:rsidRPr="003450B6">
        <w:rPr>
          <w:rFonts w:ascii="Times New Roman" w:hAnsi="Times New Roman" w:cs="Times New Roman"/>
          <w:sz w:val="24"/>
          <w:szCs w:val="24"/>
        </w:rPr>
        <w:t xml:space="preserve"> 105-111 </w:t>
      </w:r>
      <w:hyperlink r:id="rId72" w:history="1">
        <w:r w:rsidRPr="003450B6">
          <w:rPr>
            <w:rStyle w:val="Hipervnculo"/>
            <w:rFonts w:ascii="Times New Roman" w:hAnsi="Times New Roman" w:cs="Times New Roman"/>
            <w:sz w:val="24"/>
            <w:szCs w:val="24"/>
          </w:rPr>
          <w:t>https://doi.org/10.1016/j.ijnss.2017.02.005</w:t>
        </w:r>
      </w:hyperlink>
      <w:r w:rsidRPr="003450B6">
        <w:rPr>
          <w:rFonts w:ascii="Times New Roman" w:hAnsi="Times New Roman" w:cs="Times New Roman"/>
          <w:sz w:val="24"/>
          <w:szCs w:val="24"/>
        </w:rPr>
        <w:t xml:space="preserve"> </w:t>
      </w:r>
    </w:p>
    <w:p w14:paraId="1AE13FE2" w14:textId="77777777" w:rsidR="003450B6" w:rsidRPr="003450B6" w:rsidRDefault="003450B6" w:rsidP="003450B6">
      <w:pPr>
        <w:spacing w:line="240" w:lineRule="auto"/>
        <w:ind w:left="426" w:hanging="426"/>
        <w:rPr>
          <w:rFonts w:ascii="Times New Roman" w:hAnsi="Times New Roman" w:cs="Times New Roman"/>
          <w:sz w:val="24"/>
          <w:szCs w:val="24"/>
        </w:rPr>
      </w:pPr>
      <w:r w:rsidRPr="003450B6">
        <w:rPr>
          <w:rFonts w:ascii="Times New Roman" w:hAnsi="Times New Roman" w:cs="Times New Roman"/>
          <w:sz w:val="24"/>
          <w:szCs w:val="24"/>
        </w:rPr>
        <w:t xml:space="preserve">Tran, P. L., Leigh Blizzard, C., </w:t>
      </w:r>
      <w:proofErr w:type="spellStart"/>
      <w:r w:rsidRPr="003450B6">
        <w:rPr>
          <w:rFonts w:ascii="Times New Roman" w:hAnsi="Times New Roman" w:cs="Times New Roman"/>
          <w:sz w:val="24"/>
          <w:szCs w:val="24"/>
        </w:rPr>
        <w:t>Srikanth</w:t>
      </w:r>
      <w:proofErr w:type="spellEnd"/>
      <w:r w:rsidRPr="003450B6">
        <w:rPr>
          <w:rFonts w:ascii="Times New Roman" w:hAnsi="Times New Roman" w:cs="Times New Roman"/>
          <w:sz w:val="24"/>
          <w:szCs w:val="24"/>
        </w:rPr>
        <w:t xml:space="preserve">, V., </w:t>
      </w:r>
      <w:proofErr w:type="spellStart"/>
      <w:r w:rsidRPr="003450B6">
        <w:rPr>
          <w:rFonts w:ascii="Times New Roman" w:hAnsi="Times New Roman" w:cs="Times New Roman"/>
          <w:sz w:val="24"/>
          <w:szCs w:val="24"/>
        </w:rPr>
        <w:t>Hanh</w:t>
      </w:r>
      <w:proofErr w:type="spellEnd"/>
      <w:r w:rsidRPr="003450B6">
        <w:rPr>
          <w:rFonts w:ascii="Times New Roman" w:hAnsi="Times New Roman" w:cs="Times New Roman"/>
          <w:sz w:val="24"/>
          <w:szCs w:val="24"/>
        </w:rPr>
        <w:t xml:space="preserve">, V. T., Lien, N.T., Thang, N.H., &amp; Gall, S. L. (2015). Health-related quality of life after stroke: Reliability and validity of the duke health profile for use in Vietnam. </w:t>
      </w:r>
      <w:r w:rsidRPr="003450B6">
        <w:rPr>
          <w:rFonts w:ascii="Times New Roman" w:hAnsi="Times New Roman" w:cs="Times New Roman"/>
          <w:i/>
          <w:sz w:val="24"/>
          <w:szCs w:val="24"/>
        </w:rPr>
        <w:t>Quality of Life Research, 24</w:t>
      </w:r>
      <w:r w:rsidRPr="003450B6">
        <w:rPr>
          <w:rFonts w:ascii="Times New Roman" w:hAnsi="Times New Roman" w:cs="Times New Roman"/>
          <w:sz w:val="24"/>
          <w:szCs w:val="24"/>
        </w:rPr>
        <w:t xml:space="preserve">(11), 2807-2814. </w:t>
      </w:r>
    </w:p>
    <w:p w14:paraId="4E5C8EBA" w14:textId="77777777" w:rsidR="003450B6" w:rsidRPr="003450B6" w:rsidRDefault="00CC185E" w:rsidP="003450B6">
      <w:pPr>
        <w:spacing w:line="240" w:lineRule="auto"/>
        <w:ind w:left="426" w:hanging="426"/>
        <w:rPr>
          <w:rFonts w:ascii="Times New Roman" w:hAnsi="Times New Roman" w:cs="Times New Roman"/>
          <w:sz w:val="24"/>
          <w:szCs w:val="24"/>
        </w:rPr>
      </w:pPr>
      <w:hyperlink r:id="rId73" w:history="1">
        <w:r w:rsidR="003450B6" w:rsidRPr="003450B6">
          <w:rPr>
            <w:rStyle w:val="Hipervnculo"/>
            <w:rFonts w:ascii="Times New Roman" w:hAnsi="Times New Roman" w:cs="Times New Roman"/>
            <w:sz w:val="24"/>
            <w:szCs w:val="24"/>
          </w:rPr>
          <w:t>https://doi.org/10.1007/s11136-015-1016-5</w:t>
        </w:r>
      </w:hyperlink>
      <w:r w:rsidR="003450B6" w:rsidRPr="003450B6">
        <w:rPr>
          <w:rFonts w:ascii="Times New Roman" w:hAnsi="Times New Roman" w:cs="Times New Roman"/>
          <w:sz w:val="24"/>
          <w:szCs w:val="24"/>
        </w:rPr>
        <w:t xml:space="preserve">  </w:t>
      </w:r>
    </w:p>
    <w:p w14:paraId="4FDC564D" w14:textId="77777777" w:rsidR="003450B6" w:rsidRPr="003450B6" w:rsidRDefault="003450B6" w:rsidP="003450B6">
      <w:pPr>
        <w:spacing w:line="240" w:lineRule="auto"/>
        <w:ind w:left="426" w:hanging="426"/>
        <w:rPr>
          <w:rFonts w:ascii="Times New Roman" w:hAnsi="Times New Roman" w:cs="Times New Roman"/>
          <w:sz w:val="24"/>
          <w:szCs w:val="24"/>
          <w:shd w:val="clear" w:color="auto" w:fill="FFFFFF"/>
          <w:lang w:val="pt-BR"/>
        </w:rPr>
      </w:pPr>
      <w:proofErr w:type="spellStart"/>
      <w:r w:rsidRPr="003450B6">
        <w:rPr>
          <w:rFonts w:ascii="Times New Roman" w:hAnsi="Times New Roman" w:cs="Times New Roman"/>
          <w:sz w:val="24"/>
          <w:szCs w:val="24"/>
          <w:shd w:val="clear" w:color="auto" w:fill="FFFFFF"/>
        </w:rPr>
        <w:t>Urzúa</w:t>
      </w:r>
      <w:proofErr w:type="spellEnd"/>
      <w:r w:rsidRPr="003450B6">
        <w:rPr>
          <w:rFonts w:ascii="Times New Roman" w:hAnsi="Times New Roman" w:cs="Times New Roman"/>
          <w:sz w:val="24"/>
          <w:szCs w:val="24"/>
          <w:shd w:val="clear" w:color="auto" w:fill="FFFFFF"/>
        </w:rPr>
        <w:t xml:space="preserve">, A. (2010). </w:t>
      </w:r>
      <w:r w:rsidRPr="00CC185E">
        <w:rPr>
          <w:rFonts w:ascii="Times New Roman" w:hAnsi="Times New Roman" w:cs="Times New Roman"/>
          <w:sz w:val="24"/>
          <w:szCs w:val="24"/>
          <w:shd w:val="clear" w:color="auto" w:fill="FFFFFF"/>
          <w:lang w:val="es-ES"/>
        </w:rPr>
        <w:t xml:space="preserve">Calidad de vida relacionada con la salud: Elementos conceptuales. </w:t>
      </w:r>
      <w:r w:rsidRPr="003450B6">
        <w:rPr>
          <w:rFonts w:ascii="Times New Roman" w:hAnsi="Times New Roman" w:cs="Times New Roman"/>
          <w:i/>
          <w:sz w:val="24"/>
          <w:szCs w:val="24"/>
          <w:shd w:val="clear" w:color="auto" w:fill="FFFFFF"/>
          <w:lang w:val="pt-BR"/>
        </w:rPr>
        <w:t>Revista Médica de Chile, 138(3)</w:t>
      </w:r>
      <w:r w:rsidRPr="003450B6">
        <w:rPr>
          <w:rFonts w:ascii="Times New Roman" w:hAnsi="Times New Roman" w:cs="Times New Roman"/>
          <w:sz w:val="24"/>
          <w:szCs w:val="24"/>
          <w:shd w:val="clear" w:color="auto" w:fill="FFFFFF"/>
          <w:lang w:val="pt-BR"/>
        </w:rPr>
        <w:t xml:space="preserve">, 358-365. </w:t>
      </w:r>
      <w:hyperlink r:id="rId74" w:history="1">
        <w:r w:rsidRPr="00CC185E">
          <w:rPr>
            <w:rStyle w:val="Hipervnculo"/>
            <w:rFonts w:ascii="Times New Roman" w:hAnsi="Times New Roman" w:cs="Times New Roman"/>
            <w:sz w:val="24"/>
            <w:szCs w:val="24"/>
            <w:lang w:val="es-ES"/>
          </w:rPr>
          <w:t>https://doi.org/</w:t>
        </w:r>
        <w:r w:rsidRPr="003450B6">
          <w:rPr>
            <w:rStyle w:val="Hipervnculo"/>
            <w:rFonts w:ascii="Times New Roman" w:hAnsi="Times New Roman" w:cs="Times New Roman"/>
            <w:sz w:val="24"/>
            <w:szCs w:val="24"/>
            <w:shd w:val="clear" w:color="auto" w:fill="FFFFFF"/>
            <w:lang w:val="pt-BR"/>
          </w:rPr>
          <w:t>10.4067/S0034-98872010000300017</w:t>
        </w:r>
      </w:hyperlink>
      <w:r w:rsidRPr="003450B6">
        <w:rPr>
          <w:rFonts w:ascii="Times New Roman" w:hAnsi="Times New Roman" w:cs="Times New Roman"/>
          <w:sz w:val="24"/>
          <w:szCs w:val="24"/>
          <w:shd w:val="clear" w:color="auto" w:fill="FFFFFF"/>
          <w:lang w:val="pt-BR"/>
        </w:rPr>
        <w:t xml:space="preserve"> </w:t>
      </w:r>
    </w:p>
    <w:p w14:paraId="52E7B4EB" w14:textId="77777777" w:rsidR="003450B6" w:rsidRPr="00CC185E" w:rsidRDefault="003450B6" w:rsidP="003450B6">
      <w:pPr>
        <w:spacing w:line="240" w:lineRule="auto"/>
        <w:ind w:left="426" w:hanging="426"/>
        <w:jc w:val="both"/>
        <w:rPr>
          <w:rFonts w:ascii="Times New Roman" w:hAnsi="Times New Roman" w:cs="Times New Roman"/>
          <w:sz w:val="24"/>
          <w:szCs w:val="24"/>
          <w:shd w:val="clear" w:color="auto" w:fill="FFFFFF"/>
          <w:lang w:val="es-ES"/>
        </w:rPr>
      </w:pPr>
      <w:proofErr w:type="spellStart"/>
      <w:r w:rsidRPr="003450B6">
        <w:rPr>
          <w:rFonts w:ascii="Times New Roman" w:hAnsi="Times New Roman" w:cs="Times New Roman"/>
          <w:sz w:val="24"/>
          <w:szCs w:val="24"/>
          <w:shd w:val="clear" w:color="auto" w:fill="FFFFFF"/>
          <w:lang w:val="pt-BR"/>
        </w:rPr>
        <w:t>Urzúa</w:t>
      </w:r>
      <w:proofErr w:type="spellEnd"/>
      <w:r w:rsidRPr="003450B6">
        <w:rPr>
          <w:rFonts w:ascii="Times New Roman" w:hAnsi="Times New Roman" w:cs="Times New Roman"/>
          <w:sz w:val="24"/>
          <w:szCs w:val="24"/>
          <w:shd w:val="clear" w:color="auto" w:fill="FFFFFF"/>
          <w:lang w:val="pt-BR"/>
        </w:rPr>
        <w:t xml:space="preserve">, MA., &amp; </w:t>
      </w:r>
      <w:proofErr w:type="spellStart"/>
      <w:r w:rsidRPr="003450B6">
        <w:rPr>
          <w:rFonts w:ascii="Times New Roman" w:hAnsi="Times New Roman" w:cs="Times New Roman"/>
          <w:sz w:val="24"/>
          <w:szCs w:val="24"/>
          <w:shd w:val="clear" w:color="auto" w:fill="FFFFFF"/>
          <w:lang w:val="pt-BR"/>
        </w:rPr>
        <w:t>Caqueo-Urízar</w:t>
      </w:r>
      <w:proofErr w:type="spellEnd"/>
      <w:r w:rsidRPr="003450B6">
        <w:rPr>
          <w:rFonts w:ascii="Times New Roman" w:hAnsi="Times New Roman" w:cs="Times New Roman"/>
          <w:sz w:val="24"/>
          <w:szCs w:val="24"/>
          <w:shd w:val="clear" w:color="auto" w:fill="FFFFFF"/>
          <w:lang w:val="pt-BR"/>
        </w:rPr>
        <w:t xml:space="preserve">, A. (2012). </w:t>
      </w:r>
      <w:r w:rsidRPr="00CC185E">
        <w:rPr>
          <w:rFonts w:ascii="Times New Roman" w:hAnsi="Times New Roman" w:cs="Times New Roman"/>
          <w:sz w:val="24"/>
          <w:szCs w:val="24"/>
          <w:shd w:val="clear" w:color="auto" w:fill="FFFFFF"/>
          <w:lang w:val="es-ES"/>
        </w:rPr>
        <w:t xml:space="preserve">Calidad de vida: una revisión teórica del concepto. </w:t>
      </w:r>
      <w:r w:rsidRPr="00CC185E">
        <w:rPr>
          <w:rFonts w:ascii="Times New Roman" w:hAnsi="Times New Roman" w:cs="Times New Roman"/>
          <w:i/>
          <w:sz w:val="24"/>
          <w:szCs w:val="24"/>
          <w:shd w:val="clear" w:color="auto" w:fill="FFFFFF"/>
          <w:lang w:val="es-ES"/>
        </w:rPr>
        <w:t>Terapia psicológica., 30</w:t>
      </w:r>
      <w:r w:rsidRPr="00CC185E">
        <w:rPr>
          <w:rFonts w:ascii="Times New Roman" w:hAnsi="Times New Roman" w:cs="Times New Roman"/>
          <w:sz w:val="24"/>
          <w:szCs w:val="24"/>
          <w:shd w:val="clear" w:color="auto" w:fill="FFFFFF"/>
          <w:lang w:val="es-ES"/>
        </w:rPr>
        <w:t xml:space="preserve">(1), 61-71. </w:t>
      </w:r>
      <w:hyperlink r:id="rId75" w:history="1">
        <w:r w:rsidRPr="00CC185E">
          <w:rPr>
            <w:rStyle w:val="Hipervnculo"/>
            <w:rFonts w:ascii="Times New Roman" w:hAnsi="Times New Roman" w:cs="Times New Roman"/>
            <w:sz w:val="24"/>
            <w:szCs w:val="24"/>
            <w:lang w:val="es-ES"/>
          </w:rPr>
          <w:t>https://doi.org/</w:t>
        </w:r>
        <w:r w:rsidRPr="00CC185E">
          <w:rPr>
            <w:rStyle w:val="Hipervnculo"/>
            <w:rFonts w:ascii="Times New Roman" w:hAnsi="Times New Roman" w:cs="Times New Roman"/>
            <w:sz w:val="24"/>
            <w:szCs w:val="24"/>
            <w:shd w:val="clear" w:color="auto" w:fill="FFFFFF"/>
            <w:lang w:val="es-ES"/>
          </w:rPr>
          <w:t>10.4067/S0718-48082012000100006</w:t>
        </w:r>
      </w:hyperlink>
      <w:r w:rsidRPr="00CC185E">
        <w:rPr>
          <w:rFonts w:ascii="Times New Roman" w:hAnsi="Times New Roman" w:cs="Times New Roman"/>
          <w:sz w:val="24"/>
          <w:szCs w:val="24"/>
          <w:shd w:val="clear" w:color="auto" w:fill="FFFFFF"/>
          <w:lang w:val="es-ES"/>
        </w:rPr>
        <w:t xml:space="preserve">  </w:t>
      </w:r>
    </w:p>
    <w:p w14:paraId="1E147942" w14:textId="77777777" w:rsidR="003450B6" w:rsidRPr="003450B6" w:rsidRDefault="003450B6" w:rsidP="003450B6">
      <w:pPr>
        <w:spacing w:line="240" w:lineRule="auto"/>
        <w:ind w:left="426" w:hanging="426"/>
        <w:rPr>
          <w:rFonts w:ascii="Times New Roman" w:hAnsi="Times New Roman" w:cs="Times New Roman"/>
          <w:sz w:val="24"/>
          <w:szCs w:val="24"/>
        </w:rPr>
      </w:pPr>
      <w:r w:rsidRPr="00CC185E">
        <w:rPr>
          <w:rFonts w:ascii="Times New Roman" w:hAnsi="Times New Roman" w:cs="Times New Roman"/>
          <w:sz w:val="24"/>
          <w:szCs w:val="24"/>
          <w:lang w:val="es-ES"/>
        </w:rPr>
        <w:t xml:space="preserve">Van </w:t>
      </w:r>
      <w:proofErr w:type="spellStart"/>
      <w:r w:rsidRPr="00CC185E">
        <w:rPr>
          <w:rFonts w:ascii="Times New Roman" w:hAnsi="Times New Roman" w:cs="Times New Roman"/>
          <w:sz w:val="24"/>
          <w:szCs w:val="24"/>
          <w:lang w:val="es-ES"/>
        </w:rPr>
        <w:t>Mierlo</w:t>
      </w:r>
      <w:proofErr w:type="spellEnd"/>
      <w:r w:rsidRPr="00CC185E">
        <w:rPr>
          <w:rFonts w:ascii="Times New Roman" w:hAnsi="Times New Roman" w:cs="Times New Roman"/>
          <w:sz w:val="24"/>
          <w:szCs w:val="24"/>
          <w:lang w:val="es-ES"/>
        </w:rPr>
        <w:t xml:space="preserve">, M.L., van </w:t>
      </w:r>
      <w:proofErr w:type="spellStart"/>
      <w:r w:rsidRPr="00CC185E">
        <w:rPr>
          <w:rFonts w:ascii="Times New Roman" w:hAnsi="Times New Roman" w:cs="Times New Roman"/>
          <w:sz w:val="24"/>
          <w:szCs w:val="24"/>
          <w:lang w:val="es-ES"/>
        </w:rPr>
        <w:t>Heugten</w:t>
      </w:r>
      <w:proofErr w:type="spellEnd"/>
      <w:r w:rsidRPr="00CC185E">
        <w:rPr>
          <w:rFonts w:ascii="Times New Roman" w:hAnsi="Times New Roman" w:cs="Times New Roman"/>
          <w:sz w:val="24"/>
          <w:szCs w:val="24"/>
          <w:lang w:val="es-ES"/>
        </w:rPr>
        <w:t xml:space="preserve">, C.M., Post, M., de </w:t>
      </w:r>
      <w:proofErr w:type="spellStart"/>
      <w:r w:rsidRPr="00CC185E">
        <w:rPr>
          <w:rFonts w:ascii="Times New Roman" w:hAnsi="Times New Roman" w:cs="Times New Roman"/>
          <w:sz w:val="24"/>
          <w:szCs w:val="24"/>
          <w:lang w:val="es-ES"/>
        </w:rPr>
        <w:t>Kort</w:t>
      </w:r>
      <w:proofErr w:type="spellEnd"/>
      <w:r w:rsidRPr="00CC185E">
        <w:rPr>
          <w:rFonts w:ascii="Times New Roman" w:hAnsi="Times New Roman" w:cs="Times New Roman"/>
          <w:sz w:val="24"/>
          <w:szCs w:val="24"/>
          <w:lang w:val="es-ES"/>
        </w:rPr>
        <w:t xml:space="preserve">, P., &amp; </w:t>
      </w:r>
      <w:proofErr w:type="spellStart"/>
      <w:r w:rsidRPr="00CC185E">
        <w:rPr>
          <w:rFonts w:ascii="Times New Roman" w:hAnsi="Times New Roman" w:cs="Times New Roman"/>
          <w:sz w:val="24"/>
          <w:szCs w:val="24"/>
          <w:lang w:val="es-ES"/>
        </w:rPr>
        <w:t>Visser-Meily</w:t>
      </w:r>
      <w:proofErr w:type="spellEnd"/>
      <w:r w:rsidRPr="00CC185E">
        <w:rPr>
          <w:rFonts w:ascii="Times New Roman" w:hAnsi="Times New Roman" w:cs="Times New Roman"/>
          <w:sz w:val="24"/>
          <w:szCs w:val="24"/>
          <w:lang w:val="es-ES"/>
        </w:rPr>
        <w:t xml:space="preserve">, J. (2015). </w:t>
      </w:r>
      <w:r w:rsidRPr="003450B6">
        <w:rPr>
          <w:rFonts w:ascii="Times New Roman" w:hAnsi="Times New Roman" w:cs="Times New Roman"/>
          <w:sz w:val="24"/>
          <w:szCs w:val="24"/>
        </w:rPr>
        <w:t xml:space="preserve">Life satisfaction post stroke: The role of illness cognitions. </w:t>
      </w:r>
      <w:r w:rsidRPr="003450B6">
        <w:rPr>
          <w:rFonts w:ascii="Times New Roman" w:hAnsi="Times New Roman" w:cs="Times New Roman"/>
          <w:i/>
          <w:sz w:val="24"/>
          <w:szCs w:val="24"/>
        </w:rPr>
        <w:t xml:space="preserve">Journal of Psychosomatic Research, 79, </w:t>
      </w:r>
      <w:r w:rsidRPr="003450B6">
        <w:rPr>
          <w:rFonts w:ascii="Times New Roman" w:hAnsi="Times New Roman" w:cs="Times New Roman"/>
          <w:sz w:val="24"/>
          <w:szCs w:val="24"/>
        </w:rPr>
        <w:t xml:space="preserve">137-142. </w:t>
      </w:r>
      <w:hyperlink r:id="rId76" w:history="1">
        <w:r w:rsidRPr="003450B6">
          <w:rPr>
            <w:rStyle w:val="Hipervnculo"/>
            <w:rFonts w:ascii="Times New Roman" w:hAnsi="Times New Roman" w:cs="Times New Roman"/>
            <w:sz w:val="24"/>
            <w:szCs w:val="24"/>
          </w:rPr>
          <w:t>https://doi.org/10.1016/j.jpsychores.2015.05.007</w:t>
        </w:r>
      </w:hyperlink>
      <w:r w:rsidRPr="003450B6">
        <w:rPr>
          <w:rFonts w:ascii="Times New Roman" w:hAnsi="Times New Roman" w:cs="Times New Roman"/>
          <w:sz w:val="24"/>
          <w:szCs w:val="24"/>
        </w:rPr>
        <w:t xml:space="preserve"> </w:t>
      </w:r>
    </w:p>
    <w:p w14:paraId="5291C85E" w14:textId="5D0C0D3F" w:rsidR="003450B6" w:rsidRDefault="003450B6" w:rsidP="003450B6">
      <w:pPr>
        <w:spacing w:line="240" w:lineRule="auto"/>
        <w:ind w:left="426" w:hanging="426"/>
        <w:rPr>
          <w:rFonts w:ascii="Times New Roman" w:hAnsi="Times New Roman" w:cs="Times New Roman"/>
          <w:sz w:val="24"/>
          <w:szCs w:val="24"/>
        </w:rPr>
      </w:pPr>
      <w:r w:rsidRPr="003450B6">
        <w:rPr>
          <w:rFonts w:ascii="Times New Roman" w:hAnsi="Times New Roman" w:cs="Times New Roman"/>
          <w:sz w:val="24"/>
          <w:szCs w:val="24"/>
        </w:rPr>
        <w:t xml:space="preserve">Wu, X., Min, L., Cong, L., </w:t>
      </w:r>
      <w:proofErr w:type="spellStart"/>
      <w:r w:rsidRPr="003450B6">
        <w:rPr>
          <w:rFonts w:ascii="Times New Roman" w:hAnsi="Times New Roman" w:cs="Times New Roman"/>
          <w:sz w:val="24"/>
          <w:szCs w:val="24"/>
        </w:rPr>
        <w:t>Jia</w:t>
      </w:r>
      <w:proofErr w:type="spellEnd"/>
      <w:r w:rsidRPr="003450B6">
        <w:rPr>
          <w:rFonts w:ascii="Times New Roman" w:hAnsi="Times New Roman" w:cs="Times New Roman"/>
          <w:sz w:val="24"/>
          <w:szCs w:val="24"/>
        </w:rPr>
        <w:t xml:space="preserve">, Y., Liu, C., Zhao, H., Liu, P., &amp; Luo, Y. (2014). Sex differences in health-related quality of life among adult stroke patients in Northeastern China. </w:t>
      </w:r>
      <w:r w:rsidRPr="003450B6">
        <w:rPr>
          <w:rFonts w:ascii="Times New Roman" w:hAnsi="Times New Roman" w:cs="Times New Roman"/>
          <w:i/>
          <w:sz w:val="24"/>
          <w:szCs w:val="24"/>
        </w:rPr>
        <w:t>Journal of Clinical Neuroscience, 21</w:t>
      </w:r>
      <w:r w:rsidRPr="003450B6">
        <w:rPr>
          <w:rFonts w:ascii="Times New Roman" w:hAnsi="Times New Roman" w:cs="Times New Roman"/>
          <w:sz w:val="24"/>
          <w:szCs w:val="24"/>
        </w:rPr>
        <w:t xml:space="preserve">(6), 957-961. </w:t>
      </w:r>
      <w:hyperlink r:id="rId77" w:history="1">
        <w:r w:rsidRPr="003450B6">
          <w:rPr>
            <w:rStyle w:val="Hipervnculo"/>
            <w:rFonts w:ascii="Times New Roman" w:hAnsi="Times New Roman" w:cs="Times New Roman"/>
            <w:sz w:val="24"/>
            <w:szCs w:val="24"/>
          </w:rPr>
          <w:t>https://doi.org/10.1016/j.jocn.2013.08.030</w:t>
        </w:r>
      </w:hyperlink>
      <w:r>
        <w:rPr>
          <w:rFonts w:ascii="Times New Roman" w:hAnsi="Times New Roman" w:cs="Times New Roman"/>
          <w:sz w:val="24"/>
          <w:szCs w:val="24"/>
        </w:rPr>
        <w:t xml:space="preserve"> </w:t>
      </w:r>
    </w:p>
    <w:p w14:paraId="6E59CDB3" w14:textId="77777777" w:rsidR="00474A17" w:rsidRDefault="00474A17" w:rsidP="00E04C8E">
      <w:pPr>
        <w:spacing w:line="240" w:lineRule="auto"/>
        <w:ind w:left="426" w:hanging="426"/>
        <w:rPr>
          <w:rFonts w:ascii="Times New Roman" w:hAnsi="Times New Roman" w:cs="Times New Roman"/>
          <w:sz w:val="24"/>
          <w:szCs w:val="24"/>
        </w:rPr>
      </w:pPr>
    </w:p>
    <w:p w14:paraId="5CD2CD8E" w14:textId="77777777" w:rsidR="00392AC0" w:rsidRPr="00571EC7" w:rsidRDefault="00392AC0" w:rsidP="00E04C8E">
      <w:pPr>
        <w:spacing w:line="240" w:lineRule="auto"/>
        <w:ind w:left="283" w:hanging="283"/>
        <w:rPr>
          <w:rFonts w:ascii="Times New Roman" w:eastAsia="Times New Roman" w:hAnsi="Times New Roman" w:cs="Times New Roman"/>
          <w:sz w:val="24"/>
          <w:szCs w:val="24"/>
          <w:highlight w:val="white"/>
          <w:lang w:val="es-ES"/>
        </w:rPr>
      </w:pPr>
    </w:p>
    <w:p w14:paraId="1E24A60B" w14:textId="77777777" w:rsidR="00392AC0" w:rsidRPr="00571EC7" w:rsidRDefault="00392AC0" w:rsidP="00E04C8E">
      <w:pPr>
        <w:spacing w:line="240" w:lineRule="auto"/>
        <w:rPr>
          <w:rFonts w:ascii="Times New Roman" w:eastAsia="Times New Roman" w:hAnsi="Times New Roman" w:cs="Times New Roman"/>
          <w:sz w:val="24"/>
          <w:szCs w:val="24"/>
          <w:highlight w:val="white"/>
          <w:lang w:val="es-ES"/>
        </w:rPr>
      </w:pPr>
    </w:p>
    <w:p w14:paraId="7F02A538" w14:textId="77777777" w:rsidR="00392AC0" w:rsidRPr="00571EC7" w:rsidRDefault="003158FF" w:rsidP="00E04C8E">
      <w:pPr>
        <w:spacing w:line="240" w:lineRule="auto"/>
        <w:rPr>
          <w:rFonts w:ascii="Times New Roman" w:eastAsia="Times New Roman" w:hAnsi="Times New Roman" w:cs="Times New Roman"/>
          <w:sz w:val="24"/>
          <w:szCs w:val="24"/>
          <w:highlight w:val="white"/>
          <w:lang w:val="es-ES"/>
        </w:rPr>
      </w:pPr>
      <w:r w:rsidRPr="00571EC7">
        <w:rPr>
          <w:rFonts w:ascii="Times New Roman" w:eastAsia="Times New Roman" w:hAnsi="Times New Roman" w:cs="Times New Roman"/>
          <w:sz w:val="24"/>
          <w:szCs w:val="24"/>
          <w:highlight w:val="white"/>
          <w:lang w:val="es-ES"/>
        </w:rPr>
        <w:t xml:space="preserve"> </w:t>
      </w:r>
    </w:p>
    <w:p w14:paraId="23896283" w14:textId="77777777" w:rsidR="00392AC0" w:rsidRPr="00571EC7" w:rsidRDefault="00392AC0" w:rsidP="00E04C8E">
      <w:pPr>
        <w:spacing w:line="240" w:lineRule="auto"/>
        <w:rPr>
          <w:rFonts w:ascii="Times New Roman" w:eastAsia="Times New Roman" w:hAnsi="Times New Roman" w:cs="Times New Roman"/>
          <w:sz w:val="24"/>
          <w:szCs w:val="24"/>
          <w:highlight w:val="white"/>
          <w:lang w:val="es-ES"/>
        </w:rPr>
      </w:pPr>
    </w:p>
    <w:p w14:paraId="6894F728" w14:textId="77777777" w:rsidR="00392AC0" w:rsidRPr="00571EC7" w:rsidRDefault="00392AC0" w:rsidP="00E04C8E">
      <w:pPr>
        <w:spacing w:line="240" w:lineRule="auto"/>
        <w:ind w:firstLine="700"/>
        <w:rPr>
          <w:rFonts w:ascii="Times New Roman" w:eastAsia="Times New Roman" w:hAnsi="Times New Roman" w:cs="Times New Roman"/>
          <w:sz w:val="24"/>
          <w:szCs w:val="24"/>
          <w:highlight w:val="white"/>
          <w:lang w:val="es-ES"/>
        </w:rPr>
      </w:pPr>
    </w:p>
    <w:p w14:paraId="35DAA2E2" w14:textId="77777777" w:rsidR="00392AC0" w:rsidRPr="00571EC7" w:rsidRDefault="00392AC0" w:rsidP="00E04C8E">
      <w:pPr>
        <w:spacing w:line="240" w:lineRule="auto"/>
        <w:rPr>
          <w:rFonts w:ascii="Times New Roman" w:eastAsia="Times New Roman" w:hAnsi="Times New Roman" w:cs="Times New Roman"/>
          <w:sz w:val="24"/>
          <w:szCs w:val="24"/>
          <w:highlight w:val="white"/>
          <w:lang w:val="es-ES"/>
        </w:rPr>
      </w:pPr>
    </w:p>
    <w:p w14:paraId="1FA77A6A" w14:textId="77777777" w:rsidR="00392AC0" w:rsidRPr="00571EC7" w:rsidRDefault="00392AC0" w:rsidP="00E04C8E">
      <w:pPr>
        <w:spacing w:line="240" w:lineRule="auto"/>
        <w:ind w:firstLine="700"/>
        <w:rPr>
          <w:rFonts w:ascii="Times New Roman" w:eastAsia="Times New Roman" w:hAnsi="Times New Roman" w:cs="Times New Roman"/>
          <w:sz w:val="24"/>
          <w:szCs w:val="24"/>
          <w:highlight w:val="white"/>
          <w:lang w:val="es-ES"/>
        </w:rPr>
      </w:pPr>
    </w:p>
    <w:p w14:paraId="771004D4" w14:textId="77777777" w:rsidR="00392AC0" w:rsidRPr="00571EC7" w:rsidRDefault="003158FF" w:rsidP="00E04C8E">
      <w:pPr>
        <w:spacing w:line="240" w:lineRule="auto"/>
        <w:ind w:firstLine="280"/>
        <w:rPr>
          <w:rFonts w:ascii="Times New Roman" w:eastAsia="Times New Roman" w:hAnsi="Times New Roman" w:cs="Times New Roman"/>
          <w:b/>
          <w:sz w:val="24"/>
          <w:szCs w:val="24"/>
          <w:highlight w:val="white"/>
          <w:lang w:val="es-ES"/>
        </w:rPr>
      </w:pPr>
      <w:r w:rsidRPr="00571EC7">
        <w:rPr>
          <w:rFonts w:ascii="Times New Roman" w:eastAsia="Times New Roman" w:hAnsi="Times New Roman" w:cs="Times New Roman"/>
          <w:b/>
          <w:sz w:val="24"/>
          <w:szCs w:val="24"/>
          <w:highlight w:val="white"/>
          <w:lang w:val="es-ES"/>
        </w:rPr>
        <w:t xml:space="preserve"> </w:t>
      </w:r>
    </w:p>
    <w:p w14:paraId="3C962E6E" w14:textId="77777777" w:rsidR="00392AC0" w:rsidRPr="00571EC7" w:rsidRDefault="003158FF" w:rsidP="00E04C8E">
      <w:pPr>
        <w:spacing w:line="240" w:lineRule="auto"/>
        <w:rPr>
          <w:lang w:val="es-ES"/>
        </w:rPr>
      </w:pPr>
      <w:r w:rsidRPr="00571EC7">
        <w:rPr>
          <w:lang w:val="es-ES"/>
        </w:rPr>
        <w:t xml:space="preserve"> </w:t>
      </w:r>
    </w:p>
    <w:p w14:paraId="687FFDB6" w14:textId="77777777" w:rsidR="00392AC0" w:rsidRPr="00571EC7" w:rsidRDefault="00392AC0" w:rsidP="00E04C8E">
      <w:pPr>
        <w:spacing w:line="240" w:lineRule="auto"/>
        <w:rPr>
          <w:lang w:val="es-ES"/>
        </w:rPr>
      </w:pPr>
      <w:bookmarkStart w:id="0" w:name="_GoBack"/>
      <w:bookmarkEnd w:id="0"/>
    </w:p>
    <w:sectPr w:rsidR="00392AC0" w:rsidRPr="00571EC7" w:rsidSect="006E6CB7">
      <w:headerReference w:type="default" r:id="rId78"/>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23DCFC" w14:textId="77777777" w:rsidR="00CC185E" w:rsidRDefault="00CC185E" w:rsidP="006E6CB7">
      <w:pPr>
        <w:spacing w:line="240" w:lineRule="auto"/>
      </w:pPr>
      <w:r>
        <w:separator/>
      </w:r>
    </w:p>
  </w:endnote>
  <w:endnote w:type="continuationSeparator" w:id="0">
    <w:p w14:paraId="186EA08F" w14:textId="77777777" w:rsidR="00CC185E" w:rsidRDefault="00CC185E" w:rsidP="006E6CB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A7A3B7" w14:textId="77777777" w:rsidR="00CC185E" w:rsidRDefault="00CC185E" w:rsidP="006E6CB7">
      <w:pPr>
        <w:spacing w:line="240" w:lineRule="auto"/>
      </w:pPr>
      <w:r>
        <w:separator/>
      </w:r>
    </w:p>
  </w:footnote>
  <w:footnote w:type="continuationSeparator" w:id="0">
    <w:p w14:paraId="3B03453D" w14:textId="77777777" w:rsidR="00CC185E" w:rsidRDefault="00CC185E" w:rsidP="006E6CB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4"/>
        <w:szCs w:val="24"/>
      </w:rPr>
      <w:id w:val="-1815396255"/>
      <w:docPartObj>
        <w:docPartGallery w:val="Page Numbers (Top of Page)"/>
        <w:docPartUnique/>
      </w:docPartObj>
    </w:sdtPr>
    <w:sdtContent>
      <w:p w14:paraId="338D4A67" w14:textId="4A92CB29" w:rsidR="00CC185E" w:rsidRPr="00CC185E" w:rsidRDefault="00CC185E" w:rsidP="001F329A">
        <w:pPr>
          <w:pStyle w:val="Encabezado"/>
          <w:rPr>
            <w:rFonts w:ascii="Times New Roman" w:hAnsi="Times New Roman" w:cs="Times New Roman"/>
            <w:sz w:val="24"/>
            <w:szCs w:val="24"/>
            <w:lang w:val="es-ES"/>
          </w:rPr>
        </w:pPr>
        <w:r w:rsidRPr="001F329A">
          <w:rPr>
            <w:rFonts w:ascii="Times New Roman" w:eastAsia="Times New Roman" w:hAnsi="Times New Roman" w:cs="Times New Roman"/>
            <w:sz w:val="24"/>
            <w:szCs w:val="24"/>
            <w:highlight w:val="white"/>
            <w:lang w:val="es-ES"/>
          </w:rPr>
          <w:t>REVISIÓN SOBRE LA CALIDAD DE VIDA POS-ICTUS</w:t>
        </w:r>
        <w:r w:rsidRPr="00CC185E">
          <w:rPr>
            <w:rFonts w:ascii="Times New Roman" w:hAnsi="Times New Roman" w:cs="Times New Roman"/>
            <w:sz w:val="24"/>
            <w:szCs w:val="24"/>
            <w:lang w:val="es-ES"/>
          </w:rPr>
          <w:t xml:space="preserve">                                                  </w:t>
        </w:r>
        <w:r w:rsidRPr="001F329A">
          <w:rPr>
            <w:rFonts w:ascii="Times New Roman" w:hAnsi="Times New Roman" w:cs="Times New Roman"/>
            <w:sz w:val="24"/>
            <w:szCs w:val="24"/>
          </w:rPr>
          <w:fldChar w:fldCharType="begin"/>
        </w:r>
        <w:r w:rsidRPr="00CC185E">
          <w:rPr>
            <w:rFonts w:ascii="Times New Roman" w:hAnsi="Times New Roman" w:cs="Times New Roman"/>
            <w:sz w:val="24"/>
            <w:szCs w:val="24"/>
            <w:lang w:val="es-ES"/>
          </w:rPr>
          <w:instrText>PAGE   \* MERGEFORMAT</w:instrText>
        </w:r>
        <w:r w:rsidRPr="001F329A">
          <w:rPr>
            <w:rFonts w:ascii="Times New Roman" w:hAnsi="Times New Roman" w:cs="Times New Roman"/>
            <w:sz w:val="24"/>
            <w:szCs w:val="24"/>
          </w:rPr>
          <w:fldChar w:fldCharType="separate"/>
        </w:r>
        <w:r w:rsidR="000C1DCC">
          <w:rPr>
            <w:rFonts w:ascii="Times New Roman" w:hAnsi="Times New Roman" w:cs="Times New Roman"/>
            <w:noProof/>
            <w:sz w:val="24"/>
            <w:szCs w:val="24"/>
            <w:lang w:val="es-ES"/>
          </w:rPr>
          <w:t>20</w:t>
        </w:r>
        <w:r w:rsidRPr="001F329A">
          <w:rPr>
            <w:rFonts w:ascii="Times New Roman" w:hAnsi="Times New Roman" w:cs="Times New Roman"/>
            <w:sz w:val="24"/>
            <w:szCs w:val="24"/>
          </w:rPr>
          <w:fldChar w:fldCharType="end"/>
        </w:r>
      </w:p>
    </w:sdtContent>
  </w:sdt>
  <w:p w14:paraId="0B959752" w14:textId="77777777" w:rsidR="00CC185E" w:rsidRPr="00CC185E" w:rsidRDefault="00CC185E">
    <w:pPr>
      <w:pStyle w:val="Encabezado"/>
      <w:rPr>
        <w:lang w:val="es-E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2AC0"/>
    <w:rsid w:val="00050E2C"/>
    <w:rsid w:val="0006363A"/>
    <w:rsid w:val="00065595"/>
    <w:rsid w:val="000C1DCC"/>
    <w:rsid w:val="000D3A64"/>
    <w:rsid w:val="00103316"/>
    <w:rsid w:val="00127B37"/>
    <w:rsid w:val="001A4A5C"/>
    <w:rsid w:val="001F329A"/>
    <w:rsid w:val="00242003"/>
    <w:rsid w:val="00296AF6"/>
    <w:rsid w:val="002A4D30"/>
    <w:rsid w:val="002B5D18"/>
    <w:rsid w:val="002E2415"/>
    <w:rsid w:val="002F0825"/>
    <w:rsid w:val="002F4C08"/>
    <w:rsid w:val="003158FF"/>
    <w:rsid w:val="0034053D"/>
    <w:rsid w:val="003450B6"/>
    <w:rsid w:val="003828A4"/>
    <w:rsid w:val="00392AC0"/>
    <w:rsid w:val="0042657F"/>
    <w:rsid w:val="0043478C"/>
    <w:rsid w:val="00474A17"/>
    <w:rsid w:val="004B2F6C"/>
    <w:rsid w:val="005065C0"/>
    <w:rsid w:val="0052521D"/>
    <w:rsid w:val="00571EC7"/>
    <w:rsid w:val="005E11E9"/>
    <w:rsid w:val="00645FE1"/>
    <w:rsid w:val="00665551"/>
    <w:rsid w:val="006E6CB7"/>
    <w:rsid w:val="00706A02"/>
    <w:rsid w:val="00731509"/>
    <w:rsid w:val="00754B53"/>
    <w:rsid w:val="00762056"/>
    <w:rsid w:val="00794927"/>
    <w:rsid w:val="0081005C"/>
    <w:rsid w:val="0085018E"/>
    <w:rsid w:val="00863077"/>
    <w:rsid w:val="008817AF"/>
    <w:rsid w:val="008A56E1"/>
    <w:rsid w:val="008B09BF"/>
    <w:rsid w:val="008B455A"/>
    <w:rsid w:val="008C52A1"/>
    <w:rsid w:val="008C6175"/>
    <w:rsid w:val="0095687F"/>
    <w:rsid w:val="0098508C"/>
    <w:rsid w:val="009B2529"/>
    <w:rsid w:val="009D0F4C"/>
    <w:rsid w:val="00A25D9C"/>
    <w:rsid w:val="00AC19B9"/>
    <w:rsid w:val="00B95B4C"/>
    <w:rsid w:val="00BB66D9"/>
    <w:rsid w:val="00C0275E"/>
    <w:rsid w:val="00C254AF"/>
    <w:rsid w:val="00C437EB"/>
    <w:rsid w:val="00C67E5B"/>
    <w:rsid w:val="00C951D8"/>
    <w:rsid w:val="00CC185E"/>
    <w:rsid w:val="00CC7B24"/>
    <w:rsid w:val="00CF7951"/>
    <w:rsid w:val="00D24575"/>
    <w:rsid w:val="00D54137"/>
    <w:rsid w:val="00DB5336"/>
    <w:rsid w:val="00E04C8E"/>
    <w:rsid w:val="00E17AD2"/>
    <w:rsid w:val="00E57D99"/>
    <w:rsid w:val="00E91AEC"/>
    <w:rsid w:val="00E97210"/>
    <w:rsid w:val="00EF28B8"/>
    <w:rsid w:val="00F1373E"/>
    <w:rsid w:val="00F2451F"/>
    <w:rsid w:val="00F37627"/>
    <w:rsid w:val="00F513BF"/>
    <w:rsid w:val="00F57B61"/>
    <w:rsid w:val="00F73F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C992E7D"/>
  <w15:docId w15:val="{727E840D-9CA5-4242-88DF-F388086BB0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400" w:after="120"/>
      <w:outlineLvl w:val="0"/>
    </w:pPr>
    <w:rPr>
      <w:sz w:val="40"/>
      <w:szCs w:val="40"/>
    </w:rPr>
  </w:style>
  <w:style w:type="paragraph" w:styleId="Ttulo2">
    <w:name w:val="heading 2"/>
    <w:basedOn w:val="Normal"/>
    <w:next w:val="Normal"/>
    <w:pPr>
      <w:keepNext/>
      <w:keepLines/>
      <w:spacing w:before="360" w:after="120"/>
      <w:outlineLvl w:val="1"/>
    </w:pPr>
    <w:rPr>
      <w:sz w:val="32"/>
      <w:szCs w:val="32"/>
    </w:rPr>
  </w:style>
  <w:style w:type="paragraph" w:styleId="Ttulo3">
    <w:name w:val="heading 3"/>
    <w:basedOn w:val="Normal"/>
    <w:next w:val="Normal"/>
    <w:pPr>
      <w:keepNext/>
      <w:keepLines/>
      <w:spacing w:before="320" w:after="80"/>
      <w:outlineLvl w:val="2"/>
    </w:pPr>
    <w:rPr>
      <w:color w:val="434343"/>
      <w:sz w:val="28"/>
      <w:szCs w:val="28"/>
    </w:rPr>
  </w:style>
  <w:style w:type="paragraph" w:styleId="Ttulo4">
    <w:name w:val="heading 4"/>
    <w:basedOn w:val="Normal"/>
    <w:next w:val="Normal"/>
    <w:pPr>
      <w:keepNext/>
      <w:keepLines/>
      <w:spacing w:before="280" w:after="80"/>
      <w:outlineLvl w:val="3"/>
    </w:pPr>
    <w:rPr>
      <w:color w:val="666666"/>
      <w:sz w:val="24"/>
      <w:szCs w:val="24"/>
    </w:rPr>
  </w:style>
  <w:style w:type="paragraph" w:styleId="Ttulo5">
    <w:name w:val="heading 5"/>
    <w:basedOn w:val="Normal"/>
    <w:next w:val="Normal"/>
    <w:pPr>
      <w:keepNext/>
      <w:keepLines/>
      <w:spacing w:before="240" w:after="80"/>
      <w:outlineLvl w:val="4"/>
    </w:pPr>
    <w:rPr>
      <w:color w:val="666666"/>
    </w:rPr>
  </w:style>
  <w:style w:type="paragraph" w:styleId="Ttulo6">
    <w:name w:val="heading 6"/>
    <w:basedOn w:val="Normal"/>
    <w:next w:val="Normal"/>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after="60"/>
    </w:pPr>
    <w:rPr>
      <w:sz w:val="52"/>
      <w:szCs w:val="52"/>
    </w:rPr>
  </w:style>
  <w:style w:type="paragraph" w:styleId="Subttulo">
    <w:name w:val="Subtitle"/>
    <w:basedOn w:val="Normal"/>
    <w:next w:val="Normal"/>
    <w:pPr>
      <w:keepNext/>
      <w:keepLines/>
      <w:spacing w:after="320"/>
    </w:pPr>
    <w:rPr>
      <w:color w:val="666666"/>
      <w:sz w:val="30"/>
      <w:szCs w:val="30"/>
    </w:rPr>
  </w:style>
  <w:style w:type="table" w:styleId="Tablaconcuadrcula">
    <w:name w:val="Table Grid"/>
    <w:basedOn w:val="Tablanormal"/>
    <w:uiPriority w:val="39"/>
    <w:rsid w:val="00F1373E"/>
    <w:pPr>
      <w:spacing w:line="240" w:lineRule="auto"/>
    </w:pPr>
    <w:rPr>
      <w:rFonts w:asciiTheme="minorHAnsi" w:eastAsiaTheme="minorHAnsi" w:hAnsiTheme="minorHAnsi" w:cstheme="minorBidi"/>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3158FF"/>
    <w:rPr>
      <w:color w:val="0000FF" w:themeColor="hyperlink"/>
      <w:u w:val="single"/>
    </w:rPr>
  </w:style>
  <w:style w:type="character" w:styleId="Refdecomentario">
    <w:name w:val="annotation reference"/>
    <w:basedOn w:val="Fuentedeprrafopredeter"/>
    <w:uiPriority w:val="99"/>
    <w:semiHidden/>
    <w:unhideWhenUsed/>
    <w:rsid w:val="003158FF"/>
    <w:rPr>
      <w:sz w:val="16"/>
      <w:szCs w:val="16"/>
    </w:rPr>
  </w:style>
  <w:style w:type="paragraph" w:styleId="Textocomentario">
    <w:name w:val="annotation text"/>
    <w:basedOn w:val="Normal"/>
    <w:link w:val="TextocomentarioCar"/>
    <w:uiPriority w:val="99"/>
    <w:semiHidden/>
    <w:unhideWhenUsed/>
    <w:rsid w:val="003158FF"/>
    <w:pPr>
      <w:spacing w:after="160" w:line="240" w:lineRule="auto"/>
    </w:pPr>
    <w:rPr>
      <w:rFonts w:asciiTheme="minorHAnsi" w:eastAsiaTheme="minorHAnsi" w:hAnsiTheme="minorHAnsi" w:cstheme="minorBidi"/>
      <w:sz w:val="20"/>
      <w:szCs w:val="20"/>
      <w:lang w:val="es-ES"/>
    </w:rPr>
  </w:style>
  <w:style w:type="character" w:customStyle="1" w:styleId="TextocomentarioCar">
    <w:name w:val="Texto comentario Car"/>
    <w:basedOn w:val="Fuentedeprrafopredeter"/>
    <w:link w:val="Textocomentario"/>
    <w:uiPriority w:val="99"/>
    <w:semiHidden/>
    <w:rsid w:val="003158FF"/>
    <w:rPr>
      <w:rFonts w:asciiTheme="minorHAnsi" w:eastAsiaTheme="minorHAnsi" w:hAnsiTheme="minorHAnsi" w:cstheme="minorBidi"/>
      <w:sz w:val="20"/>
      <w:szCs w:val="20"/>
      <w:lang w:val="es-ES"/>
    </w:rPr>
  </w:style>
  <w:style w:type="paragraph" w:styleId="Textodeglobo">
    <w:name w:val="Balloon Text"/>
    <w:basedOn w:val="Normal"/>
    <w:link w:val="TextodegloboCar"/>
    <w:uiPriority w:val="99"/>
    <w:semiHidden/>
    <w:unhideWhenUsed/>
    <w:rsid w:val="0085018E"/>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5018E"/>
    <w:rPr>
      <w:rFonts w:ascii="Segoe UI" w:hAnsi="Segoe UI" w:cs="Segoe UI"/>
      <w:sz w:val="18"/>
      <w:szCs w:val="18"/>
    </w:rPr>
  </w:style>
  <w:style w:type="paragraph" w:styleId="Encabezado">
    <w:name w:val="header"/>
    <w:basedOn w:val="Normal"/>
    <w:link w:val="EncabezadoCar"/>
    <w:uiPriority w:val="99"/>
    <w:unhideWhenUsed/>
    <w:rsid w:val="006E6CB7"/>
    <w:pPr>
      <w:tabs>
        <w:tab w:val="center" w:pos="4419"/>
        <w:tab w:val="right" w:pos="8838"/>
      </w:tabs>
      <w:spacing w:line="240" w:lineRule="auto"/>
    </w:pPr>
  </w:style>
  <w:style w:type="character" w:customStyle="1" w:styleId="EncabezadoCar">
    <w:name w:val="Encabezado Car"/>
    <w:basedOn w:val="Fuentedeprrafopredeter"/>
    <w:link w:val="Encabezado"/>
    <w:uiPriority w:val="99"/>
    <w:rsid w:val="006E6CB7"/>
  </w:style>
  <w:style w:type="paragraph" w:styleId="Piedepgina">
    <w:name w:val="footer"/>
    <w:basedOn w:val="Normal"/>
    <w:link w:val="PiedepginaCar"/>
    <w:uiPriority w:val="99"/>
    <w:unhideWhenUsed/>
    <w:rsid w:val="006E6CB7"/>
    <w:pPr>
      <w:tabs>
        <w:tab w:val="center" w:pos="4419"/>
        <w:tab w:val="right" w:pos="8838"/>
      </w:tabs>
      <w:spacing w:line="240" w:lineRule="auto"/>
    </w:pPr>
  </w:style>
  <w:style w:type="character" w:customStyle="1" w:styleId="PiedepginaCar">
    <w:name w:val="Pie de página Car"/>
    <w:basedOn w:val="Fuentedeprrafopredeter"/>
    <w:link w:val="Piedepgina"/>
    <w:uiPriority w:val="99"/>
    <w:rsid w:val="006E6CB7"/>
  </w:style>
  <w:style w:type="character" w:styleId="Refdenotaalpie">
    <w:name w:val="footnote reference"/>
    <w:basedOn w:val="Fuentedeprrafopredeter"/>
    <w:uiPriority w:val="99"/>
    <w:semiHidden/>
    <w:unhideWhenUsed/>
    <w:rsid w:val="005E11E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8485776">
      <w:bodyDiv w:val="1"/>
      <w:marLeft w:val="0"/>
      <w:marRight w:val="0"/>
      <w:marTop w:val="0"/>
      <w:marBottom w:val="0"/>
      <w:divBdr>
        <w:top w:val="none" w:sz="0" w:space="0" w:color="auto"/>
        <w:left w:val="none" w:sz="0" w:space="0" w:color="auto"/>
        <w:bottom w:val="none" w:sz="0" w:space="0" w:color="auto"/>
        <w:right w:val="none" w:sz="0" w:space="0" w:color="auto"/>
      </w:divBdr>
    </w:div>
    <w:div w:id="242421233">
      <w:bodyDiv w:val="1"/>
      <w:marLeft w:val="0"/>
      <w:marRight w:val="0"/>
      <w:marTop w:val="0"/>
      <w:marBottom w:val="0"/>
      <w:divBdr>
        <w:top w:val="none" w:sz="0" w:space="0" w:color="auto"/>
        <w:left w:val="none" w:sz="0" w:space="0" w:color="auto"/>
        <w:bottom w:val="none" w:sz="0" w:space="0" w:color="auto"/>
        <w:right w:val="none" w:sz="0" w:space="0" w:color="auto"/>
      </w:divBdr>
    </w:div>
    <w:div w:id="261651240">
      <w:bodyDiv w:val="1"/>
      <w:marLeft w:val="0"/>
      <w:marRight w:val="0"/>
      <w:marTop w:val="0"/>
      <w:marBottom w:val="0"/>
      <w:divBdr>
        <w:top w:val="none" w:sz="0" w:space="0" w:color="auto"/>
        <w:left w:val="none" w:sz="0" w:space="0" w:color="auto"/>
        <w:bottom w:val="none" w:sz="0" w:space="0" w:color="auto"/>
        <w:right w:val="none" w:sz="0" w:space="0" w:color="auto"/>
      </w:divBdr>
    </w:div>
    <w:div w:id="472723705">
      <w:bodyDiv w:val="1"/>
      <w:marLeft w:val="0"/>
      <w:marRight w:val="0"/>
      <w:marTop w:val="0"/>
      <w:marBottom w:val="0"/>
      <w:divBdr>
        <w:top w:val="none" w:sz="0" w:space="0" w:color="auto"/>
        <w:left w:val="none" w:sz="0" w:space="0" w:color="auto"/>
        <w:bottom w:val="none" w:sz="0" w:space="0" w:color="auto"/>
        <w:right w:val="none" w:sz="0" w:space="0" w:color="auto"/>
      </w:divBdr>
      <w:divsChild>
        <w:div w:id="1143817121">
          <w:marLeft w:val="547"/>
          <w:marRight w:val="0"/>
          <w:marTop w:val="0"/>
          <w:marBottom w:val="0"/>
          <w:divBdr>
            <w:top w:val="none" w:sz="0" w:space="0" w:color="auto"/>
            <w:left w:val="none" w:sz="0" w:space="0" w:color="auto"/>
            <w:bottom w:val="none" w:sz="0" w:space="0" w:color="auto"/>
            <w:right w:val="none" w:sz="0" w:space="0" w:color="auto"/>
          </w:divBdr>
        </w:div>
        <w:div w:id="422336389">
          <w:marLeft w:val="547"/>
          <w:marRight w:val="0"/>
          <w:marTop w:val="0"/>
          <w:marBottom w:val="0"/>
          <w:divBdr>
            <w:top w:val="none" w:sz="0" w:space="0" w:color="auto"/>
            <w:left w:val="none" w:sz="0" w:space="0" w:color="auto"/>
            <w:bottom w:val="none" w:sz="0" w:space="0" w:color="auto"/>
            <w:right w:val="none" w:sz="0" w:space="0" w:color="auto"/>
          </w:divBdr>
        </w:div>
      </w:divsChild>
    </w:div>
    <w:div w:id="784468520">
      <w:bodyDiv w:val="1"/>
      <w:marLeft w:val="0"/>
      <w:marRight w:val="0"/>
      <w:marTop w:val="0"/>
      <w:marBottom w:val="0"/>
      <w:divBdr>
        <w:top w:val="none" w:sz="0" w:space="0" w:color="auto"/>
        <w:left w:val="none" w:sz="0" w:space="0" w:color="auto"/>
        <w:bottom w:val="none" w:sz="0" w:space="0" w:color="auto"/>
        <w:right w:val="none" w:sz="0" w:space="0" w:color="auto"/>
      </w:divBdr>
    </w:div>
    <w:div w:id="1438791018">
      <w:bodyDiv w:val="1"/>
      <w:marLeft w:val="0"/>
      <w:marRight w:val="0"/>
      <w:marTop w:val="0"/>
      <w:marBottom w:val="0"/>
      <w:divBdr>
        <w:top w:val="none" w:sz="0" w:space="0" w:color="auto"/>
        <w:left w:val="none" w:sz="0" w:space="0" w:color="auto"/>
        <w:bottom w:val="none" w:sz="0" w:space="0" w:color="auto"/>
        <w:right w:val="none" w:sz="0" w:space="0" w:color="auto"/>
      </w:divBdr>
    </w:div>
    <w:div w:id="1606427344">
      <w:bodyDiv w:val="1"/>
      <w:marLeft w:val="0"/>
      <w:marRight w:val="0"/>
      <w:marTop w:val="0"/>
      <w:marBottom w:val="0"/>
      <w:divBdr>
        <w:top w:val="none" w:sz="0" w:space="0" w:color="auto"/>
        <w:left w:val="none" w:sz="0" w:space="0" w:color="auto"/>
        <w:bottom w:val="none" w:sz="0" w:space="0" w:color="auto"/>
        <w:right w:val="none" w:sz="0" w:space="0" w:color="auto"/>
      </w:divBdr>
    </w:div>
    <w:div w:id="1650866535">
      <w:bodyDiv w:val="1"/>
      <w:marLeft w:val="0"/>
      <w:marRight w:val="0"/>
      <w:marTop w:val="0"/>
      <w:marBottom w:val="0"/>
      <w:divBdr>
        <w:top w:val="none" w:sz="0" w:space="0" w:color="auto"/>
        <w:left w:val="none" w:sz="0" w:space="0" w:color="auto"/>
        <w:bottom w:val="none" w:sz="0" w:space="0" w:color="auto"/>
        <w:right w:val="none" w:sz="0" w:space="0" w:color="auto"/>
      </w:divBdr>
    </w:div>
    <w:div w:id="1694727616">
      <w:bodyDiv w:val="1"/>
      <w:marLeft w:val="0"/>
      <w:marRight w:val="0"/>
      <w:marTop w:val="0"/>
      <w:marBottom w:val="0"/>
      <w:divBdr>
        <w:top w:val="none" w:sz="0" w:space="0" w:color="auto"/>
        <w:left w:val="none" w:sz="0" w:space="0" w:color="auto"/>
        <w:bottom w:val="none" w:sz="0" w:space="0" w:color="auto"/>
        <w:right w:val="none" w:sz="0" w:space="0" w:color="auto"/>
      </w:divBdr>
    </w:div>
    <w:div w:id="195100721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dx.doi.org/10.1016/j.jpsychores.2014.08.009" TargetMode="External"/><Relationship Id="rId21" Type="http://schemas.openxmlformats.org/officeDocument/2006/relationships/hyperlink" Target="http://dx.doi.org/10.1016/j.apmr.2005.03.024" TargetMode="External"/><Relationship Id="rId42" Type="http://schemas.openxmlformats.org/officeDocument/2006/relationships/hyperlink" Target="http://dx.doi.org/10.1161/01.STR.0000015030.59594.B3" TargetMode="External"/><Relationship Id="rId47" Type="http://schemas.openxmlformats.org/officeDocument/2006/relationships/hyperlink" Target="http://dx.doi.org/10.1016/j.jstrokecerebrovasdis.2016.06.022" TargetMode="External"/><Relationship Id="rId63" Type="http://schemas.openxmlformats.org/officeDocument/2006/relationships/hyperlink" Target="https://doi.org/10.1016/j.jstrokecerebrovasdis.2012.05.005" TargetMode="External"/><Relationship Id="rId68" Type="http://schemas.openxmlformats.org/officeDocument/2006/relationships/hyperlink" Target="https://doi.org/10.1016/j.rh.2013.06.001" TargetMode="External"/><Relationship Id="rId16" Type="http://schemas.openxmlformats.org/officeDocument/2006/relationships/hyperlink" Target="http://www.sld.cu/galerias/pdf/sitios/rehabilitacion/calidad_ictus.pdf" TargetMode="External"/><Relationship Id="rId11" Type="http://schemas.openxmlformats.org/officeDocument/2006/relationships/hyperlink" Target="https://www.viguera.com/sepg/pdf/revista/0101/0101_23_35.pdf" TargetMode="External"/><Relationship Id="rId24" Type="http://schemas.openxmlformats.org/officeDocument/2006/relationships/hyperlink" Target="http://dx.doi.org/10.1136/jnnp-2016-313361" TargetMode="External"/><Relationship Id="rId32" Type="http://schemas.openxmlformats.org/officeDocument/2006/relationships/hyperlink" Target="http://dx.doi.org/10.1016/j.rh.2010.09.004" TargetMode="External"/><Relationship Id="rId37" Type="http://schemas.openxmlformats.org/officeDocument/2006/relationships/hyperlink" Target="https://doi.org/10.1016/S1474-4422(19)30034-1" TargetMode="External"/><Relationship Id="rId40" Type="http://schemas.openxmlformats.org/officeDocument/2006/relationships/hyperlink" Target="http://dx.doi.org/10.1159/000331675" TargetMode="External"/><Relationship Id="rId45" Type="http://schemas.openxmlformats.org/officeDocument/2006/relationships/hyperlink" Target="http://dx.doi.org/10.1016/j.pjnns.2014.07.004" TargetMode="External"/><Relationship Id="rId53" Type="http://schemas.openxmlformats.org/officeDocument/2006/relationships/hyperlink" Target="https://doi.org/10.1186/1472-6963-12-315" TargetMode="External"/><Relationship Id="rId58" Type="http://schemas.openxmlformats.org/officeDocument/2006/relationships/hyperlink" Target="https://doi.org/10.1186/s12955-017-0724-7" TargetMode="External"/><Relationship Id="rId66" Type="http://schemas.openxmlformats.org/officeDocument/2006/relationships/hyperlink" Target="https://doi.org/10.1016/j.jns.2017.06.032" TargetMode="External"/><Relationship Id="rId74" Type="http://schemas.openxmlformats.org/officeDocument/2006/relationships/hyperlink" Target="https://doi.org/10.4067/S0034-98872010000300017" TargetMode="External"/><Relationship Id="rId79" Type="http://schemas.openxmlformats.org/officeDocument/2006/relationships/fontTable" Target="fontTable.xml"/><Relationship Id="rId5" Type="http://schemas.openxmlformats.org/officeDocument/2006/relationships/endnotes" Target="endnotes.xml"/><Relationship Id="rId61" Type="http://schemas.openxmlformats.org/officeDocument/2006/relationships/hyperlink" Target="http://www.revmultimed.sld.cu/index.php/mtm/article/view/777/1105" TargetMode="External"/><Relationship Id="rId19" Type="http://schemas.openxmlformats.org/officeDocument/2006/relationships/hyperlink" Target="http://dx.doi.org/10.1016/j.jstrokecerebrovasdis.2014.10.022" TargetMode="External"/><Relationship Id="rId14" Type="http://schemas.openxmlformats.org/officeDocument/2006/relationships/hyperlink" Target="http://dx.doi.org/10.1136/jnnp.2009.184960" TargetMode="External"/><Relationship Id="rId22" Type="http://schemas.openxmlformats.org/officeDocument/2006/relationships/hyperlink" Target="http://dx.doi.org/10.1016/j.jstrokecerebrovasdis.2014.02.012" TargetMode="External"/><Relationship Id="rId27" Type="http://schemas.openxmlformats.org/officeDocument/2006/relationships/hyperlink" Target="http://dx.doi.org/10.1016/j.jstrokecerebrovasdis.2016.08.036" TargetMode="External"/><Relationship Id="rId30" Type="http://schemas.openxmlformats.org/officeDocument/2006/relationships/hyperlink" Target="http://dx.doi.org/10.1016/j.jstrokecerebrovasdis.2014.08.020" TargetMode="External"/><Relationship Id="rId35" Type="http://schemas.openxmlformats.org/officeDocument/2006/relationships/hyperlink" Target="http://dx.doi.org/10.1016/j.nrl.2012.06.008" TargetMode="External"/><Relationship Id="rId43" Type="http://schemas.openxmlformats.org/officeDocument/2006/relationships/hyperlink" Target="http://dx.doi.org/10.1186/1477-7525-8-59" TargetMode="External"/><Relationship Id="rId48" Type="http://schemas.openxmlformats.org/officeDocument/2006/relationships/hyperlink" Target="http://dx.doi.org/10.1186/s12883-016-0774-1" TargetMode="External"/><Relationship Id="rId56" Type="http://schemas.openxmlformats.org/officeDocument/2006/relationships/hyperlink" Target="https://doi.org/10.1111/j.1601-5215.2009.00439.x" TargetMode="External"/><Relationship Id="rId64" Type="http://schemas.openxmlformats.org/officeDocument/2006/relationships/hyperlink" Target="http://doi.org/10.4103/0972-2327.160068" TargetMode="External"/><Relationship Id="rId69" Type="http://schemas.openxmlformats.org/officeDocument/2006/relationships/hyperlink" Target="https://doi.org/10.1016/j.rh.2013.06.001" TargetMode="External"/><Relationship Id="rId77" Type="http://schemas.openxmlformats.org/officeDocument/2006/relationships/hyperlink" Target="https://doi.org/10.1016/j.jocn.2013.08.030" TargetMode="External"/><Relationship Id="rId8" Type="http://schemas.openxmlformats.org/officeDocument/2006/relationships/image" Target="media/image3.png"/><Relationship Id="rId51" Type="http://schemas.openxmlformats.org/officeDocument/2006/relationships/hyperlink" Target="http://medicina.lsmuni.lt/med/0609/0609-03e.htm" TargetMode="External"/><Relationship Id="rId72" Type="http://schemas.openxmlformats.org/officeDocument/2006/relationships/hyperlink" Target="https://doi.org/10.1016/j.ijnss.2017.02.005" TargetMode="External"/><Relationship Id="rId80" Type="http://schemas.openxmlformats.org/officeDocument/2006/relationships/theme" Target="theme/theme1.xml"/><Relationship Id="rId3" Type="http://schemas.openxmlformats.org/officeDocument/2006/relationships/webSettings" Target="webSettings.xml"/><Relationship Id="rId12" Type="http://schemas.openxmlformats.org/officeDocument/2006/relationships/hyperlink" Target="http://dx.doi.org/10.1007/s11136-016-1234-5" TargetMode="External"/><Relationship Id="rId17" Type="http://schemas.openxmlformats.org/officeDocument/2006/relationships/hyperlink" Target="http://dx.doi.org/10.1016/j.nrl.2011.04.004" TargetMode="External"/><Relationship Id="rId25" Type="http://schemas.openxmlformats.org/officeDocument/2006/relationships/hyperlink" Target="http://dx.doi.org/10.1016/j.vhri.2013.04.002" TargetMode="External"/><Relationship Id="rId33" Type="http://schemas.openxmlformats.org/officeDocument/2006/relationships/hyperlink" Target="http://dx.doi.org/10.1016/j.jstrokecerebrovasdis.2011.09.007" TargetMode="External"/><Relationship Id="rId38" Type="http://schemas.openxmlformats.org/officeDocument/2006/relationships/hyperlink" Target="http://dx.doi.org/10.1186/s12955-015-0340-3" TargetMode="External"/><Relationship Id="rId46" Type="http://schemas.openxmlformats.org/officeDocument/2006/relationships/hyperlink" Target="http://dx.doi.org/10.1161/STROKEAHA.114.005164" TargetMode="External"/><Relationship Id="rId59" Type="http://schemas.openxmlformats.org/officeDocument/2006/relationships/hyperlink" Target="https://doi.org/10.1161/01.STR.30.6.1213" TargetMode="External"/><Relationship Id="rId67" Type="http://schemas.openxmlformats.org/officeDocument/2006/relationships/hyperlink" Target="https://doi.org/10.1017/S1041610215000988" TargetMode="External"/><Relationship Id="rId20" Type="http://schemas.openxmlformats.org/officeDocument/2006/relationships/hyperlink" Target="http://dx.doi.org/10.1016/j.dhjo.2015.10.007" TargetMode="External"/><Relationship Id="rId41" Type="http://schemas.openxmlformats.org/officeDocument/2006/relationships/hyperlink" Target="http://dx.doi.org/10.1016/j.jns.2013.02.027" TargetMode="External"/><Relationship Id="rId54" Type="http://schemas.openxmlformats.org/officeDocument/2006/relationships/hyperlink" Target="http://dx.doi.org/10.7717/peerj.331" TargetMode="External"/><Relationship Id="rId62" Type="http://schemas.openxmlformats.org/officeDocument/2006/relationships/hyperlink" Target="https://proquest.libguides.com/hamcollection" TargetMode="External"/><Relationship Id="rId70" Type="http://schemas.openxmlformats.org/officeDocument/2006/relationships/hyperlink" Target="https://doi.org/10.1016/j.apmr.2013.10.012" TargetMode="External"/><Relationship Id="rId75" Type="http://schemas.openxmlformats.org/officeDocument/2006/relationships/hyperlink" Target="https://doi.org/10.4067/S0718-48082012000100006" TargetMode="External"/><Relationship Id="rId1" Type="http://schemas.openxmlformats.org/officeDocument/2006/relationships/styles" Target="styles.xml"/><Relationship Id="rId6" Type="http://schemas.openxmlformats.org/officeDocument/2006/relationships/image" Target="media/image1.png"/><Relationship Id="rId15" Type="http://schemas.openxmlformats.org/officeDocument/2006/relationships/hyperlink" Target="http://www.redalyc.org/articulo.oa?id=21419850015" TargetMode="External"/><Relationship Id="rId23" Type="http://schemas.openxmlformats.org/officeDocument/2006/relationships/hyperlink" Target="http://dx.doi.org/10.1007/s11136-011-0107-1" TargetMode="External"/><Relationship Id="rId28" Type="http://schemas.openxmlformats.org/officeDocument/2006/relationships/hyperlink" Target="http://dx.doi.org/10.1590/1809-4503201400020013ENG" TargetMode="External"/><Relationship Id="rId36" Type="http://schemas.openxmlformats.org/officeDocument/2006/relationships/hyperlink" Target="%20http://dx.doi.org/%2010.1016/j.jstrokecerebrovasdis.2017.06.009" TargetMode="External"/><Relationship Id="rId49" Type="http://schemas.openxmlformats.org/officeDocument/2006/relationships/hyperlink" Target="http://dx.doi.org/10.1159/000345699" TargetMode="External"/><Relationship Id="rId57" Type="http://schemas.openxmlformats.org/officeDocument/2006/relationships/hyperlink" Target="http://www.mapfre.com/fundacion/html/revistas/trauma/v23n4/docs/Articulo8.pdf" TargetMode="External"/><Relationship Id="rId10" Type="http://schemas.openxmlformats.org/officeDocument/2006/relationships/chart" Target="charts/chart1.xml"/><Relationship Id="rId31" Type="http://schemas.openxmlformats.org/officeDocument/2006/relationships/hyperlink" Target="http://dx.doi.org/10.1212/WNL.0000000000001331" TargetMode="External"/><Relationship Id="rId44" Type="http://schemas.openxmlformats.org/officeDocument/2006/relationships/hyperlink" Target="http://dx.doi.org/10.5014/ajot.2013.004820" TargetMode="External"/><Relationship Id="rId52" Type="http://schemas.openxmlformats.org/officeDocument/2006/relationships/hyperlink" Target="https://doi.org/10.1016/j.sedene.2015.12.002" TargetMode="External"/><Relationship Id="rId60" Type="http://schemas.openxmlformats.org/officeDocument/2006/relationships/hyperlink" Target="https://doi.org/10.1016/j.rh.2015.08.002" TargetMode="External"/><Relationship Id="rId65" Type="http://schemas.openxmlformats.org/officeDocument/2006/relationships/hyperlink" Target="http://www.medigraphic.com/pdfs/residente/rr-2016/rr163d.pdf" TargetMode="External"/><Relationship Id="rId73" Type="http://schemas.openxmlformats.org/officeDocument/2006/relationships/hyperlink" Target="https://doi.org/10.1007/s11136-015-1016-5" TargetMode="External"/><Relationship Id="rId78"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image" Target="media/image4.png"/><Relationship Id="rId13" Type="http://schemas.openxmlformats.org/officeDocument/2006/relationships/hyperlink" Target="http://dx.doi.org//10.1159/000333408" TargetMode="External"/><Relationship Id="rId18" Type="http://schemas.openxmlformats.org/officeDocument/2006/relationships/hyperlink" Target="http://dx.doi.org/10.1016/j.clineuro.2012.01.018" TargetMode="External"/><Relationship Id="rId39" Type="http://schemas.openxmlformats.org/officeDocument/2006/relationships/hyperlink" Target="http://dx.doi.org/10.1016/j.rce.2016.05.008" TargetMode="External"/><Relationship Id="rId34" Type="http://schemas.openxmlformats.org/officeDocument/2006/relationships/hyperlink" Target="https://es.qwe.wiki/wiki/ProQuest" TargetMode="External"/><Relationship Id="rId50" Type="http://schemas.openxmlformats.org/officeDocument/2006/relationships/hyperlink" Target="http://dx.doi.org/10.1016/j.jpsychores.2017.02.008" TargetMode="External"/><Relationship Id="rId55" Type="http://schemas.openxmlformats.org/officeDocument/2006/relationships/hyperlink" Target="http://scielo.sld.cu/pdf/rhcm/v16n5/rhcm07517.pdf" TargetMode="External"/><Relationship Id="rId76" Type="http://schemas.openxmlformats.org/officeDocument/2006/relationships/hyperlink" Target="https://doi.org/10.1016/j.jpsychores.2015.05.007" TargetMode="External"/><Relationship Id="rId7" Type="http://schemas.openxmlformats.org/officeDocument/2006/relationships/image" Target="media/image2.png"/><Relationship Id="rId71" Type="http://schemas.openxmlformats.org/officeDocument/2006/relationships/hyperlink" Target="https://doi.org/10.1016/s0277-9536(98)00009-4" TargetMode="External"/><Relationship Id="rId2" Type="http://schemas.openxmlformats.org/officeDocument/2006/relationships/settings" Target="settings.xml"/><Relationship Id="rId29" Type="http://schemas.openxmlformats.org/officeDocument/2006/relationships/hyperlink" Target="http://dx.doi.org/10.1016/j.jns.2012.09.022"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d:\Users\Usuario\Desktop\Art&#237;culo\Libro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barChart>
        <c:barDir val="col"/>
        <c:grouping val="clustered"/>
        <c:varyColors val="0"/>
        <c:ser>
          <c:idx val="0"/>
          <c:order val="0"/>
          <c:spPr>
            <a:solidFill>
              <a:schemeClr val="dk1">
                <a:tint val="88500"/>
              </a:schemeClr>
            </a:solidFill>
            <a:ln>
              <a:noFill/>
            </a:ln>
            <a:effectLst/>
          </c:spPr>
          <c:invertIfNegative val="0"/>
          <c:dLbls>
            <c:spPr>
              <a:noFill/>
              <a:ln>
                <a:noFill/>
              </a:ln>
              <a:effectLst/>
            </c:spPr>
            <c:txPr>
              <a:bodyPr rot="0" vert="horz"/>
              <a:lstStyle/>
              <a:p>
                <a:pPr>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Hoja1!$A$44:$A$49</c:f>
              <c:strCache>
                <c:ptCount val="6"/>
                <c:pt idx="0">
                  <c:v>Psicosocial</c:v>
                </c:pt>
                <c:pt idx="1">
                  <c:v>Funcion y Est. Neurol</c:v>
                </c:pt>
                <c:pt idx="2">
                  <c:v>Sociodemográficas </c:v>
                </c:pt>
                <c:pt idx="3">
                  <c:v>Cognición</c:v>
                </c:pt>
                <c:pt idx="4">
                  <c:v>Tiempo</c:v>
                </c:pt>
                <c:pt idx="5">
                  <c:v>Comorbilidades</c:v>
                </c:pt>
              </c:strCache>
            </c:strRef>
          </c:cat>
          <c:val>
            <c:numRef>
              <c:f>Hoja1!$B$44:$B$49</c:f>
              <c:numCache>
                <c:formatCode>0%</c:formatCode>
                <c:ptCount val="6"/>
                <c:pt idx="0">
                  <c:v>0.61000000000000043</c:v>
                </c:pt>
                <c:pt idx="1">
                  <c:v>0.5</c:v>
                </c:pt>
                <c:pt idx="2">
                  <c:v>0.5</c:v>
                </c:pt>
                <c:pt idx="3">
                  <c:v>0.2</c:v>
                </c:pt>
                <c:pt idx="4">
                  <c:v>0.14000000000000001</c:v>
                </c:pt>
                <c:pt idx="5">
                  <c:v>9.0000000000000052E-2</c:v>
                </c:pt>
              </c:numCache>
            </c:numRef>
          </c:val>
          <c:extLst>
            <c:ext xmlns:c16="http://schemas.microsoft.com/office/drawing/2014/chart" uri="{C3380CC4-5D6E-409C-BE32-E72D297353CC}">
              <c16:uniqueId val="{00000000-04EE-469F-91F5-216DB439E9A9}"/>
            </c:ext>
          </c:extLst>
        </c:ser>
        <c:dLbls>
          <c:showLegendKey val="0"/>
          <c:showVal val="1"/>
          <c:showCatName val="0"/>
          <c:showSerName val="0"/>
          <c:showPercent val="0"/>
          <c:showBubbleSize val="0"/>
        </c:dLbls>
        <c:gapWidth val="219"/>
        <c:overlap val="-27"/>
        <c:axId val="143117312"/>
        <c:axId val="161789056"/>
      </c:barChart>
      <c:catAx>
        <c:axId val="14311731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vert="horz"/>
          <a:lstStyle/>
          <a:p>
            <a:pPr>
              <a:defRPr/>
            </a:pPr>
            <a:endParaRPr lang="en-US"/>
          </a:p>
        </c:txPr>
        <c:crossAx val="161789056"/>
        <c:crosses val="autoZero"/>
        <c:auto val="1"/>
        <c:lblAlgn val="ctr"/>
        <c:lblOffset val="100"/>
        <c:noMultiLvlLbl val="0"/>
      </c:catAx>
      <c:valAx>
        <c:axId val="161789056"/>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vert="horz"/>
          <a:lstStyle/>
          <a:p>
            <a:pPr>
              <a:defRPr/>
            </a:pPr>
            <a:endParaRPr lang="en-US"/>
          </a:p>
        </c:txPr>
        <c:crossAx val="143117312"/>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sz="800"/>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125</TotalTime>
  <Pages>20</Pages>
  <Words>9213</Words>
  <Characters>52515</Characters>
  <Application>Microsoft Office Word</Application>
  <DocSecurity>0</DocSecurity>
  <Lines>437</Lines>
  <Paragraphs>123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61605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8</cp:revision>
  <dcterms:created xsi:type="dcterms:W3CDTF">2020-09-06T21:58:00Z</dcterms:created>
  <dcterms:modified xsi:type="dcterms:W3CDTF">2020-09-07T00:04:00Z</dcterms:modified>
</cp:coreProperties>
</file>