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DE5AA" w14:textId="77777777" w:rsidR="00280265" w:rsidRPr="000B416E" w:rsidRDefault="008D778E" w:rsidP="007460F9">
      <w:pPr>
        <w:spacing w:line="240" w:lineRule="auto"/>
        <w:rPr>
          <w:rFonts w:ascii="Times New Roman" w:hAnsi="Times New Roman" w:cs="Times New Roman"/>
          <w:b/>
          <w:sz w:val="24"/>
          <w:szCs w:val="24"/>
        </w:rPr>
      </w:pPr>
      <w:r w:rsidRPr="000B416E">
        <w:rPr>
          <w:rFonts w:ascii="Times New Roman" w:hAnsi="Times New Roman" w:cs="Times New Roman"/>
          <w:b/>
          <w:sz w:val="24"/>
          <w:szCs w:val="24"/>
        </w:rPr>
        <w:t>AVANCES TECNOLOGICOS MODERNOS Y SUS IMPLICACIONES EN EL PENSABIENTO SOCIAL</w:t>
      </w:r>
      <w:r w:rsidR="00D57B13" w:rsidRPr="000B416E">
        <w:rPr>
          <w:rFonts w:ascii="Times New Roman" w:hAnsi="Times New Roman" w:cs="Times New Roman"/>
          <w:b/>
          <w:sz w:val="24"/>
          <w:szCs w:val="24"/>
        </w:rPr>
        <w:t>.</w:t>
      </w:r>
    </w:p>
    <w:p w14:paraId="23D07A1C" w14:textId="77777777" w:rsidR="008D778E" w:rsidRPr="000B416E" w:rsidRDefault="008D778E" w:rsidP="007460F9">
      <w:pPr>
        <w:spacing w:after="0" w:line="240" w:lineRule="auto"/>
        <w:rPr>
          <w:rFonts w:ascii="Times New Roman" w:hAnsi="Times New Roman" w:cs="Times New Roman"/>
          <w:b/>
          <w:sz w:val="24"/>
          <w:szCs w:val="24"/>
        </w:rPr>
      </w:pPr>
    </w:p>
    <w:p w14:paraId="19367E34" w14:textId="7FB720F7" w:rsidR="008D778E" w:rsidRPr="000B416E" w:rsidRDefault="008D778E" w:rsidP="007460F9">
      <w:pPr>
        <w:spacing w:after="0" w:line="240" w:lineRule="auto"/>
        <w:rPr>
          <w:rFonts w:ascii="Times New Roman" w:hAnsi="Times New Roman" w:cs="Times New Roman"/>
          <w:b/>
          <w:sz w:val="24"/>
          <w:szCs w:val="24"/>
        </w:rPr>
      </w:pPr>
      <w:r w:rsidRPr="000B416E">
        <w:rPr>
          <w:rFonts w:ascii="Times New Roman" w:hAnsi="Times New Roman" w:cs="Times New Roman"/>
          <w:b/>
          <w:sz w:val="24"/>
          <w:szCs w:val="24"/>
        </w:rPr>
        <w:t>Universidad Nacional Pedro Henríq</w:t>
      </w:r>
      <w:r w:rsidR="00AD382D" w:rsidRPr="000B416E">
        <w:rPr>
          <w:rFonts w:ascii="Times New Roman" w:hAnsi="Times New Roman" w:cs="Times New Roman"/>
          <w:b/>
          <w:sz w:val="24"/>
          <w:szCs w:val="24"/>
        </w:rPr>
        <w:t>uez Ureña, República Dominicana</w:t>
      </w:r>
    </w:p>
    <w:p w14:paraId="2F78939A" w14:textId="4C168A53" w:rsidR="00AD382D" w:rsidRPr="000B416E" w:rsidRDefault="00AD382D" w:rsidP="007460F9">
      <w:pPr>
        <w:spacing w:after="0" w:line="240" w:lineRule="auto"/>
        <w:rPr>
          <w:rFonts w:ascii="Times New Roman" w:hAnsi="Times New Roman" w:cs="Times New Roman"/>
          <w:b/>
          <w:sz w:val="24"/>
          <w:szCs w:val="24"/>
        </w:rPr>
      </w:pPr>
      <w:r w:rsidRPr="000B416E">
        <w:rPr>
          <w:rFonts w:ascii="Times New Roman" w:hAnsi="Times New Roman" w:cs="Times New Roman"/>
          <w:b/>
          <w:sz w:val="24"/>
          <w:szCs w:val="24"/>
        </w:rPr>
        <w:t>Instituto Técnico Superior Comunitario</w:t>
      </w:r>
    </w:p>
    <w:p w14:paraId="5A9456F3" w14:textId="77777777" w:rsidR="008D778E" w:rsidRPr="000B416E" w:rsidRDefault="008D778E" w:rsidP="007460F9">
      <w:pPr>
        <w:spacing w:line="240" w:lineRule="auto"/>
        <w:rPr>
          <w:rFonts w:ascii="Times New Roman" w:hAnsi="Times New Roman" w:cs="Times New Roman"/>
          <w:b/>
          <w:sz w:val="24"/>
          <w:szCs w:val="24"/>
        </w:rPr>
      </w:pPr>
    </w:p>
    <w:p w14:paraId="07D892C1" w14:textId="77777777" w:rsidR="008D778E" w:rsidRPr="000B416E" w:rsidRDefault="008D778E" w:rsidP="007460F9">
      <w:pPr>
        <w:spacing w:line="240" w:lineRule="auto"/>
        <w:rPr>
          <w:rFonts w:ascii="Times New Roman" w:hAnsi="Times New Roman" w:cs="Times New Roman"/>
          <w:b/>
          <w:sz w:val="24"/>
          <w:szCs w:val="24"/>
        </w:rPr>
      </w:pPr>
      <w:r w:rsidRPr="000B416E">
        <w:rPr>
          <w:rFonts w:ascii="Times New Roman" w:hAnsi="Times New Roman" w:cs="Times New Roman"/>
          <w:b/>
          <w:sz w:val="24"/>
          <w:szCs w:val="24"/>
        </w:rPr>
        <w:t>RESUMEN</w:t>
      </w:r>
    </w:p>
    <w:p w14:paraId="1A82ADDD" w14:textId="6F293AED" w:rsidR="008D778E" w:rsidRPr="000B416E" w:rsidRDefault="008D778E"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 xml:space="preserve">Los avances tecnológicos modernos son una necesidad inherente al funcionamiento óptimo de la sociedad del siglo XXI, obligando a las personas a constantes cambios, acorde con las nuevas herramientas de trabajo y socialización. </w:t>
      </w:r>
      <w:r w:rsidR="0030381C" w:rsidRPr="000B416E">
        <w:rPr>
          <w:rFonts w:ascii="Times New Roman" w:hAnsi="Times New Roman" w:cs="Times New Roman"/>
          <w:sz w:val="24"/>
          <w:szCs w:val="24"/>
        </w:rPr>
        <w:t xml:space="preserve">El presente trabajo tiene </w:t>
      </w:r>
      <w:r w:rsidRPr="000B416E">
        <w:rPr>
          <w:rFonts w:ascii="Times New Roman" w:hAnsi="Times New Roman" w:cs="Times New Roman"/>
          <w:sz w:val="24"/>
          <w:szCs w:val="24"/>
        </w:rPr>
        <w:t xml:space="preserve">como objetivo describir las implicaciones de la tecnología moderna en el pensamiento social. Un informe que se sustenta en la observación, experiencia e investigación anterior.  Se </w:t>
      </w:r>
      <w:r w:rsidR="0030381C" w:rsidRPr="000B416E">
        <w:rPr>
          <w:rFonts w:ascii="Times New Roman" w:hAnsi="Times New Roman" w:cs="Times New Roman"/>
          <w:sz w:val="24"/>
          <w:szCs w:val="24"/>
        </w:rPr>
        <w:t xml:space="preserve">refiere </w:t>
      </w:r>
      <w:r w:rsidRPr="000B416E">
        <w:rPr>
          <w:rFonts w:ascii="Times New Roman" w:hAnsi="Times New Roman" w:cs="Times New Roman"/>
          <w:sz w:val="24"/>
          <w:szCs w:val="24"/>
        </w:rPr>
        <w:t>como la forma de pensar evoluciona conforme avanza la tecnología, aumentando la productividad y flexibilizando la socialización. En ocasiones afectando la salud física y mental, con consecuencias psicosociales que impactan de manera negativa y llamando la atención de las ciencias, a fin de que desarrollen técnicas y procedimientos de abordaje, acorde a la nueva era de la información.</w:t>
      </w:r>
    </w:p>
    <w:p w14:paraId="07E3AF24" w14:textId="77777777" w:rsidR="00FE359B" w:rsidRPr="000B416E" w:rsidRDefault="00FE359B" w:rsidP="007460F9">
      <w:pPr>
        <w:spacing w:line="240" w:lineRule="auto"/>
        <w:ind w:firstLine="284"/>
        <w:rPr>
          <w:rFonts w:ascii="Times New Roman" w:hAnsi="Times New Roman" w:cs="Times New Roman"/>
          <w:b/>
          <w:sz w:val="24"/>
          <w:szCs w:val="24"/>
        </w:rPr>
      </w:pPr>
    </w:p>
    <w:p w14:paraId="25F6C334" w14:textId="19D12777" w:rsidR="008D778E" w:rsidRPr="000B416E" w:rsidRDefault="008D778E" w:rsidP="007460F9">
      <w:pPr>
        <w:spacing w:after="0" w:line="240" w:lineRule="auto"/>
        <w:rPr>
          <w:rFonts w:ascii="Times New Roman" w:hAnsi="Times New Roman" w:cs="Times New Roman"/>
          <w:b/>
          <w:sz w:val="24"/>
          <w:szCs w:val="24"/>
        </w:rPr>
      </w:pPr>
      <w:r w:rsidRPr="000B416E">
        <w:rPr>
          <w:rFonts w:ascii="Times New Roman" w:hAnsi="Times New Roman" w:cs="Times New Roman"/>
          <w:b/>
          <w:sz w:val="24"/>
          <w:szCs w:val="24"/>
        </w:rPr>
        <w:t>Palabras claves</w:t>
      </w:r>
    </w:p>
    <w:p w14:paraId="06AB5F1C" w14:textId="1166B856" w:rsidR="008D778E" w:rsidRPr="000B416E" w:rsidRDefault="008D778E" w:rsidP="007460F9">
      <w:pPr>
        <w:spacing w:after="0" w:line="240" w:lineRule="auto"/>
        <w:rPr>
          <w:rFonts w:ascii="Times New Roman" w:hAnsi="Times New Roman" w:cs="Times New Roman"/>
          <w:sz w:val="24"/>
          <w:szCs w:val="24"/>
        </w:rPr>
      </w:pPr>
      <w:r w:rsidRPr="000B416E">
        <w:rPr>
          <w:rFonts w:ascii="Times New Roman" w:hAnsi="Times New Roman" w:cs="Times New Roman"/>
          <w:sz w:val="24"/>
          <w:szCs w:val="24"/>
        </w:rPr>
        <w:t xml:space="preserve">Pensamiento social, avances tecnológicos, </w:t>
      </w:r>
      <w:r w:rsidR="00DC4204" w:rsidRPr="000B416E">
        <w:rPr>
          <w:rFonts w:ascii="Times New Roman" w:hAnsi="Times New Roman" w:cs="Times New Roman"/>
          <w:sz w:val="24"/>
          <w:szCs w:val="24"/>
        </w:rPr>
        <w:t>era de</w:t>
      </w:r>
      <w:r w:rsidR="001A0AF9" w:rsidRPr="000B416E">
        <w:rPr>
          <w:rFonts w:ascii="Times New Roman" w:hAnsi="Times New Roman" w:cs="Times New Roman"/>
          <w:sz w:val="24"/>
          <w:szCs w:val="24"/>
        </w:rPr>
        <w:t xml:space="preserve"> la</w:t>
      </w:r>
      <w:r w:rsidR="00DC4204" w:rsidRPr="000B416E">
        <w:rPr>
          <w:rFonts w:ascii="Times New Roman" w:hAnsi="Times New Roman" w:cs="Times New Roman"/>
          <w:sz w:val="24"/>
          <w:szCs w:val="24"/>
        </w:rPr>
        <w:t xml:space="preserve"> información</w:t>
      </w:r>
      <w:r w:rsidR="003A67CB" w:rsidRPr="000B416E">
        <w:rPr>
          <w:rFonts w:ascii="Times New Roman" w:hAnsi="Times New Roman" w:cs="Times New Roman"/>
          <w:sz w:val="24"/>
          <w:szCs w:val="24"/>
        </w:rPr>
        <w:t xml:space="preserve">, </w:t>
      </w:r>
      <w:proofErr w:type="spellStart"/>
      <w:r w:rsidR="003A67CB" w:rsidRPr="000B416E">
        <w:rPr>
          <w:rFonts w:ascii="Times New Roman" w:hAnsi="Times New Roman" w:cs="Times New Roman"/>
          <w:sz w:val="24"/>
          <w:szCs w:val="24"/>
        </w:rPr>
        <w:t>Mil</w:t>
      </w:r>
      <w:r w:rsidR="00B27F9D" w:rsidRPr="000B416E">
        <w:rPr>
          <w:rFonts w:ascii="Times New Roman" w:hAnsi="Times New Roman" w:cs="Times New Roman"/>
          <w:sz w:val="24"/>
          <w:szCs w:val="24"/>
        </w:rPr>
        <w:t>l</w:t>
      </w:r>
      <w:r w:rsidR="003A67CB" w:rsidRPr="000B416E">
        <w:rPr>
          <w:rFonts w:ascii="Times New Roman" w:hAnsi="Times New Roman" w:cs="Times New Roman"/>
          <w:sz w:val="24"/>
          <w:szCs w:val="24"/>
        </w:rPr>
        <w:t>en</w:t>
      </w:r>
      <w:r w:rsidR="00B27F9D" w:rsidRPr="000B416E">
        <w:rPr>
          <w:rFonts w:ascii="Times New Roman" w:hAnsi="Times New Roman" w:cs="Times New Roman"/>
          <w:sz w:val="24"/>
          <w:szCs w:val="24"/>
        </w:rPr>
        <w:t>n</w:t>
      </w:r>
      <w:r w:rsidR="003A67CB" w:rsidRPr="000B416E">
        <w:rPr>
          <w:rFonts w:ascii="Times New Roman" w:hAnsi="Times New Roman" w:cs="Times New Roman"/>
          <w:sz w:val="24"/>
          <w:szCs w:val="24"/>
        </w:rPr>
        <w:t>ials</w:t>
      </w:r>
      <w:proofErr w:type="spellEnd"/>
      <w:r w:rsidR="003A67CB" w:rsidRPr="000B416E">
        <w:rPr>
          <w:rFonts w:ascii="Times New Roman" w:hAnsi="Times New Roman" w:cs="Times New Roman"/>
          <w:sz w:val="24"/>
          <w:szCs w:val="24"/>
        </w:rPr>
        <w:t xml:space="preserve">, </w:t>
      </w:r>
      <w:r w:rsidR="00FE359B" w:rsidRPr="000B416E">
        <w:rPr>
          <w:rFonts w:ascii="Times New Roman" w:hAnsi="Times New Roman" w:cs="Times New Roman"/>
          <w:sz w:val="24"/>
          <w:szCs w:val="24"/>
        </w:rPr>
        <w:t>Generación</w:t>
      </w:r>
      <w:r w:rsidR="003A67CB" w:rsidRPr="000B416E">
        <w:rPr>
          <w:rFonts w:ascii="Times New Roman" w:hAnsi="Times New Roman" w:cs="Times New Roman"/>
          <w:sz w:val="24"/>
          <w:szCs w:val="24"/>
        </w:rPr>
        <w:t xml:space="preserve"> Z</w:t>
      </w:r>
      <w:r w:rsidR="00DC4204" w:rsidRPr="000B416E">
        <w:rPr>
          <w:rFonts w:ascii="Times New Roman" w:hAnsi="Times New Roman" w:cs="Times New Roman"/>
          <w:sz w:val="24"/>
          <w:szCs w:val="24"/>
        </w:rPr>
        <w:t>.</w:t>
      </w:r>
    </w:p>
    <w:p w14:paraId="776C7801" w14:textId="77777777" w:rsidR="008D778E" w:rsidRPr="000B416E" w:rsidRDefault="008D778E" w:rsidP="007460F9">
      <w:pPr>
        <w:spacing w:line="240" w:lineRule="auto"/>
        <w:ind w:firstLine="284"/>
        <w:rPr>
          <w:rFonts w:ascii="Times New Roman" w:hAnsi="Times New Roman" w:cs="Times New Roman"/>
          <w:b/>
          <w:sz w:val="24"/>
          <w:szCs w:val="24"/>
        </w:rPr>
      </w:pPr>
    </w:p>
    <w:p w14:paraId="1744BF78" w14:textId="77777777" w:rsidR="008D778E" w:rsidRPr="000B416E" w:rsidRDefault="008D778E" w:rsidP="007460F9">
      <w:pPr>
        <w:spacing w:line="240" w:lineRule="auto"/>
        <w:rPr>
          <w:rFonts w:ascii="Times New Roman" w:hAnsi="Times New Roman" w:cs="Times New Roman"/>
          <w:b/>
          <w:sz w:val="24"/>
          <w:szCs w:val="24"/>
          <w:lang w:val="en-US"/>
        </w:rPr>
      </w:pPr>
      <w:r w:rsidRPr="000B416E">
        <w:rPr>
          <w:rFonts w:ascii="Times New Roman" w:hAnsi="Times New Roman" w:cs="Times New Roman"/>
          <w:b/>
          <w:sz w:val="24"/>
          <w:szCs w:val="24"/>
          <w:lang w:val="en-US"/>
        </w:rPr>
        <w:t>ABSTRACT</w:t>
      </w:r>
    </w:p>
    <w:p w14:paraId="437210DF" w14:textId="61F51B2D" w:rsidR="0052081D" w:rsidRPr="000B416E" w:rsidRDefault="0052081D" w:rsidP="007460F9">
      <w:pPr>
        <w:spacing w:line="240" w:lineRule="auto"/>
        <w:ind w:firstLine="284"/>
        <w:rPr>
          <w:rFonts w:ascii="Times New Roman" w:hAnsi="Times New Roman" w:cs="Times New Roman"/>
          <w:sz w:val="24"/>
          <w:szCs w:val="24"/>
          <w:lang w:val="en-US"/>
        </w:rPr>
      </w:pPr>
      <w:r w:rsidRPr="000B416E">
        <w:rPr>
          <w:rFonts w:ascii="Times New Roman" w:hAnsi="Times New Roman" w:cs="Times New Roman"/>
          <w:sz w:val="24"/>
          <w:szCs w:val="24"/>
          <w:lang w:val="en-US"/>
        </w:rPr>
        <w:t>Modern technological advances are an inherent need for the optimal functioning of 21st century society, forcing people to constant changes, according to the new tools of work and socialization. The objective of this paper was to describe the implications of modern technology in s</w:t>
      </w:r>
      <w:r w:rsidR="00E65E9D" w:rsidRPr="000B416E">
        <w:rPr>
          <w:rFonts w:ascii="Times New Roman" w:hAnsi="Times New Roman" w:cs="Times New Roman"/>
          <w:sz w:val="24"/>
          <w:szCs w:val="24"/>
          <w:lang w:val="en-US"/>
        </w:rPr>
        <w:t xml:space="preserve">ocial thought. A report that </w:t>
      </w:r>
      <w:proofErr w:type="gramStart"/>
      <w:r w:rsidR="00E65E9D" w:rsidRPr="000B416E">
        <w:rPr>
          <w:rFonts w:ascii="Times New Roman" w:hAnsi="Times New Roman" w:cs="Times New Roman"/>
          <w:sz w:val="24"/>
          <w:szCs w:val="24"/>
          <w:lang w:val="en-US"/>
        </w:rPr>
        <w:t xml:space="preserve">is </w:t>
      </w:r>
      <w:r w:rsidRPr="000B416E">
        <w:rPr>
          <w:rFonts w:ascii="Times New Roman" w:hAnsi="Times New Roman" w:cs="Times New Roman"/>
          <w:sz w:val="24"/>
          <w:szCs w:val="24"/>
          <w:lang w:val="en-US"/>
        </w:rPr>
        <w:t>based</w:t>
      </w:r>
      <w:proofErr w:type="gramEnd"/>
      <w:r w:rsidRPr="000B416E">
        <w:rPr>
          <w:rFonts w:ascii="Times New Roman" w:hAnsi="Times New Roman" w:cs="Times New Roman"/>
          <w:sz w:val="24"/>
          <w:szCs w:val="24"/>
          <w:lang w:val="en-US"/>
        </w:rPr>
        <w:t xml:space="preserve"> on observation, experience and previous research. It defends how the way of thinking evolves as technology advances, increasing productivity and making socialization more flexible. Sometimes affecting physical and mental health, with psychosocial consequences that negatively </w:t>
      </w:r>
      <w:proofErr w:type="gramStart"/>
      <w:r w:rsidRPr="000B416E">
        <w:rPr>
          <w:rFonts w:ascii="Times New Roman" w:hAnsi="Times New Roman" w:cs="Times New Roman"/>
          <w:sz w:val="24"/>
          <w:szCs w:val="24"/>
          <w:lang w:val="en-US"/>
        </w:rPr>
        <w:t>impact</w:t>
      </w:r>
      <w:proofErr w:type="gramEnd"/>
      <w:r w:rsidRPr="000B416E">
        <w:rPr>
          <w:rFonts w:ascii="Times New Roman" w:hAnsi="Times New Roman" w:cs="Times New Roman"/>
          <w:sz w:val="24"/>
          <w:szCs w:val="24"/>
          <w:lang w:val="en-US"/>
        </w:rPr>
        <w:t xml:space="preserve"> and calling the attention of the sciences, so that they develop techniques and procedures of approach, according to the new era of information.</w:t>
      </w:r>
    </w:p>
    <w:p w14:paraId="44680365" w14:textId="77777777" w:rsidR="00F334CE" w:rsidRPr="000B416E" w:rsidRDefault="00F334CE" w:rsidP="007460F9">
      <w:pPr>
        <w:spacing w:after="0" w:line="240" w:lineRule="auto"/>
        <w:rPr>
          <w:rFonts w:ascii="Times New Roman" w:hAnsi="Times New Roman" w:cs="Times New Roman"/>
          <w:b/>
          <w:sz w:val="24"/>
          <w:szCs w:val="24"/>
          <w:lang w:val="en-US"/>
        </w:rPr>
      </w:pPr>
    </w:p>
    <w:p w14:paraId="72C368C1" w14:textId="1BE53D29" w:rsidR="008D778E" w:rsidRPr="000B416E" w:rsidRDefault="008D778E" w:rsidP="007460F9">
      <w:pPr>
        <w:spacing w:after="0" w:line="240" w:lineRule="auto"/>
        <w:rPr>
          <w:rFonts w:ascii="Times New Roman" w:hAnsi="Times New Roman" w:cs="Times New Roman"/>
          <w:b/>
          <w:sz w:val="24"/>
          <w:szCs w:val="24"/>
          <w:lang w:val="en-US"/>
        </w:rPr>
      </w:pPr>
      <w:r w:rsidRPr="000B416E">
        <w:rPr>
          <w:rFonts w:ascii="Times New Roman" w:hAnsi="Times New Roman" w:cs="Times New Roman"/>
          <w:b/>
          <w:sz w:val="24"/>
          <w:szCs w:val="24"/>
          <w:lang w:val="en-US"/>
        </w:rPr>
        <w:t>Keywords</w:t>
      </w:r>
    </w:p>
    <w:p w14:paraId="35870058" w14:textId="563FF26A" w:rsidR="00B27F9D" w:rsidRPr="000B416E" w:rsidRDefault="00B15A27" w:rsidP="007460F9">
      <w:pPr>
        <w:spacing w:after="0" w:line="240" w:lineRule="auto"/>
        <w:rPr>
          <w:rFonts w:ascii="Times New Roman" w:hAnsi="Times New Roman" w:cs="Times New Roman"/>
          <w:sz w:val="24"/>
          <w:szCs w:val="24"/>
          <w:lang w:val="en-US"/>
        </w:rPr>
      </w:pPr>
      <w:r w:rsidRPr="000B416E">
        <w:rPr>
          <w:rFonts w:ascii="Times New Roman" w:hAnsi="Times New Roman" w:cs="Times New Roman"/>
          <w:sz w:val="24"/>
          <w:szCs w:val="24"/>
          <w:lang w:val="en-US"/>
        </w:rPr>
        <w:t xml:space="preserve">Social thinking, technological advances, </w:t>
      </w:r>
      <w:proofErr w:type="spellStart"/>
      <w:r w:rsidRPr="000B416E">
        <w:rPr>
          <w:rFonts w:ascii="Times New Roman" w:hAnsi="Times New Roman" w:cs="Times New Roman"/>
          <w:sz w:val="24"/>
          <w:szCs w:val="24"/>
          <w:lang w:val="en-US"/>
        </w:rPr>
        <w:t>knowledges</w:t>
      </w:r>
      <w:proofErr w:type="spellEnd"/>
      <w:r w:rsidRPr="000B416E">
        <w:rPr>
          <w:rFonts w:ascii="Times New Roman" w:hAnsi="Times New Roman" w:cs="Times New Roman"/>
          <w:sz w:val="24"/>
          <w:szCs w:val="24"/>
          <w:lang w:val="en-US"/>
        </w:rPr>
        <w:t xml:space="preserve"> times</w:t>
      </w:r>
      <w:r w:rsidR="00B27F9D" w:rsidRPr="000B416E">
        <w:rPr>
          <w:rFonts w:ascii="Times New Roman" w:hAnsi="Times New Roman" w:cs="Times New Roman"/>
          <w:sz w:val="24"/>
          <w:szCs w:val="24"/>
          <w:lang w:val="en-US"/>
        </w:rPr>
        <w:t xml:space="preserve">, </w:t>
      </w:r>
      <w:r w:rsidR="00B27F9D" w:rsidRPr="000B416E">
        <w:rPr>
          <w:rFonts w:ascii="Times New Roman" w:hAnsi="Times New Roman" w:cs="Times New Roman"/>
          <w:sz w:val="24"/>
          <w:szCs w:val="24"/>
          <w:lang w:val="en"/>
        </w:rPr>
        <w:t>Millennials, Generation Z.</w:t>
      </w:r>
    </w:p>
    <w:p w14:paraId="56CEEE83" w14:textId="77777777" w:rsidR="00F334CE" w:rsidRPr="000B416E" w:rsidRDefault="00F334CE" w:rsidP="007460F9">
      <w:pPr>
        <w:spacing w:line="240" w:lineRule="auto"/>
        <w:rPr>
          <w:rFonts w:ascii="Times New Roman" w:hAnsi="Times New Roman" w:cs="Times New Roman"/>
          <w:b/>
          <w:sz w:val="24"/>
          <w:szCs w:val="24"/>
          <w:lang w:val="en-US"/>
        </w:rPr>
      </w:pPr>
    </w:p>
    <w:p w14:paraId="6713B92A" w14:textId="7B7D8705" w:rsidR="008D778E" w:rsidRPr="00CB0F42" w:rsidRDefault="008D778E" w:rsidP="007460F9">
      <w:pPr>
        <w:spacing w:line="240" w:lineRule="auto"/>
        <w:rPr>
          <w:rFonts w:ascii="Times New Roman" w:hAnsi="Times New Roman" w:cs="Times New Roman"/>
          <w:sz w:val="24"/>
          <w:szCs w:val="24"/>
          <w:lang w:val="en-US"/>
        </w:rPr>
      </w:pPr>
      <w:r w:rsidRPr="00CB0F42">
        <w:rPr>
          <w:rFonts w:ascii="Times New Roman" w:hAnsi="Times New Roman" w:cs="Times New Roman"/>
          <w:b/>
          <w:sz w:val="24"/>
          <w:szCs w:val="24"/>
          <w:lang w:val="en-US"/>
        </w:rPr>
        <w:br w:type="page"/>
      </w:r>
    </w:p>
    <w:p w14:paraId="7AB36987" w14:textId="77777777" w:rsidR="008D778E" w:rsidRPr="000B416E" w:rsidRDefault="008D778E" w:rsidP="007460F9">
      <w:pPr>
        <w:spacing w:line="240" w:lineRule="auto"/>
        <w:ind w:firstLine="284"/>
        <w:rPr>
          <w:rFonts w:ascii="Times New Roman" w:hAnsi="Times New Roman" w:cs="Times New Roman"/>
          <w:b/>
          <w:sz w:val="24"/>
          <w:szCs w:val="24"/>
        </w:rPr>
      </w:pPr>
      <w:r w:rsidRPr="000B416E">
        <w:rPr>
          <w:rFonts w:ascii="Times New Roman" w:hAnsi="Times New Roman" w:cs="Times New Roman"/>
          <w:b/>
          <w:sz w:val="24"/>
          <w:szCs w:val="24"/>
        </w:rPr>
        <w:lastRenderedPageBreak/>
        <w:t>AVANCES TECNOLOGICOS MODERNOS Y SUS IMPLICACIONES EN EL PENSABIENTO SOCIAL.</w:t>
      </w:r>
    </w:p>
    <w:p w14:paraId="5C0A5104" w14:textId="77777777" w:rsidR="003635F0" w:rsidRDefault="003635F0" w:rsidP="007460F9">
      <w:pPr>
        <w:spacing w:line="240" w:lineRule="auto"/>
        <w:rPr>
          <w:rFonts w:ascii="Times New Roman" w:hAnsi="Times New Roman" w:cs="Times New Roman"/>
          <w:b/>
          <w:sz w:val="24"/>
          <w:szCs w:val="24"/>
        </w:rPr>
      </w:pPr>
    </w:p>
    <w:p w14:paraId="0393ED93" w14:textId="1B71139E" w:rsidR="00FD06E6" w:rsidRPr="000B416E" w:rsidRDefault="0074798A" w:rsidP="007460F9">
      <w:pPr>
        <w:spacing w:line="240" w:lineRule="auto"/>
        <w:rPr>
          <w:rFonts w:ascii="Times New Roman" w:hAnsi="Times New Roman" w:cs="Times New Roman"/>
          <w:b/>
          <w:sz w:val="24"/>
          <w:szCs w:val="24"/>
        </w:rPr>
      </w:pPr>
      <w:r w:rsidRPr="000B416E">
        <w:rPr>
          <w:rFonts w:ascii="Times New Roman" w:hAnsi="Times New Roman" w:cs="Times New Roman"/>
          <w:b/>
          <w:sz w:val="24"/>
          <w:szCs w:val="24"/>
        </w:rPr>
        <w:t>Introducción metodológica</w:t>
      </w:r>
    </w:p>
    <w:p w14:paraId="7560FD99" w14:textId="4295F55F" w:rsidR="00FD06E6" w:rsidRPr="000B416E" w:rsidRDefault="00FD06E6"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El presente artículo se escribe partiendo de la observación y experiencia obtenida al trabajar con</w:t>
      </w:r>
      <w:r w:rsidR="00124A3C" w:rsidRPr="000B416E">
        <w:rPr>
          <w:rFonts w:ascii="Times New Roman" w:hAnsi="Times New Roman" w:cs="Times New Roman"/>
          <w:sz w:val="24"/>
          <w:szCs w:val="24"/>
        </w:rPr>
        <w:t xml:space="preserve"> estudiantes</w:t>
      </w:r>
      <w:r w:rsidR="0074798A" w:rsidRPr="000B416E">
        <w:rPr>
          <w:rFonts w:ascii="Times New Roman" w:hAnsi="Times New Roman" w:cs="Times New Roman"/>
          <w:sz w:val="24"/>
          <w:szCs w:val="24"/>
        </w:rPr>
        <w:t xml:space="preserve"> </w:t>
      </w:r>
      <w:proofErr w:type="spellStart"/>
      <w:r w:rsidR="0074798A" w:rsidRPr="000B416E">
        <w:rPr>
          <w:rFonts w:ascii="Times New Roman" w:hAnsi="Times New Roman" w:cs="Times New Roman"/>
          <w:sz w:val="24"/>
          <w:szCs w:val="24"/>
        </w:rPr>
        <w:t>Millennials</w:t>
      </w:r>
      <w:proofErr w:type="spellEnd"/>
      <w:r w:rsidR="0074798A" w:rsidRPr="000B416E">
        <w:rPr>
          <w:rFonts w:ascii="Times New Roman" w:hAnsi="Times New Roman" w:cs="Times New Roman"/>
          <w:sz w:val="24"/>
          <w:szCs w:val="24"/>
        </w:rPr>
        <w:t xml:space="preserve"> y</w:t>
      </w:r>
      <w:r w:rsidR="00124A3C" w:rsidRPr="000B416E">
        <w:rPr>
          <w:rFonts w:ascii="Times New Roman" w:hAnsi="Times New Roman" w:cs="Times New Roman"/>
          <w:sz w:val="24"/>
          <w:szCs w:val="24"/>
        </w:rPr>
        <w:t xml:space="preserve"> de la</w:t>
      </w:r>
      <w:r w:rsidRPr="000B416E">
        <w:rPr>
          <w:rFonts w:ascii="Times New Roman" w:hAnsi="Times New Roman" w:cs="Times New Roman"/>
          <w:sz w:val="24"/>
          <w:szCs w:val="24"/>
        </w:rPr>
        <w:t xml:space="preserve"> generación Z, en la Universidad Nacional Pedro Henríquez Ureña y el Instituto Técnico</w:t>
      </w:r>
      <w:r w:rsidR="0074798A" w:rsidRPr="000B416E">
        <w:rPr>
          <w:rFonts w:ascii="Times New Roman" w:hAnsi="Times New Roman" w:cs="Times New Roman"/>
          <w:sz w:val="24"/>
          <w:szCs w:val="24"/>
        </w:rPr>
        <w:t xml:space="preserve"> Superior Comunitario. Para lo que se han registrado</w:t>
      </w:r>
      <w:r w:rsidR="00124A3C" w:rsidRPr="000B416E">
        <w:rPr>
          <w:rFonts w:ascii="Times New Roman" w:hAnsi="Times New Roman" w:cs="Times New Roman"/>
          <w:sz w:val="24"/>
          <w:szCs w:val="24"/>
        </w:rPr>
        <w:t>s eventos, comportamientos repetidos,</w:t>
      </w:r>
      <w:r w:rsidR="0074798A" w:rsidRPr="000B416E">
        <w:rPr>
          <w:rFonts w:ascii="Times New Roman" w:hAnsi="Times New Roman" w:cs="Times New Roman"/>
          <w:sz w:val="24"/>
          <w:szCs w:val="24"/>
        </w:rPr>
        <w:t xml:space="preserve"> preocupación </w:t>
      </w:r>
      <w:r w:rsidR="00124A3C" w:rsidRPr="000B416E">
        <w:rPr>
          <w:rFonts w:ascii="Times New Roman" w:hAnsi="Times New Roman" w:cs="Times New Roman"/>
          <w:sz w:val="24"/>
          <w:szCs w:val="24"/>
        </w:rPr>
        <w:t xml:space="preserve">por parte de </w:t>
      </w:r>
      <w:r w:rsidR="0074798A" w:rsidRPr="000B416E">
        <w:rPr>
          <w:rFonts w:ascii="Times New Roman" w:hAnsi="Times New Roman" w:cs="Times New Roman"/>
          <w:sz w:val="24"/>
          <w:szCs w:val="24"/>
        </w:rPr>
        <w:t xml:space="preserve">maestros y autoridades universitarias sobre la realidad actual del uso de la tecnología. Se realiza con el objetivo </w:t>
      </w:r>
      <w:r w:rsidR="00124A3C" w:rsidRPr="000B416E">
        <w:rPr>
          <w:rFonts w:ascii="Times New Roman" w:hAnsi="Times New Roman" w:cs="Times New Roman"/>
          <w:sz w:val="24"/>
          <w:szCs w:val="24"/>
        </w:rPr>
        <w:t xml:space="preserve">de </w:t>
      </w:r>
      <w:r w:rsidR="0074798A" w:rsidRPr="000B416E">
        <w:rPr>
          <w:rFonts w:ascii="Times New Roman" w:hAnsi="Times New Roman" w:cs="Times New Roman"/>
          <w:sz w:val="24"/>
          <w:szCs w:val="24"/>
        </w:rPr>
        <w:t>describir la influencia de los avances tecnológicos modernos en el pensamiento social.</w:t>
      </w:r>
      <w:r w:rsidR="00124A3C" w:rsidRPr="000B416E">
        <w:rPr>
          <w:rFonts w:ascii="Times New Roman" w:hAnsi="Times New Roman" w:cs="Times New Roman"/>
          <w:sz w:val="24"/>
          <w:szCs w:val="24"/>
        </w:rPr>
        <w:t xml:space="preserve"> Se trata de una modalidad investigación – acción, con un corte cualitativo, en la que se describe el fenómeno en cuestión</w:t>
      </w:r>
      <w:r w:rsidR="0074798A" w:rsidRPr="000B416E">
        <w:rPr>
          <w:rFonts w:ascii="Times New Roman" w:hAnsi="Times New Roman" w:cs="Times New Roman"/>
          <w:sz w:val="24"/>
          <w:szCs w:val="24"/>
        </w:rPr>
        <w:t xml:space="preserve"> usando como soporte una revisión </w:t>
      </w:r>
      <w:r w:rsidR="00124A3C" w:rsidRPr="000B416E">
        <w:rPr>
          <w:rFonts w:ascii="Times New Roman" w:hAnsi="Times New Roman" w:cs="Times New Roman"/>
          <w:sz w:val="24"/>
          <w:szCs w:val="24"/>
        </w:rPr>
        <w:t xml:space="preserve">de la </w:t>
      </w:r>
      <w:r w:rsidR="0074798A" w:rsidRPr="000B416E">
        <w:rPr>
          <w:rFonts w:ascii="Times New Roman" w:hAnsi="Times New Roman" w:cs="Times New Roman"/>
          <w:sz w:val="24"/>
          <w:szCs w:val="24"/>
        </w:rPr>
        <w:t xml:space="preserve">investigación </w:t>
      </w:r>
      <w:r w:rsidR="00124A3C" w:rsidRPr="000B416E">
        <w:rPr>
          <w:rFonts w:ascii="Times New Roman" w:hAnsi="Times New Roman" w:cs="Times New Roman"/>
          <w:sz w:val="24"/>
          <w:szCs w:val="24"/>
        </w:rPr>
        <w:t>disponible</w:t>
      </w:r>
      <w:r w:rsidR="0074798A" w:rsidRPr="000B416E">
        <w:rPr>
          <w:rFonts w:ascii="Times New Roman" w:hAnsi="Times New Roman" w:cs="Times New Roman"/>
          <w:sz w:val="24"/>
          <w:szCs w:val="24"/>
        </w:rPr>
        <w:t>.</w:t>
      </w:r>
    </w:p>
    <w:p w14:paraId="4543F1DC" w14:textId="5AA25B2A" w:rsidR="0074798A" w:rsidRPr="000B416E" w:rsidRDefault="0074798A" w:rsidP="007460F9">
      <w:pPr>
        <w:spacing w:line="240" w:lineRule="auto"/>
        <w:ind w:firstLine="284"/>
        <w:rPr>
          <w:rFonts w:ascii="Times New Roman" w:hAnsi="Times New Roman" w:cs="Times New Roman"/>
          <w:sz w:val="24"/>
          <w:szCs w:val="24"/>
        </w:rPr>
      </w:pPr>
    </w:p>
    <w:p w14:paraId="219036B9" w14:textId="3F55724F" w:rsidR="0074798A" w:rsidRPr="000B416E" w:rsidRDefault="0074798A" w:rsidP="007460F9">
      <w:pPr>
        <w:spacing w:line="240" w:lineRule="auto"/>
        <w:rPr>
          <w:rFonts w:ascii="Times New Roman" w:hAnsi="Times New Roman" w:cs="Times New Roman"/>
          <w:b/>
          <w:sz w:val="24"/>
          <w:szCs w:val="24"/>
        </w:rPr>
      </w:pPr>
      <w:r w:rsidRPr="000B416E">
        <w:rPr>
          <w:rFonts w:ascii="Times New Roman" w:hAnsi="Times New Roman" w:cs="Times New Roman"/>
          <w:b/>
          <w:sz w:val="24"/>
          <w:szCs w:val="24"/>
        </w:rPr>
        <w:t>De Grecia</w:t>
      </w:r>
      <w:r w:rsidR="00C124DB" w:rsidRPr="000B416E">
        <w:rPr>
          <w:rFonts w:ascii="Times New Roman" w:hAnsi="Times New Roman" w:cs="Times New Roman"/>
          <w:b/>
          <w:sz w:val="24"/>
          <w:szCs w:val="24"/>
        </w:rPr>
        <w:t xml:space="preserve"> a los </w:t>
      </w:r>
      <w:proofErr w:type="spellStart"/>
      <w:r w:rsidR="00C124DB" w:rsidRPr="000B416E">
        <w:rPr>
          <w:rFonts w:ascii="Times New Roman" w:hAnsi="Times New Roman" w:cs="Times New Roman"/>
          <w:b/>
          <w:sz w:val="24"/>
          <w:szCs w:val="24"/>
        </w:rPr>
        <w:t>M</w:t>
      </w:r>
      <w:r w:rsidRPr="000B416E">
        <w:rPr>
          <w:rFonts w:ascii="Times New Roman" w:hAnsi="Times New Roman" w:cs="Times New Roman"/>
          <w:b/>
          <w:sz w:val="24"/>
          <w:szCs w:val="24"/>
        </w:rPr>
        <w:t>illennials</w:t>
      </w:r>
      <w:proofErr w:type="spellEnd"/>
    </w:p>
    <w:p w14:paraId="087AF4FC" w14:textId="5D0DCC3C" w:rsidR="00502B13" w:rsidRPr="000B416E" w:rsidRDefault="00763EB4"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 xml:space="preserve">El pensamiento social ha sido considerado como un concepto que se vincula a los procesos sociopolíticos, </w:t>
      </w:r>
      <w:r w:rsidR="00D2732E" w:rsidRPr="000B416E">
        <w:rPr>
          <w:rFonts w:ascii="Times New Roman" w:hAnsi="Times New Roman" w:cs="Times New Roman"/>
          <w:sz w:val="24"/>
          <w:szCs w:val="24"/>
        </w:rPr>
        <w:t xml:space="preserve">socio económicos e histórico </w:t>
      </w:r>
      <w:r w:rsidR="00502B13" w:rsidRPr="000B416E">
        <w:rPr>
          <w:rFonts w:ascii="Times New Roman" w:hAnsi="Times New Roman" w:cs="Times New Roman"/>
          <w:sz w:val="24"/>
          <w:szCs w:val="24"/>
        </w:rPr>
        <w:t>de los pueblos. Ha sido definido como la forma común en que la gente piensa, normalmente influenciado por grandes pensadores. En la historia de la humanidad, pueden señalarse algunos lineamientos globales, los cuales aún</w:t>
      </w:r>
      <w:r w:rsidR="008D778E" w:rsidRPr="000B416E">
        <w:rPr>
          <w:rFonts w:ascii="Times New Roman" w:hAnsi="Times New Roman" w:cs="Times New Roman"/>
          <w:sz w:val="24"/>
          <w:szCs w:val="24"/>
        </w:rPr>
        <w:t xml:space="preserve"> siguen influyendo en la forma</w:t>
      </w:r>
      <w:r w:rsidR="00502B13" w:rsidRPr="000B416E">
        <w:rPr>
          <w:rFonts w:ascii="Times New Roman" w:hAnsi="Times New Roman" w:cs="Times New Roman"/>
          <w:sz w:val="24"/>
          <w:szCs w:val="24"/>
        </w:rPr>
        <w:t xml:space="preserve"> de ser y comportarse de la gente. Dentro de estos se puede señalar la influencia de la Biblia, el Corán, la filosofía griega, el budismo, el papad</w:t>
      </w:r>
      <w:r w:rsidR="008D778E" w:rsidRPr="000B416E">
        <w:rPr>
          <w:rFonts w:ascii="Times New Roman" w:hAnsi="Times New Roman" w:cs="Times New Roman"/>
          <w:sz w:val="24"/>
          <w:szCs w:val="24"/>
        </w:rPr>
        <w:t xml:space="preserve">o, las universidades, entre otras corrientes </w:t>
      </w:r>
      <w:r w:rsidR="00502B13" w:rsidRPr="000B416E">
        <w:rPr>
          <w:rFonts w:ascii="Times New Roman" w:hAnsi="Times New Roman" w:cs="Times New Roman"/>
          <w:sz w:val="24"/>
          <w:szCs w:val="24"/>
        </w:rPr>
        <w:t xml:space="preserve">que </w:t>
      </w:r>
      <w:r w:rsidR="008D778E" w:rsidRPr="000B416E">
        <w:rPr>
          <w:rFonts w:ascii="Times New Roman" w:hAnsi="Times New Roman" w:cs="Times New Roman"/>
          <w:sz w:val="24"/>
          <w:szCs w:val="24"/>
        </w:rPr>
        <w:t>se han convertido en influencias globales</w:t>
      </w:r>
      <w:r w:rsidR="00502B13" w:rsidRPr="000B416E">
        <w:rPr>
          <w:rFonts w:ascii="Times New Roman" w:hAnsi="Times New Roman" w:cs="Times New Roman"/>
          <w:sz w:val="24"/>
          <w:szCs w:val="24"/>
        </w:rPr>
        <w:t>.</w:t>
      </w:r>
      <w:r w:rsidR="008D778E" w:rsidRPr="000B416E">
        <w:rPr>
          <w:rFonts w:ascii="Times New Roman" w:hAnsi="Times New Roman" w:cs="Times New Roman"/>
          <w:sz w:val="24"/>
          <w:szCs w:val="24"/>
        </w:rPr>
        <w:t xml:space="preserve"> (</w:t>
      </w:r>
      <w:proofErr w:type="spellStart"/>
      <w:r w:rsidR="008D778E" w:rsidRPr="000B416E">
        <w:rPr>
          <w:rFonts w:ascii="Times New Roman" w:hAnsi="Times New Roman" w:cs="Times New Roman"/>
          <w:sz w:val="24"/>
          <w:szCs w:val="24"/>
        </w:rPr>
        <w:t>Seidmann</w:t>
      </w:r>
      <w:proofErr w:type="spellEnd"/>
      <w:r w:rsidR="008D778E" w:rsidRPr="000B416E">
        <w:rPr>
          <w:rFonts w:ascii="Times New Roman" w:hAnsi="Times New Roman" w:cs="Times New Roman"/>
          <w:sz w:val="24"/>
          <w:szCs w:val="24"/>
        </w:rPr>
        <w:t xml:space="preserve">, </w:t>
      </w:r>
      <w:proofErr w:type="spellStart"/>
      <w:r w:rsidR="008D778E" w:rsidRPr="000B416E">
        <w:rPr>
          <w:rFonts w:ascii="Times New Roman" w:hAnsi="Times New Roman" w:cs="Times New Roman"/>
          <w:sz w:val="24"/>
          <w:szCs w:val="24"/>
        </w:rPr>
        <w:t>Azzollini</w:t>
      </w:r>
      <w:proofErr w:type="spellEnd"/>
      <w:r w:rsidR="008D778E" w:rsidRPr="000B416E">
        <w:rPr>
          <w:rFonts w:ascii="Times New Roman" w:hAnsi="Times New Roman" w:cs="Times New Roman"/>
          <w:sz w:val="24"/>
          <w:szCs w:val="24"/>
        </w:rPr>
        <w:t xml:space="preserve">, Di </w:t>
      </w:r>
      <w:proofErr w:type="spellStart"/>
      <w:r w:rsidR="008D778E" w:rsidRPr="000B416E">
        <w:rPr>
          <w:rFonts w:ascii="Times New Roman" w:hAnsi="Times New Roman" w:cs="Times New Roman"/>
          <w:sz w:val="24"/>
          <w:szCs w:val="24"/>
        </w:rPr>
        <w:t>Iorio</w:t>
      </w:r>
      <w:proofErr w:type="spellEnd"/>
      <w:r w:rsidR="008D778E" w:rsidRPr="000B416E">
        <w:rPr>
          <w:rFonts w:ascii="Times New Roman" w:hAnsi="Times New Roman" w:cs="Times New Roman"/>
          <w:sz w:val="24"/>
          <w:szCs w:val="24"/>
        </w:rPr>
        <w:t xml:space="preserve"> 2013)</w:t>
      </w:r>
    </w:p>
    <w:p w14:paraId="730E3A1E" w14:textId="78A69EC0" w:rsidR="00022973" w:rsidRPr="000B416E" w:rsidRDefault="00502B13"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De</w:t>
      </w:r>
      <w:r w:rsidR="00255526" w:rsidRPr="000B416E">
        <w:rPr>
          <w:rFonts w:ascii="Times New Roman" w:hAnsi="Times New Roman" w:cs="Times New Roman"/>
          <w:sz w:val="24"/>
          <w:szCs w:val="24"/>
        </w:rPr>
        <w:t xml:space="preserve"> igual forma, en la historia de</w:t>
      </w:r>
      <w:r w:rsidRPr="000B416E">
        <w:rPr>
          <w:rFonts w:ascii="Times New Roman" w:hAnsi="Times New Roman" w:cs="Times New Roman"/>
          <w:sz w:val="24"/>
          <w:szCs w:val="24"/>
        </w:rPr>
        <w:t xml:space="preserve"> la humanidad, hay personas que han logrado i</w:t>
      </w:r>
      <w:r w:rsidR="008D778E" w:rsidRPr="000B416E">
        <w:rPr>
          <w:rFonts w:ascii="Times New Roman" w:hAnsi="Times New Roman" w:cs="Times New Roman"/>
          <w:sz w:val="24"/>
          <w:szCs w:val="24"/>
        </w:rPr>
        <w:t>nfluenciar el pensamiento de los pueblos, de manera generalizada</w:t>
      </w:r>
      <w:r w:rsidRPr="000B416E">
        <w:rPr>
          <w:rFonts w:ascii="Times New Roman" w:hAnsi="Times New Roman" w:cs="Times New Roman"/>
          <w:sz w:val="24"/>
          <w:szCs w:val="24"/>
        </w:rPr>
        <w:t xml:space="preserve">, dentro de los que se pueden citar, </w:t>
      </w:r>
      <w:r w:rsidR="008D778E" w:rsidRPr="000B416E">
        <w:rPr>
          <w:rFonts w:ascii="Times New Roman" w:hAnsi="Times New Roman" w:cs="Times New Roman"/>
          <w:sz w:val="24"/>
          <w:szCs w:val="24"/>
        </w:rPr>
        <w:t xml:space="preserve">iniciando desde los primeros escritos registrados como Tales,  </w:t>
      </w:r>
      <w:r w:rsidR="00255526" w:rsidRPr="000B416E">
        <w:rPr>
          <w:rFonts w:ascii="Times New Roman" w:hAnsi="Times New Roman" w:cs="Times New Roman"/>
          <w:sz w:val="24"/>
          <w:szCs w:val="24"/>
        </w:rPr>
        <w:t>Sócrates</w:t>
      </w:r>
      <w:r w:rsidRPr="000B416E">
        <w:rPr>
          <w:rFonts w:ascii="Times New Roman" w:hAnsi="Times New Roman" w:cs="Times New Roman"/>
          <w:sz w:val="24"/>
          <w:szCs w:val="24"/>
        </w:rPr>
        <w:t xml:space="preserve">, </w:t>
      </w:r>
      <w:r w:rsidR="00255526" w:rsidRPr="000B416E">
        <w:rPr>
          <w:rFonts w:ascii="Times New Roman" w:hAnsi="Times New Roman" w:cs="Times New Roman"/>
          <w:sz w:val="24"/>
          <w:szCs w:val="24"/>
        </w:rPr>
        <w:t>platón</w:t>
      </w:r>
      <w:r w:rsidRPr="000B416E">
        <w:rPr>
          <w:rFonts w:ascii="Times New Roman" w:hAnsi="Times New Roman" w:cs="Times New Roman"/>
          <w:sz w:val="24"/>
          <w:szCs w:val="24"/>
        </w:rPr>
        <w:t xml:space="preserve">, </w:t>
      </w:r>
      <w:r w:rsidR="00255526" w:rsidRPr="000B416E">
        <w:rPr>
          <w:rFonts w:ascii="Times New Roman" w:hAnsi="Times New Roman" w:cs="Times New Roman"/>
          <w:sz w:val="24"/>
          <w:szCs w:val="24"/>
        </w:rPr>
        <w:t>Aristóteles</w:t>
      </w:r>
      <w:r w:rsidRPr="000B416E">
        <w:rPr>
          <w:rFonts w:ascii="Times New Roman" w:hAnsi="Times New Roman" w:cs="Times New Roman"/>
          <w:sz w:val="24"/>
          <w:szCs w:val="24"/>
        </w:rPr>
        <w:t xml:space="preserve">, </w:t>
      </w:r>
      <w:r w:rsidR="00255526" w:rsidRPr="000B416E">
        <w:rPr>
          <w:rFonts w:ascii="Times New Roman" w:hAnsi="Times New Roman" w:cs="Times New Roman"/>
          <w:sz w:val="24"/>
          <w:szCs w:val="24"/>
        </w:rPr>
        <w:t xml:space="preserve">Confucio, </w:t>
      </w:r>
      <w:proofErr w:type="spellStart"/>
      <w:r w:rsidR="00255526" w:rsidRPr="000B416E">
        <w:rPr>
          <w:rFonts w:ascii="Times New Roman" w:hAnsi="Times New Roman" w:cs="Times New Roman"/>
          <w:sz w:val="24"/>
          <w:szCs w:val="24"/>
        </w:rPr>
        <w:t>Alcmeon</w:t>
      </w:r>
      <w:proofErr w:type="spellEnd"/>
      <w:r w:rsidR="00255526" w:rsidRPr="000B416E">
        <w:rPr>
          <w:rFonts w:ascii="Times New Roman" w:hAnsi="Times New Roman" w:cs="Times New Roman"/>
          <w:sz w:val="24"/>
          <w:szCs w:val="24"/>
        </w:rPr>
        <w:t xml:space="preserve"> de </w:t>
      </w:r>
      <w:proofErr w:type="spellStart"/>
      <w:r w:rsidR="00255526" w:rsidRPr="000B416E">
        <w:rPr>
          <w:rFonts w:ascii="Times New Roman" w:hAnsi="Times New Roman" w:cs="Times New Roman"/>
          <w:sz w:val="24"/>
          <w:szCs w:val="24"/>
        </w:rPr>
        <w:t>Crotana</w:t>
      </w:r>
      <w:proofErr w:type="spellEnd"/>
      <w:r w:rsidR="00255526" w:rsidRPr="000B416E">
        <w:rPr>
          <w:rFonts w:ascii="Times New Roman" w:hAnsi="Times New Roman" w:cs="Times New Roman"/>
          <w:sz w:val="24"/>
          <w:szCs w:val="24"/>
        </w:rPr>
        <w:t>, Hipócrates, Pitágoras, Protágoras, Moisé</w:t>
      </w:r>
      <w:r w:rsidR="008D778E" w:rsidRPr="000B416E">
        <w:rPr>
          <w:rFonts w:ascii="Times New Roman" w:hAnsi="Times New Roman" w:cs="Times New Roman"/>
          <w:sz w:val="24"/>
          <w:szCs w:val="24"/>
        </w:rPr>
        <w:t>s, el Apóstol Pablo</w:t>
      </w:r>
      <w:r w:rsidR="00255526" w:rsidRPr="000B416E">
        <w:rPr>
          <w:rFonts w:ascii="Times New Roman" w:hAnsi="Times New Roman" w:cs="Times New Roman"/>
          <w:sz w:val="24"/>
          <w:szCs w:val="24"/>
        </w:rPr>
        <w:t xml:space="preserve">, </w:t>
      </w:r>
      <w:proofErr w:type="spellStart"/>
      <w:r w:rsidR="008D778E" w:rsidRPr="000B416E">
        <w:rPr>
          <w:rFonts w:ascii="Times New Roman" w:hAnsi="Times New Roman" w:cs="Times New Roman"/>
          <w:sz w:val="24"/>
          <w:szCs w:val="24"/>
        </w:rPr>
        <w:t>Condillac</w:t>
      </w:r>
      <w:proofErr w:type="spellEnd"/>
      <w:r w:rsidR="008D778E" w:rsidRPr="000B416E">
        <w:rPr>
          <w:rFonts w:ascii="Times New Roman" w:hAnsi="Times New Roman" w:cs="Times New Roman"/>
          <w:sz w:val="24"/>
          <w:szCs w:val="24"/>
        </w:rPr>
        <w:t xml:space="preserve">, Abelardo, San Agustín, La </w:t>
      </w:r>
      <w:proofErr w:type="spellStart"/>
      <w:r w:rsidR="008D778E" w:rsidRPr="000B416E">
        <w:rPr>
          <w:rFonts w:ascii="Times New Roman" w:hAnsi="Times New Roman" w:cs="Times New Roman"/>
          <w:sz w:val="24"/>
          <w:szCs w:val="24"/>
        </w:rPr>
        <w:t>Metrie</w:t>
      </w:r>
      <w:proofErr w:type="spellEnd"/>
      <w:r w:rsidR="008D778E" w:rsidRPr="000B416E">
        <w:rPr>
          <w:rFonts w:ascii="Times New Roman" w:hAnsi="Times New Roman" w:cs="Times New Roman"/>
          <w:sz w:val="24"/>
          <w:szCs w:val="24"/>
        </w:rPr>
        <w:t xml:space="preserve">, </w:t>
      </w:r>
      <w:r w:rsidR="00255526" w:rsidRPr="000B416E">
        <w:rPr>
          <w:rFonts w:ascii="Times New Roman" w:hAnsi="Times New Roman" w:cs="Times New Roman"/>
          <w:sz w:val="24"/>
          <w:szCs w:val="24"/>
        </w:rPr>
        <w:t>Jon Lo</w:t>
      </w:r>
      <w:r w:rsidR="008D778E" w:rsidRPr="000B416E">
        <w:rPr>
          <w:rFonts w:ascii="Times New Roman" w:hAnsi="Times New Roman" w:cs="Times New Roman"/>
          <w:sz w:val="24"/>
          <w:szCs w:val="24"/>
        </w:rPr>
        <w:t xml:space="preserve">ok, Renes Galileo, Descartes, </w:t>
      </w:r>
      <w:r w:rsidR="00255526" w:rsidRPr="000B416E">
        <w:rPr>
          <w:rFonts w:ascii="Times New Roman" w:hAnsi="Times New Roman" w:cs="Times New Roman"/>
          <w:sz w:val="24"/>
          <w:szCs w:val="24"/>
        </w:rPr>
        <w:t xml:space="preserve">Sigmund Freud, Carlos Marx, Albert Einstein, Charles Darwin, Mahatma Gandhi, </w:t>
      </w:r>
      <w:r w:rsidR="008D778E" w:rsidRPr="000B416E">
        <w:rPr>
          <w:rFonts w:ascii="Times New Roman" w:hAnsi="Times New Roman" w:cs="Times New Roman"/>
          <w:sz w:val="24"/>
          <w:szCs w:val="24"/>
        </w:rPr>
        <w:t xml:space="preserve">Maquiavelo, </w:t>
      </w:r>
      <w:r w:rsidR="00255526" w:rsidRPr="000B416E">
        <w:rPr>
          <w:rFonts w:ascii="Times New Roman" w:hAnsi="Times New Roman" w:cs="Times New Roman"/>
          <w:sz w:val="24"/>
          <w:szCs w:val="24"/>
        </w:rPr>
        <w:t xml:space="preserve">entro otros tantos pensadores </w:t>
      </w:r>
      <w:r w:rsidR="008D778E" w:rsidRPr="000B416E">
        <w:rPr>
          <w:rFonts w:ascii="Times New Roman" w:hAnsi="Times New Roman" w:cs="Times New Roman"/>
          <w:sz w:val="24"/>
          <w:szCs w:val="24"/>
        </w:rPr>
        <w:t xml:space="preserve">más contemporáneos, </w:t>
      </w:r>
      <w:r w:rsidR="00255526" w:rsidRPr="000B416E">
        <w:rPr>
          <w:rFonts w:ascii="Times New Roman" w:hAnsi="Times New Roman" w:cs="Times New Roman"/>
          <w:sz w:val="24"/>
          <w:szCs w:val="24"/>
        </w:rPr>
        <w:t>que han ilustrado, a travé</w:t>
      </w:r>
      <w:bookmarkStart w:id="0" w:name="_GoBack"/>
      <w:bookmarkEnd w:id="0"/>
      <w:r w:rsidR="00255526" w:rsidRPr="000B416E">
        <w:rPr>
          <w:rFonts w:ascii="Times New Roman" w:hAnsi="Times New Roman" w:cs="Times New Roman"/>
          <w:sz w:val="24"/>
          <w:szCs w:val="24"/>
        </w:rPr>
        <w:t>s de la m</w:t>
      </w:r>
      <w:r w:rsidR="0030381C" w:rsidRPr="000B416E">
        <w:rPr>
          <w:rFonts w:ascii="Times New Roman" w:hAnsi="Times New Roman" w:cs="Times New Roman"/>
          <w:sz w:val="24"/>
          <w:szCs w:val="24"/>
        </w:rPr>
        <w:t>anifestación de sus ideas</w:t>
      </w:r>
      <w:r w:rsidR="00255526" w:rsidRPr="000B416E">
        <w:rPr>
          <w:rFonts w:ascii="Times New Roman" w:hAnsi="Times New Roman" w:cs="Times New Roman"/>
          <w:sz w:val="24"/>
          <w:szCs w:val="24"/>
        </w:rPr>
        <w:t xml:space="preserve"> y que han construido el pensamiento social, incluso, con alcance en la contemporaneidad y </w:t>
      </w:r>
      <w:r w:rsidR="008D778E" w:rsidRPr="000B416E">
        <w:rPr>
          <w:rFonts w:ascii="Times New Roman" w:hAnsi="Times New Roman" w:cs="Times New Roman"/>
          <w:sz w:val="24"/>
          <w:szCs w:val="24"/>
        </w:rPr>
        <w:t xml:space="preserve">otros, incluso, en </w:t>
      </w:r>
      <w:r w:rsidR="00255526" w:rsidRPr="000B416E">
        <w:rPr>
          <w:rFonts w:ascii="Times New Roman" w:hAnsi="Times New Roman" w:cs="Times New Roman"/>
          <w:sz w:val="24"/>
          <w:szCs w:val="24"/>
        </w:rPr>
        <w:t>la postmodernidad</w:t>
      </w:r>
      <w:r w:rsidR="008D778E" w:rsidRPr="000B416E">
        <w:rPr>
          <w:rFonts w:ascii="Times New Roman" w:hAnsi="Times New Roman" w:cs="Times New Roman"/>
          <w:sz w:val="24"/>
          <w:szCs w:val="24"/>
        </w:rPr>
        <w:t xml:space="preserve">, los cuales pueden observarse al consultar la historia de la psicología. (Giner, 1982; </w:t>
      </w:r>
      <w:proofErr w:type="spellStart"/>
      <w:r w:rsidR="008D778E" w:rsidRPr="000B416E">
        <w:rPr>
          <w:rFonts w:ascii="Times New Roman" w:hAnsi="Times New Roman" w:cs="Times New Roman"/>
          <w:sz w:val="24"/>
          <w:szCs w:val="24"/>
        </w:rPr>
        <w:t>Brennan</w:t>
      </w:r>
      <w:proofErr w:type="spellEnd"/>
      <w:r w:rsidR="008D778E" w:rsidRPr="000B416E">
        <w:rPr>
          <w:rFonts w:ascii="Times New Roman" w:hAnsi="Times New Roman" w:cs="Times New Roman"/>
          <w:sz w:val="24"/>
          <w:szCs w:val="24"/>
        </w:rPr>
        <w:t xml:space="preserve"> 1999; </w:t>
      </w:r>
      <w:proofErr w:type="spellStart"/>
      <w:r w:rsidR="008D778E" w:rsidRPr="000B416E">
        <w:rPr>
          <w:rFonts w:ascii="Times New Roman" w:hAnsi="Times New Roman" w:cs="Times New Roman"/>
          <w:sz w:val="24"/>
          <w:szCs w:val="24"/>
        </w:rPr>
        <w:t>Leahey</w:t>
      </w:r>
      <w:proofErr w:type="spellEnd"/>
      <w:r w:rsidR="008D778E" w:rsidRPr="000B416E">
        <w:rPr>
          <w:rFonts w:ascii="Times New Roman" w:hAnsi="Times New Roman" w:cs="Times New Roman"/>
          <w:sz w:val="24"/>
          <w:szCs w:val="24"/>
        </w:rPr>
        <w:t xml:space="preserve">, 2007 y </w:t>
      </w:r>
      <w:proofErr w:type="spellStart"/>
      <w:r w:rsidR="008D778E" w:rsidRPr="000B416E">
        <w:rPr>
          <w:rFonts w:ascii="Times New Roman" w:hAnsi="Times New Roman" w:cs="Times New Roman"/>
          <w:sz w:val="24"/>
          <w:szCs w:val="24"/>
        </w:rPr>
        <w:t>Sàiz</w:t>
      </w:r>
      <w:proofErr w:type="spellEnd"/>
      <w:r w:rsidR="008D778E" w:rsidRPr="000B416E">
        <w:rPr>
          <w:rFonts w:ascii="Times New Roman" w:hAnsi="Times New Roman" w:cs="Times New Roman"/>
          <w:sz w:val="24"/>
          <w:szCs w:val="24"/>
        </w:rPr>
        <w:t>, 2011).</w:t>
      </w:r>
    </w:p>
    <w:p w14:paraId="263DA474" w14:textId="3A9AE42D" w:rsidR="00022973" w:rsidRPr="000B416E" w:rsidRDefault="00022973"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 xml:space="preserve">Hasta finales del siglo pasado, </w:t>
      </w:r>
      <w:r w:rsidR="00B27F9D" w:rsidRPr="000B416E">
        <w:rPr>
          <w:rFonts w:ascii="Times New Roman" w:hAnsi="Times New Roman" w:cs="Times New Roman"/>
          <w:sz w:val="24"/>
          <w:szCs w:val="24"/>
        </w:rPr>
        <w:t xml:space="preserve">cuando los </w:t>
      </w:r>
      <w:proofErr w:type="spellStart"/>
      <w:r w:rsidR="00B27F9D" w:rsidRPr="000B416E">
        <w:rPr>
          <w:rFonts w:ascii="Times New Roman" w:hAnsi="Times New Roman" w:cs="Times New Roman"/>
          <w:sz w:val="24"/>
          <w:szCs w:val="24"/>
        </w:rPr>
        <w:t>Millennials</w:t>
      </w:r>
      <w:proofErr w:type="spellEnd"/>
      <w:r w:rsidR="00B27F9D" w:rsidRPr="000B416E">
        <w:rPr>
          <w:rFonts w:ascii="Times New Roman" w:hAnsi="Times New Roman" w:cs="Times New Roman"/>
          <w:sz w:val="24"/>
          <w:szCs w:val="24"/>
        </w:rPr>
        <w:t xml:space="preserve"> se inician en el mundo del razonamiento, </w:t>
      </w:r>
      <w:r w:rsidRPr="000B416E">
        <w:rPr>
          <w:rFonts w:ascii="Times New Roman" w:hAnsi="Times New Roman" w:cs="Times New Roman"/>
          <w:sz w:val="24"/>
          <w:szCs w:val="24"/>
        </w:rPr>
        <w:t>e incluso, en la primera década del presente siglo, la forma en que se distribuía la información limitaba mucho la actualización del c</w:t>
      </w:r>
      <w:r w:rsidR="008D778E" w:rsidRPr="000B416E">
        <w:rPr>
          <w:rFonts w:ascii="Times New Roman" w:hAnsi="Times New Roman" w:cs="Times New Roman"/>
          <w:sz w:val="24"/>
          <w:szCs w:val="24"/>
        </w:rPr>
        <w:t>onocimiento, provocando</w:t>
      </w:r>
      <w:r w:rsidRPr="000B416E">
        <w:rPr>
          <w:rFonts w:ascii="Times New Roman" w:hAnsi="Times New Roman" w:cs="Times New Roman"/>
          <w:sz w:val="24"/>
          <w:szCs w:val="24"/>
        </w:rPr>
        <w:t xml:space="preserve"> un retraso enorme entre modelos de pensamiento altamente aplicable y su </w:t>
      </w:r>
      <w:r w:rsidR="008D778E" w:rsidRPr="000B416E">
        <w:rPr>
          <w:rFonts w:ascii="Times New Roman" w:hAnsi="Times New Roman" w:cs="Times New Roman"/>
          <w:sz w:val="24"/>
          <w:szCs w:val="24"/>
        </w:rPr>
        <w:t>integración en contextos reales</w:t>
      </w:r>
      <w:r w:rsidRPr="000B416E">
        <w:rPr>
          <w:rFonts w:ascii="Times New Roman" w:hAnsi="Times New Roman" w:cs="Times New Roman"/>
          <w:sz w:val="24"/>
          <w:szCs w:val="24"/>
        </w:rPr>
        <w:t>. Incluso, impidiendo que muchos grandes pensadores no hayan alcanzado visibilidad p</w:t>
      </w:r>
      <w:r w:rsidR="00A314DF" w:rsidRPr="000B416E">
        <w:rPr>
          <w:rFonts w:ascii="Times New Roman" w:hAnsi="Times New Roman" w:cs="Times New Roman"/>
          <w:sz w:val="24"/>
          <w:szCs w:val="24"/>
        </w:rPr>
        <w:t>ú</w:t>
      </w:r>
      <w:r w:rsidRPr="000B416E">
        <w:rPr>
          <w:rFonts w:ascii="Times New Roman" w:hAnsi="Times New Roman" w:cs="Times New Roman"/>
          <w:sz w:val="24"/>
          <w:szCs w:val="24"/>
        </w:rPr>
        <w:t>blica, producto del estancamiento a la hora de transmi</w:t>
      </w:r>
      <w:r w:rsidR="008D778E" w:rsidRPr="000B416E">
        <w:rPr>
          <w:rFonts w:ascii="Times New Roman" w:hAnsi="Times New Roman" w:cs="Times New Roman"/>
          <w:sz w:val="24"/>
          <w:szCs w:val="24"/>
        </w:rPr>
        <w:t xml:space="preserve">tir y distribuir la información, cosa que ha cambiado bastante en la presente era, denominada por muchos la era de la información. Era en la que el hacer, comunicar y relacionarse </w:t>
      </w:r>
      <w:r w:rsidR="0030381C" w:rsidRPr="000B416E">
        <w:rPr>
          <w:rFonts w:ascii="Times New Roman" w:hAnsi="Times New Roman" w:cs="Times New Roman"/>
          <w:sz w:val="24"/>
          <w:szCs w:val="24"/>
        </w:rPr>
        <w:t xml:space="preserve">se realizan de manera </w:t>
      </w:r>
      <w:r w:rsidR="008D778E" w:rsidRPr="000B416E">
        <w:rPr>
          <w:rFonts w:ascii="Times New Roman" w:hAnsi="Times New Roman" w:cs="Times New Roman"/>
          <w:sz w:val="24"/>
          <w:szCs w:val="24"/>
        </w:rPr>
        <w:t>prácticamente simultánea</w:t>
      </w:r>
      <w:r w:rsidR="0030381C" w:rsidRPr="000B416E">
        <w:rPr>
          <w:rFonts w:ascii="Times New Roman" w:hAnsi="Times New Roman" w:cs="Times New Roman"/>
          <w:sz w:val="24"/>
          <w:szCs w:val="24"/>
        </w:rPr>
        <w:t>, diferente a como ocurría en eras pasadas.</w:t>
      </w:r>
      <w:r w:rsidR="008D778E" w:rsidRPr="000B416E">
        <w:rPr>
          <w:rFonts w:ascii="Times New Roman" w:hAnsi="Times New Roman" w:cs="Times New Roman"/>
          <w:sz w:val="24"/>
          <w:szCs w:val="24"/>
        </w:rPr>
        <w:t xml:space="preserve"> La información se va creando y al mismo tiempo distribuyendo, siendo incluso un elemento que funciona como la creación de relaciones y nuevos vínculos. Lo que implica una población de jóvenes activista</w:t>
      </w:r>
      <w:r w:rsidR="00A314DF" w:rsidRPr="000B416E">
        <w:rPr>
          <w:rFonts w:ascii="Times New Roman" w:hAnsi="Times New Roman" w:cs="Times New Roman"/>
          <w:sz w:val="24"/>
          <w:szCs w:val="24"/>
        </w:rPr>
        <w:t>s</w:t>
      </w:r>
      <w:r w:rsidR="008D778E" w:rsidRPr="000B416E">
        <w:rPr>
          <w:rFonts w:ascii="Times New Roman" w:hAnsi="Times New Roman" w:cs="Times New Roman"/>
          <w:sz w:val="24"/>
          <w:szCs w:val="24"/>
        </w:rPr>
        <w:t xml:space="preserve"> y el desplazamiento de la manifestación pública, la lógica de visibilidad, la lógica de producción y la forma y tipo de relaciones. (Flores, 2016).</w:t>
      </w:r>
    </w:p>
    <w:p w14:paraId="14CD0A87" w14:textId="77777777" w:rsidR="00EE6745" w:rsidRPr="000B416E" w:rsidRDefault="00EE6745" w:rsidP="007460F9">
      <w:pPr>
        <w:spacing w:line="240" w:lineRule="auto"/>
        <w:ind w:firstLine="284"/>
        <w:rPr>
          <w:rFonts w:ascii="Times New Roman" w:hAnsi="Times New Roman" w:cs="Times New Roman"/>
          <w:sz w:val="24"/>
          <w:szCs w:val="24"/>
        </w:rPr>
      </w:pPr>
    </w:p>
    <w:p w14:paraId="56C02C13" w14:textId="2567A90C" w:rsidR="00EE6745" w:rsidRPr="000B416E" w:rsidRDefault="00EE6745" w:rsidP="007460F9">
      <w:pPr>
        <w:spacing w:line="240" w:lineRule="auto"/>
        <w:rPr>
          <w:rFonts w:ascii="Times New Roman" w:hAnsi="Times New Roman" w:cs="Times New Roman"/>
          <w:b/>
          <w:sz w:val="24"/>
          <w:szCs w:val="24"/>
        </w:rPr>
      </w:pPr>
      <w:r w:rsidRPr="000B416E">
        <w:rPr>
          <w:rFonts w:ascii="Times New Roman" w:hAnsi="Times New Roman" w:cs="Times New Roman"/>
          <w:b/>
          <w:sz w:val="24"/>
          <w:szCs w:val="24"/>
        </w:rPr>
        <w:t>Internet y conectividad</w:t>
      </w:r>
    </w:p>
    <w:p w14:paraId="52E02A98" w14:textId="097302F4" w:rsidR="00D00ADF" w:rsidRPr="000B416E" w:rsidRDefault="00EE6745"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L</w:t>
      </w:r>
      <w:r w:rsidR="00022973" w:rsidRPr="000B416E">
        <w:rPr>
          <w:rFonts w:ascii="Times New Roman" w:hAnsi="Times New Roman" w:cs="Times New Roman"/>
          <w:sz w:val="24"/>
          <w:szCs w:val="24"/>
        </w:rPr>
        <w:t xml:space="preserve">os avances de la tecnología, la llegada de la comunicación en redes, el desarrollo de aplicaciones que </w:t>
      </w:r>
      <w:r w:rsidR="00D00ADF" w:rsidRPr="000B416E">
        <w:rPr>
          <w:rFonts w:ascii="Times New Roman" w:hAnsi="Times New Roman" w:cs="Times New Roman"/>
          <w:sz w:val="24"/>
          <w:szCs w:val="24"/>
        </w:rPr>
        <w:t xml:space="preserve">simplifican los procedimientos, </w:t>
      </w:r>
      <w:r w:rsidR="00022973" w:rsidRPr="000B416E">
        <w:rPr>
          <w:rFonts w:ascii="Times New Roman" w:hAnsi="Times New Roman" w:cs="Times New Roman"/>
          <w:sz w:val="24"/>
          <w:szCs w:val="24"/>
        </w:rPr>
        <w:t>aumentan la capacidad de análisis, redu</w:t>
      </w:r>
      <w:r w:rsidR="00D00ADF" w:rsidRPr="000B416E">
        <w:rPr>
          <w:rFonts w:ascii="Times New Roman" w:hAnsi="Times New Roman" w:cs="Times New Roman"/>
          <w:sz w:val="24"/>
          <w:szCs w:val="24"/>
        </w:rPr>
        <w:t xml:space="preserve">cen </w:t>
      </w:r>
      <w:r w:rsidR="00022973" w:rsidRPr="000B416E">
        <w:rPr>
          <w:rFonts w:ascii="Times New Roman" w:hAnsi="Times New Roman" w:cs="Times New Roman"/>
          <w:sz w:val="24"/>
          <w:szCs w:val="24"/>
        </w:rPr>
        <w:t xml:space="preserve">los </w:t>
      </w:r>
      <w:r w:rsidR="00D00ADF" w:rsidRPr="000B416E">
        <w:rPr>
          <w:rFonts w:ascii="Times New Roman" w:hAnsi="Times New Roman" w:cs="Times New Roman"/>
          <w:sz w:val="24"/>
          <w:szCs w:val="24"/>
        </w:rPr>
        <w:t xml:space="preserve">errores humanos e integran y aplican </w:t>
      </w:r>
      <w:r w:rsidR="00022973" w:rsidRPr="000B416E">
        <w:rPr>
          <w:rFonts w:ascii="Times New Roman" w:hAnsi="Times New Roman" w:cs="Times New Roman"/>
          <w:sz w:val="24"/>
          <w:szCs w:val="24"/>
        </w:rPr>
        <w:t xml:space="preserve">algoritmo </w:t>
      </w:r>
      <w:r w:rsidR="00D00ADF" w:rsidRPr="000B416E">
        <w:rPr>
          <w:rFonts w:ascii="Times New Roman" w:hAnsi="Times New Roman" w:cs="Times New Roman"/>
          <w:sz w:val="24"/>
          <w:szCs w:val="24"/>
        </w:rPr>
        <w:t xml:space="preserve">a </w:t>
      </w:r>
      <w:r w:rsidR="00022973" w:rsidRPr="000B416E">
        <w:rPr>
          <w:rFonts w:ascii="Times New Roman" w:hAnsi="Times New Roman" w:cs="Times New Roman"/>
          <w:sz w:val="24"/>
          <w:szCs w:val="24"/>
        </w:rPr>
        <w:t xml:space="preserve">la solución de problemas a través de </w:t>
      </w:r>
      <w:r w:rsidR="00D00ADF" w:rsidRPr="000B416E">
        <w:rPr>
          <w:rFonts w:ascii="Times New Roman" w:hAnsi="Times New Roman" w:cs="Times New Roman"/>
          <w:sz w:val="24"/>
          <w:szCs w:val="24"/>
        </w:rPr>
        <w:t>las computadoras; el pen</w:t>
      </w:r>
      <w:r w:rsidRPr="000B416E">
        <w:rPr>
          <w:rFonts w:ascii="Times New Roman" w:hAnsi="Times New Roman" w:cs="Times New Roman"/>
          <w:sz w:val="24"/>
          <w:szCs w:val="24"/>
        </w:rPr>
        <w:t>samiento social se encuentra en</w:t>
      </w:r>
      <w:r w:rsidR="00D00ADF" w:rsidRPr="000B416E">
        <w:rPr>
          <w:rFonts w:ascii="Times New Roman" w:hAnsi="Times New Roman" w:cs="Times New Roman"/>
          <w:sz w:val="24"/>
          <w:szCs w:val="24"/>
        </w:rPr>
        <w:t xml:space="preserve"> una constante crisis, en la que la verdad no llega a construirse para ser refutada </w:t>
      </w:r>
      <w:r w:rsidR="00022973" w:rsidRPr="000B416E">
        <w:rPr>
          <w:rFonts w:ascii="Times New Roman" w:hAnsi="Times New Roman" w:cs="Times New Roman"/>
          <w:sz w:val="24"/>
          <w:szCs w:val="24"/>
        </w:rPr>
        <w:t>y</w:t>
      </w:r>
      <w:r w:rsidR="00D00ADF" w:rsidRPr="000B416E">
        <w:rPr>
          <w:rFonts w:ascii="Times New Roman" w:hAnsi="Times New Roman" w:cs="Times New Roman"/>
          <w:sz w:val="24"/>
          <w:szCs w:val="24"/>
        </w:rPr>
        <w:t xml:space="preserve"> en un ambiente en el que la mayor influencia no necesariamente sale </w:t>
      </w:r>
      <w:r w:rsidR="00E77BD4" w:rsidRPr="000B416E">
        <w:rPr>
          <w:rFonts w:ascii="Times New Roman" w:hAnsi="Times New Roman" w:cs="Times New Roman"/>
          <w:sz w:val="24"/>
          <w:szCs w:val="24"/>
        </w:rPr>
        <w:t xml:space="preserve">de </w:t>
      </w:r>
      <w:r w:rsidR="00D00ADF" w:rsidRPr="000B416E">
        <w:rPr>
          <w:rFonts w:ascii="Times New Roman" w:hAnsi="Times New Roman" w:cs="Times New Roman"/>
          <w:sz w:val="24"/>
          <w:szCs w:val="24"/>
        </w:rPr>
        <w:t>grandes pensadores. Construyendo esto un pensamiento social complejo, muchas veces impredecible, con grandes desafíos y al mismo tiempo con una enorme cantidad de oportunidades para todas las clases sociales.</w:t>
      </w:r>
      <w:r w:rsidR="008D778E" w:rsidRPr="000B416E">
        <w:rPr>
          <w:rFonts w:ascii="Times New Roman" w:hAnsi="Times New Roman" w:cs="Times New Roman"/>
          <w:sz w:val="24"/>
          <w:szCs w:val="24"/>
        </w:rPr>
        <w:t xml:space="preserve"> </w:t>
      </w:r>
      <w:r w:rsidR="00D00ADF" w:rsidRPr="000B416E">
        <w:rPr>
          <w:rFonts w:ascii="Times New Roman" w:hAnsi="Times New Roman" w:cs="Times New Roman"/>
          <w:sz w:val="24"/>
          <w:szCs w:val="24"/>
        </w:rPr>
        <w:t xml:space="preserve">Es esta complejidad la que motiva este tipo de artículo, la que hace que la psicología social preste mucha atención a las implicaciones que tiene la tecnología en </w:t>
      </w:r>
      <w:r w:rsidR="0030381C" w:rsidRPr="000B416E">
        <w:rPr>
          <w:rFonts w:ascii="Times New Roman" w:hAnsi="Times New Roman" w:cs="Times New Roman"/>
          <w:sz w:val="24"/>
          <w:szCs w:val="24"/>
        </w:rPr>
        <w:t xml:space="preserve">el pensamiento social actual </w:t>
      </w:r>
      <w:r w:rsidR="00D00ADF" w:rsidRPr="000B416E">
        <w:rPr>
          <w:rFonts w:ascii="Times New Roman" w:hAnsi="Times New Roman" w:cs="Times New Roman"/>
          <w:sz w:val="24"/>
          <w:szCs w:val="24"/>
        </w:rPr>
        <w:t>y de alguna manera tratar de orientar al lector a usar con conciencia la información que se está produciendo en estos últimos tiempos.</w:t>
      </w:r>
      <w:r w:rsidR="008D778E" w:rsidRPr="000B416E">
        <w:rPr>
          <w:rFonts w:ascii="Times New Roman" w:hAnsi="Times New Roman" w:cs="Times New Roman"/>
          <w:sz w:val="24"/>
          <w:szCs w:val="24"/>
        </w:rPr>
        <w:t xml:space="preserve"> Hoy la propia generación de conocimiento, tiene un apoyo enorme en asuntos tecnológicos, donde las herramientas tecnológicas se convierten en el brazo derecho del investigador (</w:t>
      </w:r>
      <w:proofErr w:type="spellStart"/>
      <w:r w:rsidR="008D778E" w:rsidRPr="000B416E">
        <w:rPr>
          <w:rFonts w:ascii="Times New Roman" w:hAnsi="Times New Roman" w:cs="Times New Roman"/>
          <w:sz w:val="24"/>
          <w:szCs w:val="24"/>
        </w:rPr>
        <w:t>Gaito</w:t>
      </w:r>
      <w:proofErr w:type="spellEnd"/>
      <w:r w:rsidR="008D778E" w:rsidRPr="000B416E">
        <w:rPr>
          <w:rFonts w:ascii="Times New Roman" w:hAnsi="Times New Roman" w:cs="Times New Roman"/>
          <w:sz w:val="24"/>
          <w:szCs w:val="24"/>
        </w:rPr>
        <w:t>, García y García, 2004).</w:t>
      </w:r>
    </w:p>
    <w:p w14:paraId="26E9B3A2" w14:textId="77777777" w:rsidR="00022973" w:rsidRPr="000B416E" w:rsidRDefault="00BE0B18"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En otro orden, es válido hacer mención sobre el uso de la Internet, quizás la herramienta tecnológica que hace posible todo lo ante descripto, ya que es esta plataforma, la que mayor aporte hace a la multiplicación de la información en redes y la que más se presta para que cualquier persona común, de cualquier parte del mundo, impacte sobre el pensamiento de determinados grupos de personas. Es esta herramienta la que permite distribuir millones de ejemplares de libros en fracciones de segundo, la que permite trasmitir imágenes, de cualquier tipo al mismo tiempo y la que permite la conectividad entre personas y grupos sociales, sin importar raza, ideología política, religión, nacionalidad, arraigos culturales y sin ninguna barrera, que no sea la que la propia persona le ponga.</w:t>
      </w:r>
    </w:p>
    <w:p w14:paraId="1B7360B8" w14:textId="77777777" w:rsidR="00182104" w:rsidRPr="000B416E" w:rsidRDefault="00BE0B18"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 xml:space="preserve">Todo lo anterior ha modificado enormemente la </w:t>
      </w:r>
      <w:r w:rsidR="00763EB4" w:rsidRPr="000B416E">
        <w:rPr>
          <w:rFonts w:ascii="Times New Roman" w:hAnsi="Times New Roman" w:cs="Times New Roman"/>
          <w:sz w:val="24"/>
          <w:szCs w:val="24"/>
        </w:rPr>
        <w:t>concepción</w:t>
      </w:r>
      <w:r w:rsidRPr="000B416E">
        <w:rPr>
          <w:rFonts w:ascii="Times New Roman" w:hAnsi="Times New Roman" w:cs="Times New Roman"/>
          <w:sz w:val="24"/>
          <w:szCs w:val="24"/>
        </w:rPr>
        <w:t xml:space="preserve"> del pensamiento social, permitiendo que este se encuentre en un proceso de inestabilidad, que hace un llamado obligatorio a la flexibilidad de los procesos, o de lo contrario, se incurre en el error </w:t>
      </w:r>
      <w:r w:rsidR="00092E89" w:rsidRPr="000B416E">
        <w:rPr>
          <w:rFonts w:ascii="Times New Roman" w:hAnsi="Times New Roman" w:cs="Times New Roman"/>
          <w:sz w:val="24"/>
          <w:szCs w:val="24"/>
        </w:rPr>
        <w:t xml:space="preserve">de construir pensamiento muy efímero, con muy pocas posibilidades de renovarse y ajustarse a las nuevas tendencias. Este punto es quizás uno de los mayores problemas sociales contemporáneos; los grupos sociales, están dirigidos mayormente por personas de otra época tecnológica, en la que se le </w:t>
      </w:r>
      <w:r w:rsidR="00545ADD" w:rsidRPr="000B416E">
        <w:rPr>
          <w:rFonts w:ascii="Times New Roman" w:hAnsi="Times New Roman" w:cs="Times New Roman"/>
          <w:sz w:val="24"/>
          <w:szCs w:val="24"/>
        </w:rPr>
        <w:t>enseñó</w:t>
      </w:r>
      <w:r w:rsidR="00092E89" w:rsidRPr="000B416E">
        <w:rPr>
          <w:rFonts w:ascii="Times New Roman" w:hAnsi="Times New Roman" w:cs="Times New Roman"/>
          <w:sz w:val="24"/>
          <w:szCs w:val="24"/>
        </w:rPr>
        <w:t xml:space="preserve"> a resolver los problemas en función a modelos predeterminados, inflexible y con métodos</w:t>
      </w:r>
      <w:r w:rsidR="009E182C" w:rsidRPr="000B416E">
        <w:rPr>
          <w:rFonts w:ascii="Times New Roman" w:hAnsi="Times New Roman" w:cs="Times New Roman"/>
          <w:sz w:val="24"/>
          <w:szCs w:val="24"/>
        </w:rPr>
        <w:t xml:space="preserve"> muy diferentes a los utilizados en la actualidad</w:t>
      </w:r>
      <w:r w:rsidR="00092E89" w:rsidRPr="000B416E">
        <w:rPr>
          <w:rFonts w:ascii="Times New Roman" w:hAnsi="Times New Roman" w:cs="Times New Roman"/>
          <w:sz w:val="24"/>
          <w:szCs w:val="24"/>
        </w:rPr>
        <w:t>.</w:t>
      </w:r>
      <w:r w:rsidR="009E182C" w:rsidRPr="000B416E">
        <w:rPr>
          <w:rFonts w:ascii="Times New Roman" w:hAnsi="Times New Roman" w:cs="Times New Roman"/>
          <w:sz w:val="24"/>
          <w:szCs w:val="24"/>
        </w:rPr>
        <w:t xml:space="preserve"> Esto, ha motivado la integración de recursos humanos jóvenes como soporte y cada vez más e</w:t>
      </w:r>
      <w:r w:rsidR="00182104" w:rsidRPr="000B416E">
        <w:rPr>
          <w:rFonts w:ascii="Times New Roman" w:hAnsi="Times New Roman" w:cs="Times New Roman"/>
          <w:sz w:val="24"/>
          <w:szCs w:val="24"/>
        </w:rPr>
        <w:t>n puestos directivos.</w:t>
      </w:r>
    </w:p>
    <w:p w14:paraId="52943B6C" w14:textId="77777777" w:rsidR="00182104" w:rsidRPr="000B416E" w:rsidRDefault="00182104"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Si se analizan los párrafos anteriores, en el siglo XXI E</w:t>
      </w:r>
      <w:r w:rsidR="00763EB4" w:rsidRPr="000B416E">
        <w:rPr>
          <w:rFonts w:ascii="Times New Roman" w:hAnsi="Times New Roman" w:cs="Times New Roman"/>
          <w:sz w:val="24"/>
          <w:szCs w:val="24"/>
        </w:rPr>
        <w:t xml:space="preserve">l pensamiento social </w:t>
      </w:r>
      <w:r w:rsidRPr="000B416E">
        <w:rPr>
          <w:rFonts w:ascii="Times New Roman" w:hAnsi="Times New Roman" w:cs="Times New Roman"/>
          <w:sz w:val="24"/>
          <w:szCs w:val="24"/>
        </w:rPr>
        <w:t xml:space="preserve">sigue siendo </w:t>
      </w:r>
      <w:r w:rsidR="00763EB4" w:rsidRPr="000B416E">
        <w:rPr>
          <w:rFonts w:ascii="Times New Roman" w:hAnsi="Times New Roman" w:cs="Times New Roman"/>
          <w:sz w:val="24"/>
          <w:szCs w:val="24"/>
        </w:rPr>
        <w:t xml:space="preserve">relacionado </w:t>
      </w:r>
      <w:r w:rsidRPr="000B416E">
        <w:rPr>
          <w:rFonts w:ascii="Times New Roman" w:hAnsi="Times New Roman" w:cs="Times New Roman"/>
          <w:sz w:val="24"/>
          <w:szCs w:val="24"/>
        </w:rPr>
        <w:t xml:space="preserve">con </w:t>
      </w:r>
      <w:r w:rsidR="00763EB4" w:rsidRPr="000B416E">
        <w:rPr>
          <w:rFonts w:ascii="Times New Roman" w:hAnsi="Times New Roman" w:cs="Times New Roman"/>
          <w:sz w:val="24"/>
          <w:szCs w:val="24"/>
        </w:rPr>
        <w:t>el poder</w:t>
      </w:r>
      <w:r w:rsidR="00FE1C2C" w:rsidRPr="000B416E">
        <w:rPr>
          <w:rFonts w:ascii="Times New Roman" w:hAnsi="Times New Roman" w:cs="Times New Roman"/>
          <w:sz w:val="24"/>
          <w:szCs w:val="24"/>
        </w:rPr>
        <w:t xml:space="preserve"> y </w:t>
      </w:r>
      <w:r w:rsidR="00763EB4" w:rsidRPr="000B416E">
        <w:rPr>
          <w:rFonts w:ascii="Times New Roman" w:hAnsi="Times New Roman" w:cs="Times New Roman"/>
          <w:sz w:val="24"/>
          <w:szCs w:val="24"/>
        </w:rPr>
        <w:t>el saber</w:t>
      </w:r>
      <w:r w:rsidRPr="000B416E">
        <w:rPr>
          <w:rFonts w:ascii="Times New Roman" w:hAnsi="Times New Roman" w:cs="Times New Roman"/>
          <w:sz w:val="24"/>
          <w:szCs w:val="24"/>
        </w:rPr>
        <w:t xml:space="preserve">. Sigue presente la influencia de </w:t>
      </w:r>
      <w:r w:rsidR="00FE1C2C" w:rsidRPr="000B416E">
        <w:rPr>
          <w:rFonts w:ascii="Times New Roman" w:hAnsi="Times New Roman" w:cs="Times New Roman"/>
          <w:sz w:val="24"/>
          <w:szCs w:val="24"/>
        </w:rPr>
        <w:t>corriente</w:t>
      </w:r>
      <w:r w:rsidRPr="000B416E">
        <w:rPr>
          <w:rFonts w:ascii="Times New Roman" w:hAnsi="Times New Roman" w:cs="Times New Roman"/>
          <w:sz w:val="24"/>
          <w:szCs w:val="24"/>
        </w:rPr>
        <w:t>s</w:t>
      </w:r>
      <w:r w:rsidR="00FE1C2C" w:rsidRPr="000B416E">
        <w:rPr>
          <w:rFonts w:ascii="Times New Roman" w:hAnsi="Times New Roman" w:cs="Times New Roman"/>
          <w:sz w:val="24"/>
          <w:szCs w:val="24"/>
        </w:rPr>
        <w:t xml:space="preserve"> filosóficas, religiosas, políticas, etc.</w:t>
      </w:r>
      <w:r w:rsidRPr="000B416E">
        <w:rPr>
          <w:rFonts w:ascii="Times New Roman" w:hAnsi="Times New Roman" w:cs="Times New Roman"/>
          <w:sz w:val="24"/>
          <w:szCs w:val="24"/>
        </w:rPr>
        <w:t xml:space="preserve"> Sin embargo, el saber ha evolucionado de manera enorme, no es necesario ser un gran pensador, ni un gran religioso, ni un gran político, solo es necesario saber llegar a las masas con informaciones y acciones interesantes. Es necesario impactar, conmover, producir emociones, vivenciar la información y actualizarla cada día. El pensamiento social se construye de forma extraordinaria, compleja, flexible y con una alta tendencia a la reproducción y visibilidad.</w:t>
      </w:r>
    </w:p>
    <w:p w14:paraId="0D6D9364" w14:textId="1C4508D5" w:rsidR="00FE1C2C" w:rsidRPr="000B416E" w:rsidRDefault="00FE1C2C"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 xml:space="preserve"> </w:t>
      </w:r>
      <w:r w:rsidR="003A67CB" w:rsidRPr="000B416E">
        <w:rPr>
          <w:rFonts w:ascii="Times New Roman" w:hAnsi="Times New Roman" w:cs="Times New Roman"/>
          <w:sz w:val="24"/>
          <w:szCs w:val="24"/>
        </w:rPr>
        <w:tab/>
      </w:r>
      <w:r w:rsidR="00182104" w:rsidRPr="000B416E">
        <w:rPr>
          <w:rFonts w:ascii="Times New Roman" w:hAnsi="Times New Roman" w:cs="Times New Roman"/>
          <w:sz w:val="24"/>
          <w:szCs w:val="24"/>
        </w:rPr>
        <w:t xml:space="preserve">La visibilidad y flexibilidad </w:t>
      </w:r>
      <w:r w:rsidR="00D80FB6" w:rsidRPr="000B416E">
        <w:rPr>
          <w:rFonts w:ascii="Times New Roman" w:hAnsi="Times New Roman" w:cs="Times New Roman"/>
          <w:sz w:val="24"/>
          <w:szCs w:val="24"/>
        </w:rPr>
        <w:t>del pensamiento, se mueve hacia una cultura global, en la que lo</w:t>
      </w:r>
      <w:r w:rsidRPr="000B416E">
        <w:rPr>
          <w:rFonts w:ascii="Times New Roman" w:hAnsi="Times New Roman" w:cs="Times New Roman"/>
          <w:sz w:val="24"/>
          <w:szCs w:val="24"/>
        </w:rPr>
        <w:t xml:space="preserve">s pueblos </w:t>
      </w:r>
      <w:r w:rsidR="0030381C" w:rsidRPr="000B416E">
        <w:rPr>
          <w:rFonts w:ascii="Times New Roman" w:hAnsi="Times New Roman" w:cs="Times New Roman"/>
          <w:sz w:val="24"/>
          <w:szCs w:val="24"/>
        </w:rPr>
        <w:t>seden los arraigos y s</w:t>
      </w:r>
      <w:r w:rsidR="00D80FB6" w:rsidRPr="000B416E">
        <w:rPr>
          <w:rFonts w:ascii="Times New Roman" w:hAnsi="Times New Roman" w:cs="Times New Roman"/>
          <w:sz w:val="24"/>
          <w:szCs w:val="24"/>
        </w:rPr>
        <w:t xml:space="preserve">e enganchan a otras modalidades y características culturales. </w:t>
      </w:r>
      <w:r w:rsidRPr="000B416E">
        <w:rPr>
          <w:rFonts w:ascii="Times New Roman" w:hAnsi="Times New Roman" w:cs="Times New Roman"/>
          <w:sz w:val="24"/>
          <w:szCs w:val="24"/>
        </w:rPr>
        <w:t>Según los avances de la tecnología,</w:t>
      </w:r>
      <w:r w:rsidR="00D80FB6" w:rsidRPr="000B416E">
        <w:rPr>
          <w:rFonts w:ascii="Times New Roman" w:hAnsi="Times New Roman" w:cs="Times New Roman"/>
          <w:sz w:val="24"/>
          <w:szCs w:val="24"/>
        </w:rPr>
        <w:t xml:space="preserve"> la transculturización se acelera y </w:t>
      </w:r>
      <w:r w:rsidRPr="000B416E">
        <w:rPr>
          <w:rFonts w:ascii="Times New Roman" w:hAnsi="Times New Roman" w:cs="Times New Roman"/>
          <w:sz w:val="24"/>
          <w:szCs w:val="24"/>
        </w:rPr>
        <w:t xml:space="preserve">las culturas </w:t>
      </w:r>
      <w:r w:rsidR="00D80FB6" w:rsidRPr="000B416E">
        <w:rPr>
          <w:rFonts w:ascii="Times New Roman" w:hAnsi="Times New Roman" w:cs="Times New Roman"/>
          <w:sz w:val="24"/>
          <w:szCs w:val="24"/>
        </w:rPr>
        <w:t xml:space="preserve">se globalizan </w:t>
      </w:r>
      <w:r w:rsidRPr="000B416E">
        <w:rPr>
          <w:rFonts w:ascii="Times New Roman" w:hAnsi="Times New Roman" w:cs="Times New Roman"/>
          <w:sz w:val="24"/>
          <w:szCs w:val="24"/>
        </w:rPr>
        <w:t>como pensamiento social generalizado.</w:t>
      </w:r>
    </w:p>
    <w:p w14:paraId="1F70A414" w14:textId="3F535ECB" w:rsidR="00EE6745" w:rsidRPr="000B416E" w:rsidRDefault="00EE6745" w:rsidP="007460F9">
      <w:pPr>
        <w:spacing w:line="240" w:lineRule="auto"/>
        <w:ind w:firstLine="284"/>
        <w:rPr>
          <w:rFonts w:ascii="Times New Roman" w:hAnsi="Times New Roman" w:cs="Times New Roman"/>
          <w:sz w:val="24"/>
          <w:szCs w:val="24"/>
        </w:rPr>
      </w:pPr>
    </w:p>
    <w:p w14:paraId="3EA5D269" w14:textId="77777777" w:rsidR="003635F0" w:rsidRDefault="003635F0" w:rsidP="007460F9">
      <w:pPr>
        <w:spacing w:line="240" w:lineRule="auto"/>
        <w:rPr>
          <w:rFonts w:ascii="Times New Roman" w:hAnsi="Times New Roman" w:cs="Times New Roman"/>
          <w:b/>
          <w:sz w:val="24"/>
          <w:szCs w:val="24"/>
        </w:rPr>
      </w:pPr>
    </w:p>
    <w:p w14:paraId="7C686F2E" w14:textId="12D2DE46" w:rsidR="00EE6745" w:rsidRPr="000B416E" w:rsidRDefault="00EE6745" w:rsidP="007460F9">
      <w:pPr>
        <w:spacing w:line="240" w:lineRule="auto"/>
        <w:rPr>
          <w:rFonts w:ascii="Times New Roman" w:hAnsi="Times New Roman" w:cs="Times New Roman"/>
          <w:b/>
          <w:sz w:val="24"/>
          <w:szCs w:val="24"/>
        </w:rPr>
      </w:pPr>
      <w:r w:rsidRPr="000B416E">
        <w:rPr>
          <w:rFonts w:ascii="Times New Roman" w:hAnsi="Times New Roman" w:cs="Times New Roman"/>
          <w:b/>
          <w:sz w:val="24"/>
          <w:szCs w:val="24"/>
        </w:rPr>
        <w:t>Neurociencia y conectividad</w:t>
      </w:r>
    </w:p>
    <w:p w14:paraId="3FBC1502" w14:textId="5DB864F2" w:rsidR="001E34FA" w:rsidRPr="000B416E" w:rsidRDefault="00EE6745"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 xml:space="preserve">Hoy se sabe </w:t>
      </w:r>
      <w:r w:rsidR="001E34FA" w:rsidRPr="000B416E">
        <w:rPr>
          <w:rFonts w:ascii="Times New Roman" w:hAnsi="Times New Roman" w:cs="Times New Roman"/>
          <w:sz w:val="24"/>
          <w:szCs w:val="24"/>
        </w:rPr>
        <w:t>sob</w:t>
      </w:r>
      <w:r w:rsidRPr="000B416E">
        <w:rPr>
          <w:rFonts w:ascii="Times New Roman" w:hAnsi="Times New Roman" w:cs="Times New Roman"/>
          <w:sz w:val="24"/>
          <w:szCs w:val="24"/>
        </w:rPr>
        <w:t xml:space="preserve">re </w:t>
      </w:r>
      <w:proofErr w:type="spellStart"/>
      <w:r w:rsidRPr="000B416E">
        <w:rPr>
          <w:rFonts w:ascii="Times New Roman" w:hAnsi="Times New Roman" w:cs="Times New Roman"/>
          <w:sz w:val="24"/>
          <w:szCs w:val="24"/>
        </w:rPr>
        <w:t>Neuroplasticidad</w:t>
      </w:r>
      <w:proofErr w:type="spellEnd"/>
      <w:r w:rsidRPr="000B416E">
        <w:rPr>
          <w:rFonts w:ascii="Times New Roman" w:hAnsi="Times New Roman" w:cs="Times New Roman"/>
          <w:sz w:val="24"/>
          <w:szCs w:val="24"/>
        </w:rPr>
        <w:t xml:space="preserve"> cerebral y N</w:t>
      </w:r>
      <w:r w:rsidR="001E34FA" w:rsidRPr="000B416E">
        <w:rPr>
          <w:rFonts w:ascii="Times New Roman" w:hAnsi="Times New Roman" w:cs="Times New Roman"/>
          <w:sz w:val="24"/>
          <w:szCs w:val="24"/>
        </w:rPr>
        <w:t>euronas espejos.</w:t>
      </w:r>
      <w:r w:rsidR="00D80FB6" w:rsidRPr="000B416E">
        <w:rPr>
          <w:rFonts w:ascii="Times New Roman" w:hAnsi="Times New Roman" w:cs="Times New Roman"/>
          <w:sz w:val="24"/>
          <w:szCs w:val="24"/>
        </w:rPr>
        <w:t xml:space="preserve"> Sin embargo, ¿Q</w:t>
      </w:r>
      <w:r w:rsidR="001E34FA" w:rsidRPr="000B416E">
        <w:rPr>
          <w:rFonts w:ascii="Times New Roman" w:hAnsi="Times New Roman" w:cs="Times New Roman"/>
          <w:sz w:val="24"/>
          <w:szCs w:val="24"/>
        </w:rPr>
        <w:t xml:space="preserve">ue tanto se estimula el cerebro a través de la </w:t>
      </w:r>
      <w:r w:rsidR="00D80FB6" w:rsidRPr="000B416E">
        <w:rPr>
          <w:rFonts w:ascii="Times New Roman" w:hAnsi="Times New Roman" w:cs="Times New Roman"/>
          <w:sz w:val="24"/>
          <w:szCs w:val="24"/>
        </w:rPr>
        <w:t>tecnología?</w:t>
      </w:r>
      <w:r w:rsidR="001E34FA" w:rsidRPr="000B416E">
        <w:rPr>
          <w:rFonts w:ascii="Times New Roman" w:hAnsi="Times New Roman" w:cs="Times New Roman"/>
          <w:sz w:val="24"/>
          <w:szCs w:val="24"/>
        </w:rPr>
        <w:t xml:space="preserve"> Si el solo hecho de observar una actividad produce estimulaciones neuronales similares a la que se siente al realizar la actividad de manera real, entonces, cuales implicaciones tienen los recursos audiovisuales que se distribuyen de manera permanente a través de las aplicaciones tecnológicas.</w:t>
      </w:r>
      <w:r w:rsidR="00D80FB6" w:rsidRPr="000B416E">
        <w:rPr>
          <w:rFonts w:ascii="Times New Roman" w:hAnsi="Times New Roman" w:cs="Times New Roman"/>
          <w:sz w:val="24"/>
          <w:szCs w:val="24"/>
        </w:rPr>
        <w:t xml:space="preserve"> Es evidente que mucha, por lo que la tecnología moderna representa una alta influencia en la construcción de los cerebros, lo que hace que quienes frecuentan en el uso de aplicaciones y redes sociales que muestran episodios deportivos, violentos, culturales, etc., ejercitan su encéfalo y producen contantemente nuevas conexiones influenciadas de manera simulada.</w:t>
      </w:r>
      <w:r w:rsidR="006D7EBD" w:rsidRPr="000B416E">
        <w:rPr>
          <w:rFonts w:ascii="Times New Roman" w:hAnsi="Times New Roman" w:cs="Times New Roman"/>
          <w:color w:val="000000" w:themeColor="text1"/>
          <w:sz w:val="24"/>
          <w:szCs w:val="24"/>
        </w:rPr>
        <w:t xml:space="preserve"> </w:t>
      </w:r>
      <w:r w:rsidR="006D7EBD" w:rsidRPr="000B416E">
        <w:rPr>
          <w:rFonts w:ascii="Times New Roman" w:hAnsi="Times New Roman" w:cs="Times New Roman"/>
          <w:sz w:val="24"/>
          <w:szCs w:val="24"/>
        </w:rPr>
        <w:t>(</w:t>
      </w:r>
      <w:proofErr w:type="spellStart"/>
      <w:r w:rsidR="00CA4603" w:rsidRPr="000B416E">
        <w:rPr>
          <w:rFonts w:ascii="Times New Roman" w:hAnsi="Times New Roman" w:cs="Times New Roman"/>
          <w:iCs/>
          <w:sz w:val="24"/>
          <w:szCs w:val="24"/>
        </w:rPr>
        <w:t>Iacovoni</w:t>
      </w:r>
      <w:proofErr w:type="spellEnd"/>
      <w:r w:rsidR="00CA4603" w:rsidRPr="000B416E">
        <w:rPr>
          <w:rFonts w:ascii="Times New Roman" w:hAnsi="Times New Roman" w:cs="Times New Roman"/>
          <w:iCs/>
          <w:sz w:val="24"/>
          <w:szCs w:val="24"/>
        </w:rPr>
        <w:t xml:space="preserve">, 2009; </w:t>
      </w:r>
      <w:r w:rsidR="006D7EBD" w:rsidRPr="000B416E">
        <w:rPr>
          <w:rFonts w:ascii="Times New Roman" w:hAnsi="Times New Roman" w:cs="Times New Roman"/>
          <w:sz w:val="24"/>
          <w:szCs w:val="24"/>
        </w:rPr>
        <w:t>Villa, 2014</w:t>
      </w:r>
      <w:r w:rsidR="00CA4603" w:rsidRPr="000B416E">
        <w:rPr>
          <w:rFonts w:ascii="Times New Roman" w:hAnsi="Times New Roman" w:cs="Times New Roman"/>
          <w:sz w:val="24"/>
          <w:szCs w:val="24"/>
        </w:rPr>
        <w:t>; Moya, 2018</w:t>
      </w:r>
      <w:r w:rsidR="006D7EBD" w:rsidRPr="000B416E">
        <w:rPr>
          <w:rFonts w:ascii="Times New Roman" w:hAnsi="Times New Roman" w:cs="Times New Roman"/>
          <w:sz w:val="24"/>
          <w:szCs w:val="24"/>
        </w:rPr>
        <w:t>).</w:t>
      </w:r>
    </w:p>
    <w:p w14:paraId="188FD4F0" w14:textId="77777777" w:rsidR="00EE6745" w:rsidRPr="000B416E" w:rsidRDefault="00EE6745"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Pero esto va más lejos, pues una de las funciones de la mente humana es crear una coherencia entre nuestros pensamientos y la realidad que experimentamos. Al vivir experiencias positivas con el uso de la tecnología en nuestras vidas diarias, cambiamos nuestra forma de pensar y esto se puede transmitir a otras generaciones a través del ADN.</w:t>
      </w:r>
    </w:p>
    <w:p w14:paraId="60E8CAB0" w14:textId="77777777" w:rsidR="00EE6745" w:rsidRPr="000B416E" w:rsidRDefault="00EE6745" w:rsidP="007460F9">
      <w:pPr>
        <w:spacing w:line="240" w:lineRule="auto"/>
        <w:ind w:firstLine="284"/>
        <w:rPr>
          <w:rFonts w:ascii="Times New Roman" w:hAnsi="Times New Roman" w:cs="Times New Roman"/>
          <w:bCs/>
          <w:sz w:val="24"/>
          <w:szCs w:val="24"/>
          <w:lang w:val="es-MX"/>
        </w:rPr>
      </w:pPr>
      <w:r w:rsidRPr="000B416E">
        <w:rPr>
          <w:rFonts w:ascii="Times New Roman" w:hAnsi="Times New Roman" w:cs="Times New Roman"/>
          <w:sz w:val="24"/>
          <w:szCs w:val="24"/>
          <w:lang w:val="es-MX"/>
        </w:rPr>
        <w:t xml:space="preserve">Según </w:t>
      </w:r>
      <w:proofErr w:type="spellStart"/>
      <w:r w:rsidRPr="000B416E">
        <w:rPr>
          <w:rFonts w:ascii="Times New Roman" w:hAnsi="Times New Roman" w:cs="Times New Roman"/>
          <w:bCs/>
          <w:sz w:val="24"/>
          <w:szCs w:val="24"/>
          <w:lang w:val="es-MX"/>
        </w:rPr>
        <w:t>Lipton</w:t>
      </w:r>
      <w:proofErr w:type="spellEnd"/>
      <w:r w:rsidRPr="000B416E">
        <w:rPr>
          <w:rFonts w:ascii="Times New Roman" w:hAnsi="Times New Roman" w:cs="Times New Roman"/>
          <w:bCs/>
          <w:sz w:val="24"/>
          <w:szCs w:val="24"/>
          <w:lang w:val="es-MX"/>
        </w:rPr>
        <w:t xml:space="preserve"> (2006),</w:t>
      </w:r>
      <w:r w:rsidRPr="000B416E">
        <w:rPr>
          <w:rFonts w:ascii="Times New Roman" w:hAnsi="Times New Roman" w:cs="Times New Roman"/>
          <w:sz w:val="24"/>
          <w:szCs w:val="24"/>
          <w:lang w:val="es-MX"/>
        </w:rPr>
        <w:t> la actividad del gen puede cambiar sobre una base de conducta diaria. Si la mente se proyecta en la química del cuerpo, y el sistema nervioso interpreta el medio ambiente y luego controla la química de la sangre, entonces se puede cambiar el destino de las células mediante la alteración de los pensamientos. Esta publicación muestra que, </w:t>
      </w:r>
      <w:r w:rsidRPr="000B416E">
        <w:rPr>
          <w:rFonts w:ascii="Times New Roman" w:hAnsi="Times New Roman" w:cs="Times New Roman"/>
          <w:bCs/>
          <w:sz w:val="24"/>
          <w:szCs w:val="24"/>
          <w:lang w:val="es-MX"/>
        </w:rPr>
        <w:t xml:space="preserve">al cambiar la percepción, la mente puede alterar la actividad de los genes y al incorporar variaciones en los procesos mentales, con esto se puede producir más de treinta mil variaciones de los productos de cada gen. Si calculamos la cantidad de veces al día que se envían mensajes de textos, correo electrónico, aplicaciones, nota de voz, sería necesario enumerar una gran cantidad de información, las cuales impulsan cambios en el cuerpo. Esta forma de ver y usar el mundo produce una tendencia de cambios, los cuales afectan el funcionamiento de la genética y con esto, se espera que a las futuras generaciones. </w:t>
      </w:r>
    </w:p>
    <w:p w14:paraId="087DD8F5" w14:textId="5D7EC802" w:rsidR="00EE6745" w:rsidRPr="000B416E" w:rsidRDefault="00EE6745"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 xml:space="preserve">En estos tiempos la tecnología ha pasado a formar parte estructural del humano. Se puede tomar como ejemplo lo que comenta la autora </w:t>
      </w:r>
      <w:proofErr w:type="spellStart"/>
      <w:r w:rsidRPr="000B416E">
        <w:rPr>
          <w:rFonts w:ascii="Times New Roman" w:hAnsi="Times New Roman" w:cs="Times New Roman"/>
          <w:sz w:val="24"/>
          <w:szCs w:val="24"/>
        </w:rPr>
        <w:t>Brutto</w:t>
      </w:r>
      <w:proofErr w:type="spellEnd"/>
      <w:r w:rsidRPr="000B416E">
        <w:rPr>
          <w:rFonts w:ascii="Times New Roman" w:hAnsi="Times New Roman" w:cs="Times New Roman"/>
          <w:sz w:val="24"/>
          <w:szCs w:val="24"/>
        </w:rPr>
        <w:t xml:space="preserve"> López (2000), sobre los cambios en las parejas, que cuando se van a vivir juntos la norma es que primero piensen en comprar un televisor o un microondas antes de pensar en la dinámica de su relación o el estilo de vida que desean. Esto implica que, de ser un ente biopsicosocial, podría ser considerado un ser </w:t>
      </w:r>
      <w:proofErr w:type="spellStart"/>
      <w:r w:rsidRPr="000B416E">
        <w:rPr>
          <w:rFonts w:ascii="Times New Roman" w:hAnsi="Times New Roman" w:cs="Times New Roman"/>
          <w:sz w:val="24"/>
          <w:szCs w:val="24"/>
        </w:rPr>
        <w:t>biopsicosociotecnológico</w:t>
      </w:r>
      <w:proofErr w:type="spellEnd"/>
      <w:r w:rsidRPr="000B416E">
        <w:rPr>
          <w:rFonts w:ascii="Times New Roman" w:hAnsi="Times New Roman" w:cs="Times New Roman"/>
          <w:sz w:val="24"/>
          <w:szCs w:val="24"/>
        </w:rPr>
        <w:t xml:space="preserve">, generando con esto la necesidad, incluso, de reintroducir el concepto natural que planteaban los griegos. Se </w:t>
      </w:r>
      <w:r w:rsidR="00AD382D" w:rsidRPr="000B416E">
        <w:rPr>
          <w:rFonts w:ascii="Times New Roman" w:hAnsi="Times New Roman" w:cs="Times New Roman"/>
          <w:sz w:val="24"/>
          <w:szCs w:val="24"/>
        </w:rPr>
        <w:t xml:space="preserve">hace necesario acuñar este concepto, dada la influencia </w:t>
      </w:r>
      <w:r w:rsidRPr="000B416E">
        <w:rPr>
          <w:rFonts w:ascii="Times New Roman" w:hAnsi="Times New Roman" w:cs="Times New Roman"/>
          <w:sz w:val="24"/>
          <w:szCs w:val="24"/>
        </w:rPr>
        <w:t>que ejerce la tecnología</w:t>
      </w:r>
      <w:r w:rsidR="00AD382D" w:rsidRPr="000B416E">
        <w:rPr>
          <w:rFonts w:ascii="Times New Roman" w:hAnsi="Times New Roman" w:cs="Times New Roman"/>
          <w:sz w:val="24"/>
          <w:szCs w:val="24"/>
        </w:rPr>
        <w:t xml:space="preserve"> en la</w:t>
      </w:r>
      <w:r w:rsidRPr="000B416E">
        <w:rPr>
          <w:rFonts w:ascii="Times New Roman" w:hAnsi="Times New Roman" w:cs="Times New Roman"/>
          <w:sz w:val="24"/>
          <w:szCs w:val="24"/>
        </w:rPr>
        <w:t xml:space="preserve"> manera de pensar</w:t>
      </w:r>
      <w:r w:rsidR="00AD382D" w:rsidRPr="000B416E">
        <w:rPr>
          <w:rFonts w:ascii="Times New Roman" w:hAnsi="Times New Roman" w:cs="Times New Roman"/>
          <w:sz w:val="24"/>
          <w:szCs w:val="24"/>
        </w:rPr>
        <w:t xml:space="preserve"> y con ello en el comportamiento, no solo individual, sino también sociocultural</w:t>
      </w:r>
      <w:r w:rsidRPr="000B416E">
        <w:rPr>
          <w:rFonts w:ascii="Times New Roman" w:hAnsi="Times New Roman" w:cs="Times New Roman"/>
          <w:sz w:val="24"/>
          <w:szCs w:val="24"/>
        </w:rPr>
        <w:t xml:space="preserve">. </w:t>
      </w:r>
    </w:p>
    <w:p w14:paraId="06058397" w14:textId="77777777" w:rsidR="00EE6745" w:rsidRPr="000B416E" w:rsidRDefault="00EE6745" w:rsidP="007460F9">
      <w:pPr>
        <w:spacing w:line="240" w:lineRule="auto"/>
        <w:ind w:firstLine="284"/>
        <w:rPr>
          <w:rFonts w:ascii="Times New Roman" w:hAnsi="Times New Roman" w:cs="Times New Roman"/>
          <w:sz w:val="24"/>
          <w:szCs w:val="24"/>
          <w:lang w:val="es-MX"/>
        </w:rPr>
      </w:pPr>
    </w:p>
    <w:p w14:paraId="22406F2B" w14:textId="27C9B4E0" w:rsidR="00EE6745" w:rsidRPr="000B416E" w:rsidRDefault="00EE6745" w:rsidP="007460F9">
      <w:pPr>
        <w:spacing w:line="240" w:lineRule="auto"/>
        <w:rPr>
          <w:rFonts w:ascii="Times New Roman" w:hAnsi="Times New Roman" w:cs="Times New Roman"/>
          <w:b/>
          <w:sz w:val="24"/>
          <w:szCs w:val="24"/>
        </w:rPr>
      </w:pPr>
      <w:r w:rsidRPr="000B416E">
        <w:rPr>
          <w:rFonts w:ascii="Times New Roman" w:hAnsi="Times New Roman" w:cs="Times New Roman"/>
          <w:b/>
          <w:sz w:val="24"/>
          <w:szCs w:val="24"/>
        </w:rPr>
        <w:t>Educación y desarrollo tecnológico</w:t>
      </w:r>
    </w:p>
    <w:p w14:paraId="2D7EB19D" w14:textId="4C0F0A81" w:rsidR="001E34FA" w:rsidRPr="000B416E" w:rsidRDefault="0030381C"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En esta era, e</w:t>
      </w:r>
      <w:r w:rsidR="00D80FB6" w:rsidRPr="000B416E">
        <w:rPr>
          <w:rFonts w:ascii="Times New Roman" w:hAnsi="Times New Roman" w:cs="Times New Roman"/>
          <w:sz w:val="24"/>
          <w:szCs w:val="24"/>
        </w:rPr>
        <w:t>l ma</w:t>
      </w:r>
      <w:r w:rsidR="001E34FA" w:rsidRPr="000B416E">
        <w:rPr>
          <w:rFonts w:ascii="Times New Roman" w:hAnsi="Times New Roman" w:cs="Times New Roman"/>
          <w:sz w:val="24"/>
          <w:szCs w:val="24"/>
        </w:rPr>
        <w:t>estr</w:t>
      </w:r>
      <w:r w:rsidR="00D80FB6" w:rsidRPr="000B416E">
        <w:rPr>
          <w:rFonts w:ascii="Times New Roman" w:hAnsi="Times New Roman" w:cs="Times New Roman"/>
          <w:sz w:val="24"/>
          <w:szCs w:val="24"/>
        </w:rPr>
        <w:t xml:space="preserve">o y el sistema educativo están obligados a competir </w:t>
      </w:r>
      <w:r w:rsidR="001E34FA" w:rsidRPr="000B416E">
        <w:rPr>
          <w:rFonts w:ascii="Times New Roman" w:hAnsi="Times New Roman" w:cs="Times New Roman"/>
          <w:sz w:val="24"/>
          <w:szCs w:val="24"/>
        </w:rPr>
        <w:t xml:space="preserve">con las </w:t>
      </w:r>
      <w:r w:rsidR="00D2732E" w:rsidRPr="000B416E">
        <w:rPr>
          <w:rFonts w:ascii="Times New Roman" w:hAnsi="Times New Roman" w:cs="Times New Roman"/>
          <w:sz w:val="24"/>
          <w:szCs w:val="24"/>
        </w:rPr>
        <w:t>aplicaciones tecnológicas</w:t>
      </w:r>
      <w:r w:rsidR="00D80FB6" w:rsidRPr="000B416E">
        <w:rPr>
          <w:rFonts w:ascii="Times New Roman" w:hAnsi="Times New Roman" w:cs="Times New Roman"/>
          <w:sz w:val="24"/>
          <w:szCs w:val="24"/>
        </w:rPr>
        <w:t xml:space="preserve">, sobre todo los docentes desactualizados, </w:t>
      </w:r>
      <w:r w:rsidRPr="000B416E">
        <w:rPr>
          <w:rFonts w:ascii="Times New Roman" w:hAnsi="Times New Roman" w:cs="Times New Roman"/>
          <w:sz w:val="24"/>
          <w:szCs w:val="24"/>
        </w:rPr>
        <w:t>inmigrantes digitales</w:t>
      </w:r>
      <w:r w:rsidR="00D80FB6" w:rsidRPr="000B416E">
        <w:rPr>
          <w:rFonts w:ascii="Times New Roman" w:hAnsi="Times New Roman" w:cs="Times New Roman"/>
          <w:sz w:val="24"/>
          <w:szCs w:val="24"/>
        </w:rPr>
        <w:t xml:space="preserve">, que se niegan </w:t>
      </w:r>
      <w:r w:rsidRPr="000B416E">
        <w:rPr>
          <w:rFonts w:ascii="Times New Roman" w:hAnsi="Times New Roman" w:cs="Times New Roman"/>
          <w:sz w:val="24"/>
          <w:szCs w:val="24"/>
        </w:rPr>
        <w:t>a la realidad tecnológica del siglo</w:t>
      </w:r>
      <w:r w:rsidR="00D80FB6" w:rsidRPr="000B416E">
        <w:rPr>
          <w:rFonts w:ascii="Times New Roman" w:hAnsi="Times New Roman" w:cs="Times New Roman"/>
          <w:sz w:val="24"/>
          <w:szCs w:val="24"/>
        </w:rPr>
        <w:t xml:space="preserve">, poniéndose en desventajas </w:t>
      </w:r>
      <w:r w:rsidR="00596953" w:rsidRPr="000B416E">
        <w:rPr>
          <w:rFonts w:ascii="Times New Roman" w:hAnsi="Times New Roman" w:cs="Times New Roman"/>
          <w:sz w:val="24"/>
          <w:szCs w:val="24"/>
        </w:rPr>
        <w:t>frente a sus estudiantes, quienes tienen en sus manos el acceso a cualquier información</w:t>
      </w:r>
      <w:r w:rsidRPr="000B416E">
        <w:rPr>
          <w:rFonts w:ascii="Times New Roman" w:hAnsi="Times New Roman" w:cs="Times New Roman"/>
          <w:sz w:val="24"/>
          <w:szCs w:val="24"/>
        </w:rPr>
        <w:t xml:space="preserve">, sin mucho esfuerzo, a un costo ya pagado al momento de contratar el internet y con </w:t>
      </w:r>
      <w:r w:rsidR="001D7580" w:rsidRPr="000B416E">
        <w:rPr>
          <w:rFonts w:ascii="Times New Roman" w:hAnsi="Times New Roman" w:cs="Times New Roman"/>
          <w:sz w:val="24"/>
          <w:szCs w:val="24"/>
        </w:rPr>
        <w:t>tutores</w:t>
      </w:r>
      <w:r w:rsidRPr="000B416E">
        <w:rPr>
          <w:rFonts w:ascii="Times New Roman" w:hAnsi="Times New Roman" w:cs="Times New Roman"/>
          <w:sz w:val="24"/>
          <w:szCs w:val="24"/>
        </w:rPr>
        <w:t xml:space="preserve"> virtuales, muchas veces de primera categoría</w:t>
      </w:r>
      <w:r w:rsidR="001D7580" w:rsidRPr="000B416E">
        <w:rPr>
          <w:rFonts w:ascii="Times New Roman" w:hAnsi="Times New Roman" w:cs="Times New Roman"/>
          <w:sz w:val="24"/>
          <w:szCs w:val="24"/>
        </w:rPr>
        <w:t>, en ocasiones los mismo</w:t>
      </w:r>
      <w:r w:rsidR="00C124DB" w:rsidRPr="000B416E">
        <w:rPr>
          <w:rFonts w:ascii="Times New Roman" w:hAnsi="Times New Roman" w:cs="Times New Roman"/>
          <w:sz w:val="24"/>
          <w:szCs w:val="24"/>
        </w:rPr>
        <w:t>s</w:t>
      </w:r>
      <w:r w:rsidR="001D7580" w:rsidRPr="000B416E">
        <w:rPr>
          <w:rFonts w:ascii="Times New Roman" w:hAnsi="Times New Roman" w:cs="Times New Roman"/>
          <w:sz w:val="24"/>
          <w:szCs w:val="24"/>
        </w:rPr>
        <w:t xml:space="preserve"> investigadores que producen el conocimiento</w:t>
      </w:r>
      <w:r w:rsidR="00596953" w:rsidRPr="000B416E">
        <w:rPr>
          <w:rFonts w:ascii="Times New Roman" w:hAnsi="Times New Roman" w:cs="Times New Roman"/>
          <w:sz w:val="24"/>
          <w:szCs w:val="24"/>
        </w:rPr>
        <w:t>.</w:t>
      </w:r>
    </w:p>
    <w:p w14:paraId="7AEF6826" w14:textId="15B24933" w:rsidR="00596953" w:rsidRPr="000B416E" w:rsidRDefault="00596953"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 xml:space="preserve">Quizás esto sea un atrevimiento </w:t>
      </w:r>
      <w:r w:rsidR="00A113E9" w:rsidRPr="000B416E">
        <w:rPr>
          <w:rFonts w:ascii="Times New Roman" w:hAnsi="Times New Roman" w:cs="Times New Roman"/>
          <w:sz w:val="24"/>
          <w:szCs w:val="24"/>
        </w:rPr>
        <w:t xml:space="preserve">hablar del ser humano como </w:t>
      </w:r>
      <w:proofErr w:type="spellStart"/>
      <w:r w:rsidR="00A113E9" w:rsidRPr="000B416E">
        <w:rPr>
          <w:rFonts w:ascii="Times New Roman" w:hAnsi="Times New Roman" w:cs="Times New Roman"/>
          <w:sz w:val="24"/>
          <w:szCs w:val="24"/>
        </w:rPr>
        <w:t>biopsicosociotecnológico</w:t>
      </w:r>
      <w:proofErr w:type="spellEnd"/>
      <w:r w:rsidRPr="000B416E">
        <w:rPr>
          <w:rFonts w:ascii="Times New Roman" w:hAnsi="Times New Roman" w:cs="Times New Roman"/>
          <w:sz w:val="24"/>
          <w:szCs w:val="24"/>
        </w:rPr>
        <w:t xml:space="preserve">, sin </w:t>
      </w:r>
      <w:r w:rsidR="000F3D14" w:rsidRPr="000B416E">
        <w:rPr>
          <w:rFonts w:ascii="Times New Roman" w:hAnsi="Times New Roman" w:cs="Times New Roman"/>
          <w:sz w:val="24"/>
          <w:szCs w:val="24"/>
        </w:rPr>
        <w:t xml:space="preserve">embargo, </w:t>
      </w:r>
      <w:r w:rsidR="00034294" w:rsidRPr="000B416E">
        <w:rPr>
          <w:rFonts w:ascii="Times New Roman" w:hAnsi="Times New Roman" w:cs="Times New Roman"/>
          <w:sz w:val="24"/>
          <w:szCs w:val="24"/>
        </w:rPr>
        <w:t xml:space="preserve">en una ocasión, </w:t>
      </w:r>
      <w:r w:rsidR="001D7580" w:rsidRPr="000B416E">
        <w:rPr>
          <w:rFonts w:ascii="Times New Roman" w:hAnsi="Times New Roman" w:cs="Times New Roman"/>
          <w:sz w:val="24"/>
          <w:szCs w:val="24"/>
        </w:rPr>
        <w:t xml:space="preserve">en medio de una </w:t>
      </w:r>
      <w:r w:rsidR="00034294" w:rsidRPr="000B416E">
        <w:rPr>
          <w:rFonts w:ascii="Times New Roman" w:hAnsi="Times New Roman" w:cs="Times New Roman"/>
          <w:sz w:val="24"/>
          <w:szCs w:val="24"/>
        </w:rPr>
        <w:t xml:space="preserve">conferencia </w:t>
      </w:r>
      <w:r w:rsidR="001D7580" w:rsidRPr="000B416E">
        <w:rPr>
          <w:rFonts w:ascii="Times New Roman" w:hAnsi="Times New Roman" w:cs="Times New Roman"/>
          <w:sz w:val="24"/>
          <w:szCs w:val="24"/>
        </w:rPr>
        <w:t>impartida a un grupo de adolescentes</w:t>
      </w:r>
      <w:r w:rsidR="00B27F9D" w:rsidRPr="000B416E">
        <w:rPr>
          <w:rFonts w:ascii="Times New Roman" w:hAnsi="Times New Roman" w:cs="Times New Roman"/>
          <w:sz w:val="24"/>
          <w:szCs w:val="24"/>
        </w:rPr>
        <w:t>, todos partes de la Generación Z</w:t>
      </w:r>
      <w:r w:rsidR="001D7580" w:rsidRPr="000B416E">
        <w:rPr>
          <w:rFonts w:ascii="Times New Roman" w:hAnsi="Times New Roman" w:cs="Times New Roman"/>
          <w:sz w:val="24"/>
          <w:szCs w:val="24"/>
        </w:rPr>
        <w:t>, se nos</w:t>
      </w:r>
      <w:r w:rsidR="00034294" w:rsidRPr="000B416E">
        <w:rPr>
          <w:rFonts w:ascii="Times New Roman" w:hAnsi="Times New Roman" w:cs="Times New Roman"/>
          <w:sz w:val="24"/>
          <w:szCs w:val="24"/>
        </w:rPr>
        <w:t xml:space="preserve"> </w:t>
      </w:r>
      <w:r w:rsidR="00186018" w:rsidRPr="000B416E">
        <w:rPr>
          <w:rFonts w:ascii="Times New Roman" w:hAnsi="Times New Roman" w:cs="Times New Roman"/>
          <w:sz w:val="24"/>
          <w:szCs w:val="24"/>
        </w:rPr>
        <w:t>ocurrió</w:t>
      </w:r>
      <w:r w:rsidR="00034294" w:rsidRPr="000B416E">
        <w:rPr>
          <w:rFonts w:ascii="Times New Roman" w:hAnsi="Times New Roman" w:cs="Times New Roman"/>
          <w:sz w:val="24"/>
          <w:szCs w:val="24"/>
        </w:rPr>
        <w:t xml:space="preserve"> preguntar </w:t>
      </w:r>
      <w:r w:rsidR="00186018" w:rsidRPr="000B416E">
        <w:rPr>
          <w:rFonts w:ascii="Times New Roman" w:hAnsi="Times New Roman" w:cs="Times New Roman"/>
          <w:sz w:val="24"/>
          <w:szCs w:val="24"/>
        </w:rPr>
        <w:t xml:space="preserve">sobre la relevancia que tienen los celulares como </w:t>
      </w:r>
      <w:r w:rsidR="000F3D14" w:rsidRPr="000B416E">
        <w:rPr>
          <w:rFonts w:ascii="Times New Roman" w:hAnsi="Times New Roman" w:cs="Times New Roman"/>
          <w:sz w:val="24"/>
          <w:szCs w:val="24"/>
        </w:rPr>
        <w:t xml:space="preserve">aparatos tecnológicos hoy </w:t>
      </w:r>
      <w:r w:rsidR="0045261E" w:rsidRPr="000B416E">
        <w:rPr>
          <w:rFonts w:ascii="Times New Roman" w:hAnsi="Times New Roman" w:cs="Times New Roman"/>
          <w:sz w:val="24"/>
          <w:szCs w:val="24"/>
        </w:rPr>
        <w:t>día</w:t>
      </w:r>
      <w:r w:rsidR="00186018" w:rsidRPr="000B416E">
        <w:rPr>
          <w:rFonts w:ascii="Times New Roman" w:hAnsi="Times New Roman" w:cs="Times New Roman"/>
          <w:sz w:val="24"/>
          <w:szCs w:val="24"/>
        </w:rPr>
        <w:t>. En una lluvia de idea</w:t>
      </w:r>
      <w:r w:rsidR="000D4072" w:rsidRPr="000B416E">
        <w:rPr>
          <w:rFonts w:ascii="Times New Roman" w:hAnsi="Times New Roman" w:cs="Times New Roman"/>
          <w:sz w:val="24"/>
          <w:szCs w:val="24"/>
        </w:rPr>
        <w:t>s</w:t>
      </w:r>
      <w:r w:rsidR="00186018" w:rsidRPr="000B416E">
        <w:rPr>
          <w:rFonts w:ascii="Times New Roman" w:hAnsi="Times New Roman" w:cs="Times New Roman"/>
          <w:sz w:val="24"/>
          <w:szCs w:val="24"/>
        </w:rPr>
        <w:t xml:space="preserve"> todos parecían estar de acuerdo que</w:t>
      </w:r>
      <w:r w:rsidR="001D7580" w:rsidRPr="000B416E">
        <w:rPr>
          <w:rFonts w:ascii="Times New Roman" w:hAnsi="Times New Roman" w:cs="Times New Roman"/>
          <w:sz w:val="24"/>
          <w:szCs w:val="24"/>
        </w:rPr>
        <w:t xml:space="preserve"> los celulares</w:t>
      </w:r>
      <w:r w:rsidR="008D10B5" w:rsidRPr="000B416E">
        <w:rPr>
          <w:rFonts w:ascii="Times New Roman" w:hAnsi="Times New Roman" w:cs="Times New Roman"/>
          <w:sz w:val="24"/>
          <w:szCs w:val="24"/>
        </w:rPr>
        <w:t xml:space="preserve"> son:</w:t>
      </w:r>
      <w:r w:rsidR="00186018" w:rsidRPr="000B416E">
        <w:rPr>
          <w:rFonts w:ascii="Times New Roman" w:hAnsi="Times New Roman" w:cs="Times New Roman"/>
          <w:sz w:val="24"/>
          <w:szCs w:val="24"/>
        </w:rPr>
        <w:t xml:space="preserve"> </w:t>
      </w:r>
      <w:r w:rsidR="000F3D14" w:rsidRPr="000B416E">
        <w:rPr>
          <w:rFonts w:ascii="Times New Roman" w:hAnsi="Times New Roman" w:cs="Times New Roman"/>
          <w:sz w:val="24"/>
          <w:szCs w:val="24"/>
        </w:rPr>
        <w:t>teléfono, foco, calendario, reloj</w:t>
      </w:r>
      <w:r w:rsidR="001D7580" w:rsidRPr="000B416E">
        <w:rPr>
          <w:rFonts w:ascii="Times New Roman" w:hAnsi="Times New Roman" w:cs="Times New Roman"/>
          <w:sz w:val="24"/>
          <w:szCs w:val="24"/>
        </w:rPr>
        <w:t>,</w:t>
      </w:r>
      <w:r w:rsidR="0045261E" w:rsidRPr="000B416E">
        <w:rPr>
          <w:rFonts w:ascii="Times New Roman" w:hAnsi="Times New Roman" w:cs="Times New Roman"/>
          <w:sz w:val="24"/>
          <w:szCs w:val="24"/>
        </w:rPr>
        <w:t xml:space="preserve"> alarma, radio, televisión, periódico, biblia, cartero, agenda, banco, cámara, videojuego, </w:t>
      </w:r>
      <w:r w:rsidR="00186018" w:rsidRPr="000B416E">
        <w:rPr>
          <w:rFonts w:ascii="Times New Roman" w:hAnsi="Times New Roman" w:cs="Times New Roman"/>
          <w:sz w:val="24"/>
          <w:szCs w:val="24"/>
        </w:rPr>
        <w:t xml:space="preserve">memoria, </w:t>
      </w:r>
      <w:r w:rsidR="0045261E" w:rsidRPr="000B416E">
        <w:rPr>
          <w:rFonts w:ascii="Times New Roman" w:hAnsi="Times New Roman" w:cs="Times New Roman"/>
          <w:sz w:val="24"/>
          <w:szCs w:val="24"/>
        </w:rPr>
        <w:t>entretenimiento</w:t>
      </w:r>
      <w:r w:rsidR="00186018" w:rsidRPr="000B416E">
        <w:rPr>
          <w:rFonts w:ascii="Times New Roman" w:hAnsi="Times New Roman" w:cs="Times New Roman"/>
          <w:sz w:val="24"/>
          <w:szCs w:val="24"/>
        </w:rPr>
        <w:t>,</w:t>
      </w:r>
      <w:r w:rsidR="0045261E" w:rsidRPr="000B416E">
        <w:rPr>
          <w:rFonts w:ascii="Times New Roman" w:hAnsi="Times New Roman" w:cs="Times New Roman"/>
          <w:sz w:val="24"/>
          <w:szCs w:val="24"/>
        </w:rPr>
        <w:t xml:space="preserve"> entre otras tantas aplicaciones de uso necesario en la cotidianidad. Esto le convierte en un elemento fundamental por parte de quienes experimentan su uso, llegando incluso a generar dependencias. De modo que ya no es necesario memorizar teléfonos, aprenderse la tabla de multiplicación, hacer esfuerzos para escribir, tomar notas,</w:t>
      </w:r>
      <w:r w:rsidR="000F3D14" w:rsidRPr="000B416E">
        <w:rPr>
          <w:rFonts w:ascii="Times New Roman" w:hAnsi="Times New Roman" w:cs="Times New Roman"/>
          <w:sz w:val="24"/>
          <w:szCs w:val="24"/>
        </w:rPr>
        <w:t xml:space="preserve"> </w:t>
      </w:r>
      <w:r w:rsidR="001D7580" w:rsidRPr="000B416E">
        <w:rPr>
          <w:rFonts w:ascii="Times New Roman" w:hAnsi="Times New Roman" w:cs="Times New Roman"/>
          <w:sz w:val="24"/>
          <w:szCs w:val="24"/>
        </w:rPr>
        <w:t>extrañar a</w:t>
      </w:r>
      <w:r w:rsidR="00186018" w:rsidRPr="000B416E">
        <w:rPr>
          <w:rFonts w:ascii="Times New Roman" w:hAnsi="Times New Roman" w:cs="Times New Roman"/>
          <w:sz w:val="24"/>
          <w:szCs w:val="24"/>
        </w:rPr>
        <w:t xml:space="preserve"> la persona </w:t>
      </w:r>
      <w:r w:rsidR="001D7580" w:rsidRPr="000B416E">
        <w:rPr>
          <w:rFonts w:ascii="Times New Roman" w:hAnsi="Times New Roman" w:cs="Times New Roman"/>
          <w:sz w:val="24"/>
          <w:szCs w:val="24"/>
        </w:rPr>
        <w:t>ausente</w:t>
      </w:r>
      <w:r w:rsidR="00186018" w:rsidRPr="000B416E">
        <w:rPr>
          <w:rFonts w:ascii="Times New Roman" w:hAnsi="Times New Roman" w:cs="Times New Roman"/>
          <w:sz w:val="24"/>
          <w:szCs w:val="24"/>
        </w:rPr>
        <w:t xml:space="preserve">, </w:t>
      </w:r>
      <w:r w:rsidR="001D7580" w:rsidRPr="000B416E">
        <w:rPr>
          <w:rFonts w:ascii="Times New Roman" w:hAnsi="Times New Roman" w:cs="Times New Roman"/>
          <w:sz w:val="24"/>
          <w:szCs w:val="24"/>
        </w:rPr>
        <w:t xml:space="preserve">e incluso, </w:t>
      </w:r>
      <w:r w:rsidR="0045261E" w:rsidRPr="000B416E">
        <w:rPr>
          <w:rFonts w:ascii="Times New Roman" w:hAnsi="Times New Roman" w:cs="Times New Roman"/>
          <w:sz w:val="24"/>
          <w:szCs w:val="24"/>
        </w:rPr>
        <w:t>el propio interés por la es</w:t>
      </w:r>
      <w:r w:rsidR="001D7580" w:rsidRPr="000B416E">
        <w:rPr>
          <w:rFonts w:ascii="Times New Roman" w:hAnsi="Times New Roman" w:cs="Times New Roman"/>
          <w:sz w:val="24"/>
          <w:szCs w:val="24"/>
        </w:rPr>
        <w:t>cucha activa puede ser selectivo</w:t>
      </w:r>
      <w:r w:rsidR="0045261E" w:rsidRPr="000B416E">
        <w:rPr>
          <w:rFonts w:ascii="Times New Roman" w:hAnsi="Times New Roman" w:cs="Times New Roman"/>
          <w:sz w:val="24"/>
          <w:szCs w:val="24"/>
        </w:rPr>
        <w:t xml:space="preserve"> y a la vez aprovechable, ya que el hacer grabaciones permite quedarse con la exposición de manera permanente</w:t>
      </w:r>
      <w:r w:rsidR="00F44160" w:rsidRPr="000B416E">
        <w:rPr>
          <w:rFonts w:ascii="Times New Roman" w:hAnsi="Times New Roman" w:cs="Times New Roman"/>
          <w:sz w:val="24"/>
          <w:szCs w:val="24"/>
        </w:rPr>
        <w:t>.</w:t>
      </w:r>
    </w:p>
    <w:p w14:paraId="113E9BEE" w14:textId="77777777" w:rsidR="00186018" w:rsidRPr="000B416E" w:rsidRDefault="0045261E"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Un tema de mucho interés en la cotidianidad</w:t>
      </w:r>
      <w:r w:rsidR="00186018" w:rsidRPr="000B416E">
        <w:rPr>
          <w:rFonts w:ascii="Times New Roman" w:hAnsi="Times New Roman" w:cs="Times New Roman"/>
          <w:sz w:val="24"/>
          <w:szCs w:val="24"/>
        </w:rPr>
        <w:t xml:space="preserve">, es la llamada </w:t>
      </w:r>
      <w:r w:rsidRPr="000B416E">
        <w:rPr>
          <w:rFonts w:ascii="Times New Roman" w:hAnsi="Times New Roman" w:cs="Times New Roman"/>
          <w:sz w:val="24"/>
          <w:szCs w:val="24"/>
        </w:rPr>
        <w:t>adicción a la tecnología</w:t>
      </w:r>
      <w:r w:rsidR="004F4B23" w:rsidRPr="000B416E">
        <w:rPr>
          <w:rFonts w:ascii="Times New Roman" w:hAnsi="Times New Roman" w:cs="Times New Roman"/>
          <w:sz w:val="24"/>
          <w:szCs w:val="24"/>
        </w:rPr>
        <w:t>. Un concepto que se ha acuñado y que frecuentemente genera mucha preocupación, especialmente por pa</w:t>
      </w:r>
      <w:r w:rsidR="00186018" w:rsidRPr="000B416E">
        <w:rPr>
          <w:rFonts w:ascii="Times New Roman" w:hAnsi="Times New Roman" w:cs="Times New Roman"/>
          <w:sz w:val="24"/>
          <w:szCs w:val="24"/>
        </w:rPr>
        <w:t>rte de</w:t>
      </w:r>
      <w:r w:rsidR="004F4B23" w:rsidRPr="000B416E">
        <w:rPr>
          <w:rFonts w:ascii="Times New Roman" w:hAnsi="Times New Roman" w:cs="Times New Roman"/>
          <w:sz w:val="24"/>
          <w:szCs w:val="24"/>
        </w:rPr>
        <w:t xml:space="preserve"> educadores y sectores conservadores de la sociedad.  </w:t>
      </w:r>
      <w:r w:rsidR="00186018" w:rsidRPr="000B416E">
        <w:rPr>
          <w:rFonts w:ascii="Times New Roman" w:hAnsi="Times New Roman" w:cs="Times New Roman"/>
          <w:sz w:val="24"/>
          <w:szCs w:val="24"/>
        </w:rPr>
        <w:t xml:space="preserve">Parece ser </w:t>
      </w:r>
      <w:r w:rsidR="004F4B23" w:rsidRPr="000B416E">
        <w:rPr>
          <w:rFonts w:ascii="Times New Roman" w:hAnsi="Times New Roman" w:cs="Times New Roman"/>
          <w:sz w:val="24"/>
          <w:szCs w:val="24"/>
        </w:rPr>
        <w:t xml:space="preserve">cierto que hay cierta dependencia, sobre todo </w:t>
      </w:r>
      <w:r w:rsidR="00186018" w:rsidRPr="000B416E">
        <w:rPr>
          <w:rFonts w:ascii="Times New Roman" w:hAnsi="Times New Roman" w:cs="Times New Roman"/>
          <w:sz w:val="24"/>
          <w:szCs w:val="24"/>
        </w:rPr>
        <w:t xml:space="preserve">a las </w:t>
      </w:r>
      <w:r w:rsidR="004F4B23" w:rsidRPr="000B416E">
        <w:rPr>
          <w:rFonts w:ascii="Times New Roman" w:hAnsi="Times New Roman" w:cs="Times New Roman"/>
          <w:sz w:val="24"/>
          <w:szCs w:val="24"/>
        </w:rPr>
        <w:t xml:space="preserve">redes sociales y juegos cibernéticos. Sin embargo, se tiende a generalizar, argumentando los efectos nocivos de los avances tecnológicos, cosa que merece la pena explicar y diferenciar. </w:t>
      </w:r>
    </w:p>
    <w:p w14:paraId="12AB5367" w14:textId="3975EC76" w:rsidR="0045261E" w:rsidRPr="000B416E" w:rsidRDefault="004F4B23"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Cada cuatrimestre observ</w:t>
      </w:r>
      <w:r w:rsidR="003A67CB" w:rsidRPr="000B416E">
        <w:rPr>
          <w:rFonts w:ascii="Times New Roman" w:hAnsi="Times New Roman" w:cs="Times New Roman"/>
          <w:sz w:val="24"/>
          <w:szCs w:val="24"/>
        </w:rPr>
        <w:t>amos la capacidad que tienen los</w:t>
      </w:r>
      <w:r w:rsidRPr="000B416E">
        <w:rPr>
          <w:rFonts w:ascii="Times New Roman" w:hAnsi="Times New Roman" w:cs="Times New Roman"/>
          <w:sz w:val="24"/>
          <w:szCs w:val="24"/>
        </w:rPr>
        <w:t xml:space="preserve"> estudiantes </w:t>
      </w:r>
      <w:r w:rsidR="003A67CB" w:rsidRPr="000B416E">
        <w:rPr>
          <w:rFonts w:ascii="Times New Roman" w:hAnsi="Times New Roman" w:cs="Times New Roman"/>
          <w:sz w:val="24"/>
          <w:szCs w:val="24"/>
        </w:rPr>
        <w:t xml:space="preserve">de la Generación Z </w:t>
      </w:r>
      <w:r w:rsidRPr="000B416E">
        <w:rPr>
          <w:rFonts w:ascii="Times New Roman" w:hAnsi="Times New Roman" w:cs="Times New Roman"/>
          <w:sz w:val="24"/>
          <w:szCs w:val="24"/>
        </w:rPr>
        <w:t>para s</w:t>
      </w:r>
      <w:r w:rsidR="003A67CB" w:rsidRPr="000B416E">
        <w:rPr>
          <w:rFonts w:ascii="Times New Roman" w:hAnsi="Times New Roman" w:cs="Times New Roman"/>
          <w:sz w:val="24"/>
          <w:szCs w:val="24"/>
        </w:rPr>
        <w:t>epararse del celular durante las</w:t>
      </w:r>
      <w:r w:rsidRPr="000B416E">
        <w:rPr>
          <w:rFonts w:ascii="Times New Roman" w:hAnsi="Times New Roman" w:cs="Times New Roman"/>
          <w:sz w:val="24"/>
          <w:szCs w:val="24"/>
        </w:rPr>
        <w:t xml:space="preserve"> clases. Se establece una regla del curso donde se desaprueba el uso de juegos y redes sociales en el aula</w:t>
      </w:r>
      <w:r w:rsidR="00034294" w:rsidRPr="000B416E">
        <w:rPr>
          <w:rFonts w:ascii="Times New Roman" w:hAnsi="Times New Roman" w:cs="Times New Roman"/>
          <w:sz w:val="24"/>
          <w:szCs w:val="24"/>
        </w:rPr>
        <w:t xml:space="preserve">. Más de un noventa </w:t>
      </w:r>
      <w:proofErr w:type="spellStart"/>
      <w:r w:rsidR="00034294" w:rsidRPr="000B416E">
        <w:rPr>
          <w:rFonts w:ascii="Times New Roman" w:hAnsi="Times New Roman" w:cs="Times New Roman"/>
          <w:sz w:val="24"/>
          <w:szCs w:val="24"/>
        </w:rPr>
        <w:t>porciento</w:t>
      </w:r>
      <w:proofErr w:type="spellEnd"/>
      <w:r w:rsidR="00034294" w:rsidRPr="000B416E">
        <w:rPr>
          <w:rFonts w:ascii="Times New Roman" w:hAnsi="Times New Roman" w:cs="Times New Roman"/>
          <w:sz w:val="24"/>
          <w:szCs w:val="24"/>
        </w:rPr>
        <w:t xml:space="preserve"> del estudiantado logra desconectarse durante todo el cuatrimestre. En una ocasión, como una forma de medir la fuerza del aparato, pus</w:t>
      </w:r>
      <w:r w:rsidR="003A67CB" w:rsidRPr="000B416E">
        <w:rPr>
          <w:rFonts w:ascii="Times New Roman" w:hAnsi="Times New Roman" w:cs="Times New Roman"/>
          <w:sz w:val="24"/>
          <w:szCs w:val="24"/>
        </w:rPr>
        <w:t>imos nuestros</w:t>
      </w:r>
      <w:r w:rsidR="00034294" w:rsidRPr="000B416E">
        <w:rPr>
          <w:rFonts w:ascii="Times New Roman" w:hAnsi="Times New Roman" w:cs="Times New Roman"/>
          <w:sz w:val="24"/>
          <w:szCs w:val="24"/>
        </w:rPr>
        <w:t xml:space="preserve"> celulares en una mesa y pregunt</w:t>
      </w:r>
      <w:r w:rsidR="003A67CB" w:rsidRPr="000B416E">
        <w:rPr>
          <w:rFonts w:ascii="Times New Roman" w:hAnsi="Times New Roman" w:cs="Times New Roman"/>
          <w:sz w:val="24"/>
          <w:szCs w:val="24"/>
        </w:rPr>
        <w:t>amos ¿Quiénes</w:t>
      </w:r>
      <w:r w:rsidR="00034294" w:rsidRPr="000B416E">
        <w:rPr>
          <w:rFonts w:ascii="Times New Roman" w:hAnsi="Times New Roman" w:cs="Times New Roman"/>
          <w:sz w:val="24"/>
          <w:szCs w:val="24"/>
        </w:rPr>
        <w:t xml:space="preserve"> se motivaban a hacer lo mismo</w:t>
      </w:r>
      <w:r w:rsidR="003A67CB" w:rsidRPr="000B416E">
        <w:rPr>
          <w:rFonts w:ascii="Times New Roman" w:hAnsi="Times New Roman" w:cs="Times New Roman"/>
          <w:sz w:val="24"/>
          <w:szCs w:val="24"/>
        </w:rPr>
        <w:t>?</w:t>
      </w:r>
      <w:r w:rsidR="00034294" w:rsidRPr="000B416E">
        <w:rPr>
          <w:rFonts w:ascii="Times New Roman" w:hAnsi="Times New Roman" w:cs="Times New Roman"/>
          <w:sz w:val="24"/>
          <w:szCs w:val="24"/>
        </w:rPr>
        <w:t xml:space="preserve"> Todos procedieron a depositarlos y durante toda la clase, solo una de veintiséis alcanzó niveles de ansiedad por encima de lo aguantable, parándose a retirar su equipo. Otro procedió a hacer los cálculos para la cuantiosa suma de dinero que había invertido en el aula. Al final, una se fue y olvido retirarlo, cosa que lo resolvieron de inmediato al</w:t>
      </w:r>
      <w:r w:rsidR="00A22052" w:rsidRPr="000B416E">
        <w:rPr>
          <w:rFonts w:ascii="Times New Roman" w:hAnsi="Times New Roman" w:cs="Times New Roman"/>
          <w:sz w:val="24"/>
          <w:szCs w:val="24"/>
        </w:rPr>
        <w:t xml:space="preserve"> poner una foto en el grupo de WhatsApp, una amiga, </w:t>
      </w:r>
      <w:r w:rsidR="00034294" w:rsidRPr="000B416E">
        <w:rPr>
          <w:rFonts w:ascii="Times New Roman" w:hAnsi="Times New Roman" w:cs="Times New Roman"/>
          <w:sz w:val="24"/>
          <w:szCs w:val="24"/>
        </w:rPr>
        <w:t xml:space="preserve">que aún estaba con ella lo </w:t>
      </w:r>
      <w:r w:rsidR="00A22052" w:rsidRPr="000B416E">
        <w:rPr>
          <w:rFonts w:ascii="Times New Roman" w:hAnsi="Times New Roman" w:cs="Times New Roman"/>
          <w:sz w:val="24"/>
          <w:szCs w:val="24"/>
        </w:rPr>
        <w:t xml:space="preserve">leyó </w:t>
      </w:r>
      <w:r w:rsidR="00034294" w:rsidRPr="000B416E">
        <w:rPr>
          <w:rFonts w:ascii="Times New Roman" w:hAnsi="Times New Roman" w:cs="Times New Roman"/>
          <w:sz w:val="24"/>
          <w:szCs w:val="24"/>
        </w:rPr>
        <w:t>y procedió a informarle.</w:t>
      </w:r>
    </w:p>
    <w:p w14:paraId="360A67A9" w14:textId="68998413" w:rsidR="00186018" w:rsidRPr="000B416E" w:rsidRDefault="00186018"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En otras ocasiones, como una forma de evaluar el valor motivacional del celular, he</w:t>
      </w:r>
      <w:r w:rsidR="003A67CB" w:rsidRPr="000B416E">
        <w:rPr>
          <w:rFonts w:ascii="Times New Roman" w:hAnsi="Times New Roman" w:cs="Times New Roman"/>
          <w:sz w:val="24"/>
          <w:szCs w:val="24"/>
        </w:rPr>
        <w:t>mos</w:t>
      </w:r>
      <w:r w:rsidRPr="000B416E">
        <w:rPr>
          <w:rFonts w:ascii="Times New Roman" w:hAnsi="Times New Roman" w:cs="Times New Roman"/>
          <w:sz w:val="24"/>
          <w:szCs w:val="24"/>
        </w:rPr>
        <w:t xml:space="preserve"> implementado cinco minutos para el uso del celular, cosa que ha sido muy bien valorado</w:t>
      </w:r>
      <w:r w:rsidR="003A67CB" w:rsidRPr="000B416E">
        <w:rPr>
          <w:rFonts w:ascii="Times New Roman" w:hAnsi="Times New Roman" w:cs="Times New Roman"/>
          <w:sz w:val="24"/>
          <w:szCs w:val="24"/>
        </w:rPr>
        <w:t xml:space="preserve"> por esta generación</w:t>
      </w:r>
      <w:r w:rsidRPr="000B416E">
        <w:rPr>
          <w:rFonts w:ascii="Times New Roman" w:hAnsi="Times New Roman" w:cs="Times New Roman"/>
          <w:sz w:val="24"/>
          <w:szCs w:val="24"/>
        </w:rPr>
        <w:t xml:space="preserve">, sintiendo los estudiantes que se le está premiando por el hecho de permitirle acceder a su propio aparato y darle seguimiento a lo que está pasando a través de sus redes. Lo que llevo a </w:t>
      </w:r>
      <w:r w:rsidR="008C6B02" w:rsidRPr="000B416E">
        <w:rPr>
          <w:rFonts w:ascii="Times New Roman" w:hAnsi="Times New Roman" w:cs="Times New Roman"/>
          <w:sz w:val="24"/>
          <w:szCs w:val="24"/>
        </w:rPr>
        <w:t>incluir</w:t>
      </w:r>
      <w:r w:rsidRPr="000B416E">
        <w:rPr>
          <w:rFonts w:ascii="Times New Roman" w:hAnsi="Times New Roman" w:cs="Times New Roman"/>
          <w:sz w:val="24"/>
          <w:szCs w:val="24"/>
        </w:rPr>
        <w:t xml:space="preserve"> dentro del programa los cinco minutos de consulta, donde se investigaban conceptos desconocidos y se compartían con los demás, usando el internet disponible en el celular de cada uno</w:t>
      </w:r>
      <w:r w:rsidR="003A67CB" w:rsidRPr="000B416E">
        <w:rPr>
          <w:rFonts w:ascii="Times New Roman" w:hAnsi="Times New Roman" w:cs="Times New Roman"/>
          <w:sz w:val="24"/>
          <w:szCs w:val="24"/>
        </w:rPr>
        <w:t xml:space="preserve"> y el que proporciona la Universidad</w:t>
      </w:r>
      <w:r w:rsidRPr="000B416E">
        <w:rPr>
          <w:rFonts w:ascii="Times New Roman" w:hAnsi="Times New Roman" w:cs="Times New Roman"/>
          <w:sz w:val="24"/>
          <w:szCs w:val="24"/>
        </w:rPr>
        <w:t>.</w:t>
      </w:r>
    </w:p>
    <w:p w14:paraId="19399790" w14:textId="61892715" w:rsidR="00840B1E" w:rsidRPr="000B416E" w:rsidRDefault="005C417A"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 xml:space="preserve">Sin lugar a duda, el uso de la </w:t>
      </w:r>
      <w:r w:rsidR="004A1695" w:rsidRPr="000B416E">
        <w:rPr>
          <w:rFonts w:ascii="Times New Roman" w:hAnsi="Times New Roman" w:cs="Times New Roman"/>
          <w:sz w:val="24"/>
          <w:szCs w:val="24"/>
        </w:rPr>
        <w:t>tecnología en el desarrollo del pensamiento social, está presente</w:t>
      </w:r>
      <w:r w:rsidRPr="000B416E">
        <w:rPr>
          <w:rFonts w:ascii="Times New Roman" w:hAnsi="Times New Roman" w:cs="Times New Roman"/>
          <w:sz w:val="24"/>
          <w:szCs w:val="24"/>
        </w:rPr>
        <w:t xml:space="preserve"> a</w:t>
      </w:r>
      <w:r w:rsidR="004A1695" w:rsidRPr="000B416E">
        <w:rPr>
          <w:rFonts w:ascii="Times New Roman" w:hAnsi="Times New Roman" w:cs="Times New Roman"/>
          <w:sz w:val="24"/>
          <w:szCs w:val="24"/>
        </w:rPr>
        <w:t>nte</w:t>
      </w:r>
      <w:r w:rsidRPr="000B416E">
        <w:rPr>
          <w:rFonts w:ascii="Times New Roman" w:hAnsi="Times New Roman" w:cs="Times New Roman"/>
          <w:sz w:val="24"/>
          <w:szCs w:val="24"/>
        </w:rPr>
        <w:t xml:space="preserve"> posibles riesgos que pueden influir negativamente en la adquisición de conocimientos</w:t>
      </w:r>
      <w:r w:rsidR="004A1695" w:rsidRPr="000B416E">
        <w:rPr>
          <w:rFonts w:ascii="Times New Roman" w:hAnsi="Times New Roman" w:cs="Times New Roman"/>
          <w:sz w:val="24"/>
          <w:szCs w:val="24"/>
        </w:rPr>
        <w:t xml:space="preserve"> y de relacionarnos</w:t>
      </w:r>
      <w:r w:rsidRPr="000B416E">
        <w:rPr>
          <w:rFonts w:ascii="Times New Roman" w:hAnsi="Times New Roman" w:cs="Times New Roman"/>
          <w:sz w:val="24"/>
          <w:szCs w:val="24"/>
        </w:rPr>
        <w:t xml:space="preserve">. Entre ellos </w:t>
      </w:r>
      <w:r w:rsidR="004A1695" w:rsidRPr="000B416E">
        <w:rPr>
          <w:rFonts w:ascii="Times New Roman" w:hAnsi="Times New Roman" w:cs="Times New Roman"/>
          <w:sz w:val="24"/>
          <w:szCs w:val="24"/>
        </w:rPr>
        <w:t xml:space="preserve">se puede destacar como la </w:t>
      </w:r>
      <w:proofErr w:type="spellStart"/>
      <w:r w:rsidR="00F44160" w:rsidRPr="000B416E">
        <w:rPr>
          <w:rFonts w:ascii="Times New Roman" w:hAnsi="Times New Roman" w:cs="Times New Roman"/>
          <w:sz w:val="24"/>
          <w:szCs w:val="24"/>
        </w:rPr>
        <w:t>Pseudoinformación</w:t>
      </w:r>
      <w:proofErr w:type="spellEnd"/>
      <w:r w:rsidR="00F44160" w:rsidRPr="000B416E">
        <w:rPr>
          <w:rFonts w:ascii="Times New Roman" w:hAnsi="Times New Roman" w:cs="Times New Roman"/>
          <w:sz w:val="24"/>
          <w:szCs w:val="24"/>
        </w:rPr>
        <w:t xml:space="preserve"> Sobrecarga de información y Dependencia tecnológica</w:t>
      </w:r>
      <w:r w:rsidR="00600A22" w:rsidRPr="000B416E">
        <w:rPr>
          <w:rFonts w:ascii="Times New Roman" w:hAnsi="Times New Roman" w:cs="Times New Roman"/>
          <w:sz w:val="24"/>
          <w:szCs w:val="24"/>
        </w:rPr>
        <w:t>.</w:t>
      </w:r>
    </w:p>
    <w:tbl>
      <w:tblPr>
        <w:tblStyle w:val="Tablaconcuadrcula"/>
        <w:tblW w:w="0" w:type="auto"/>
        <w:tblLook w:val="04A0" w:firstRow="1" w:lastRow="0" w:firstColumn="1" w:lastColumn="0" w:noHBand="0" w:noVBand="1"/>
      </w:tblPr>
      <w:tblGrid>
        <w:gridCol w:w="1927"/>
        <w:gridCol w:w="6567"/>
      </w:tblGrid>
      <w:tr w:rsidR="00AC6FC6" w:rsidRPr="000B416E" w14:paraId="0A8A1A0C" w14:textId="77777777" w:rsidTr="00E50DF7">
        <w:tc>
          <w:tcPr>
            <w:tcW w:w="1555" w:type="dxa"/>
          </w:tcPr>
          <w:p w14:paraId="0D509DB7" w14:textId="77777777" w:rsidR="00840B1E" w:rsidRPr="000B416E" w:rsidRDefault="00F44160" w:rsidP="007460F9">
            <w:pPr>
              <w:ind w:firstLine="284"/>
              <w:rPr>
                <w:rFonts w:ascii="Times New Roman" w:hAnsi="Times New Roman" w:cs="Times New Roman"/>
                <w:b/>
              </w:rPr>
            </w:pPr>
            <w:r w:rsidRPr="000B416E">
              <w:rPr>
                <w:rFonts w:ascii="Times New Roman" w:hAnsi="Times New Roman" w:cs="Times New Roman"/>
                <w:b/>
              </w:rPr>
              <w:t>Concepto:</w:t>
            </w:r>
          </w:p>
        </w:tc>
        <w:tc>
          <w:tcPr>
            <w:tcW w:w="6939" w:type="dxa"/>
          </w:tcPr>
          <w:p w14:paraId="68BF3611" w14:textId="77777777" w:rsidR="00840B1E" w:rsidRPr="000B416E" w:rsidRDefault="00F44160" w:rsidP="007460F9">
            <w:pPr>
              <w:ind w:firstLine="284"/>
              <w:rPr>
                <w:rFonts w:ascii="Times New Roman" w:hAnsi="Times New Roman" w:cs="Times New Roman"/>
                <w:b/>
              </w:rPr>
            </w:pPr>
            <w:r w:rsidRPr="000B416E">
              <w:rPr>
                <w:rFonts w:ascii="Times New Roman" w:hAnsi="Times New Roman" w:cs="Times New Roman"/>
                <w:b/>
              </w:rPr>
              <w:t>Argumento:</w:t>
            </w:r>
          </w:p>
        </w:tc>
      </w:tr>
      <w:tr w:rsidR="00AC6FC6" w:rsidRPr="000B416E" w14:paraId="26F28B5E" w14:textId="77777777" w:rsidTr="00E50DF7">
        <w:tc>
          <w:tcPr>
            <w:tcW w:w="1555" w:type="dxa"/>
          </w:tcPr>
          <w:p w14:paraId="6F15F91A" w14:textId="6479A10F" w:rsidR="00840B1E" w:rsidRPr="000B416E" w:rsidRDefault="00840B1E" w:rsidP="007460F9">
            <w:pPr>
              <w:rPr>
                <w:rFonts w:ascii="Times New Roman" w:hAnsi="Times New Roman" w:cs="Times New Roman"/>
              </w:rPr>
            </w:pPr>
            <w:r w:rsidRPr="000B416E">
              <w:rPr>
                <w:rFonts w:ascii="Times New Roman" w:hAnsi="Times New Roman" w:cs="Times New Roman"/>
              </w:rPr>
              <w:t xml:space="preserve">Sobrecarga de </w:t>
            </w:r>
            <w:r w:rsidR="00E50DF7" w:rsidRPr="000B416E">
              <w:rPr>
                <w:rFonts w:ascii="Times New Roman" w:hAnsi="Times New Roman" w:cs="Times New Roman"/>
              </w:rPr>
              <w:t>información</w:t>
            </w:r>
          </w:p>
        </w:tc>
        <w:tc>
          <w:tcPr>
            <w:tcW w:w="6939" w:type="dxa"/>
          </w:tcPr>
          <w:p w14:paraId="390243DF" w14:textId="77777777" w:rsidR="00840B1E" w:rsidRPr="000B416E" w:rsidRDefault="00AC6FC6" w:rsidP="007460F9">
            <w:pPr>
              <w:rPr>
                <w:rFonts w:ascii="Times New Roman" w:hAnsi="Times New Roman" w:cs="Times New Roman"/>
              </w:rPr>
            </w:pPr>
            <w:r w:rsidRPr="000B416E">
              <w:rPr>
                <w:rFonts w:ascii="Times New Roman" w:hAnsi="Times New Roman" w:cs="Times New Roman"/>
              </w:rPr>
              <w:t xml:space="preserve">Uno de los mayores logros de la </w:t>
            </w:r>
            <w:r w:rsidR="00840B1E" w:rsidRPr="000B416E">
              <w:rPr>
                <w:rFonts w:ascii="Times New Roman" w:hAnsi="Times New Roman" w:cs="Times New Roman"/>
              </w:rPr>
              <w:t xml:space="preserve">Internet </w:t>
            </w:r>
            <w:r w:rsidRPr="000B416E">
              <w:rPr>
                <w:rFonts w:ascii="Times New Roman" w:hAnsi="Times New Roman" w:cs="Times New Roman"/>
              </w:rPr>
              <w:t xml:space="preserve">es que </w:t>
            </w:r>
            <w:r w:rsidR="00840B1E" w:rsidRPr="000B416E">
              <w:rPr>
                <w:rFonts w:ascii="Times New Roman" w:hAnsi="Times New Roman" w:cs="Times New Roman"/>
              </w:rPr>
              <w:t>nos ofrece la posibilid</w:t>
            </w:r>
            <w:r w:rsidRPr="000B416E">
              <w:rPr>
                <w:rFonts w:ascii="Times New Roman" w:hAnsi="Times New Roman" w:cs="Times New Roman"/>
              </w:rPr>
              <w:t xml:space="preserve">ad de obtener mucha información </w:t>
            </w:r>
            <w:r w:rsidR="00840B1E" w:rsidRPr="000B416E">
              <w:rPr>
                <w:rFonts w:ascii="Times New Roman" w:hAnsi="Times New Roman" w:cs="Times New Roman"/>
              </w:rPr>
              <w:t xml:space="preserve">en </w:t>
            </w:r>
            <w:r w:rsidRPr="000B416E">
              <w:rPr>
                <w:rFonts w:ascii="Times New Roman" w:hAnsi="Times New Roman" w:cs="Times New Roman"/>
              </w:rPr>
              <w:t xml:space="preserve">poco </w:t>
            </w:r>
            <w:r w:rsidR="00840B1E" w:rsidRPr="000B416E">
              <w:rPr>
                <w:rFonts w:ascii="Times New Roman" w:hAnsi="Times New Roman" w:cs="Times New Roman"/>
              </w:rPr>
              <w:t xml:space="preserve">tiempo, </w:t>
            </w:r>
            <w:r w:rsidRPr="000B416E">
              <w:rPr>
                <w:rFonts w:ascii="Times New Roman" w:hAnsi="Times New Roman" w:cs="Times New Roman"/>
              </w:rPr>
              <w:t>es</w:t>
            </w:r>
            <w:r w:rsidR="00086E66" w:rsidRPr="000B416E">
              <w:rPr>
                <w:rFonts w:ascii="Times New Roman" w:hAnsi="Times New Roman" w:cs="Times New Roman"/>
              </w:rPr>
              <w:t xml:space="preserve"> </w:t>
            </w:r>
            <w:r w:rsidRPr="000B416E">
              <w:rPr>
                <w:rFonts w:ascii="Times New Roman" w:hAnsi="Times New Roman" w:cs="Times New Roman"/>
              </w:rPr>
              <w:t xml:space="preserve">por ello que no se dispone de mucho tiempo </w:t>
            </w:r>
            <w:r w:rsidR="00840B1E" w:rsidRPr="000B416E">
              <w:rPr>
                <w:rFonts w:ascii="Times New Roman" w:hAnsi="Times New Roman" w:cs="Times New Roman"/>
              </w:rPr>
              <w:t>para poder reflexionar e interiorizar la información,</w:t>
            </w:r>
            <w:r w:rsidRPr="000B416E">
              <w:rPr>
                <w:rFonts w:ascii="Times New Roman" w:hAnsi="Times New Roman" w:cs="Times New Roman"/>
              </w:rPr>
              <w:t xml:space="preserve"> </w:t>
            </w:r>
            <w:r w:rsidR="00086E66" w:rsidRPr="000B416E">
              <w:rPr>
                <w:rFonts w:ascii="Times New Roman" w:hAnsi="Times New Roman" w:cs="Times New Roman"/>
              </w:rPr>
              <w:t>pudiéndose producir una</w:t>
            </w:r>
            <w:r w:rsidRPr="000B416E">
              <w:rPr>
                <w:rFonts w:ascii="Times New Roman" w:hAnsi="Times New Roman" w:cs="Times New Roman"/>
              </w:rPr>
              <w:t xml:space="preserve"> s</w:t>
            </w:r>
            <w:r w:rsidR="00840B1E" w:rsidRPr="000B416E">
              <w:rPr>
                <w:rFonts w:ascii="Times New Roman" w:hAnsi="Times New Roman" w:cs="Times New Roman"/>
              </w:rPr>
              <w:t xml:space="preserve">obrecarga de información </w:t>
            </w:r>
            <w:r w:rsidR="00086E66" w:rsidRPr="000B416E">
              <w:rPr>
                <w:rFonts w:ascii="Times New Roman" w:hAnsi="Times New Roman" w:cs="Times New Roman"/>
              </w:rPr>
              <w:t>que se traduce en</w:t>
            </w:r>
            <w:r w:rsidR="00840B1E" w:rsidRPr="000B416E">
              <w:rPr>
                <w:rFonts w:ascii="Times New Roman" w:hAnsi="Times New Roman" w:cs="Times New Roman"/>
              </w:rPr>
              <w:t xml:space="preserve"> saturación cognitiva</w:t>
            </w:r>
            <w:r w:rsidR="00086E66" w:rsidRPr="000B416E">
              <w:rPr>
                <w:rFonts w:ascii="Times New Roman" w:hAnsi="Times New Roman" w:cs="Times New Roman"/>
              </w:rPr>
              <w:t xml:space="preserve">. La mayoría de los individuos no están conscientes de este </w:t>
            </w:r>
            <w:r w:rsidR="00840B1E" w:rsidRPr="000B416E">
              <w:rPr>
                <w:rFonts w:ascii="Times New Roman" w:hAnsi="Times New Roman" w:cs="Times New Roman"/>
              </w:rPr>
              <w:t xml:space="preserve">proceso, de modo que </w:t>
            </w:r>
            <w:r w:rsidR="004D7B42" w:rsidRPr="000B416E">
              <w:rPr>
                <w:rFonts w:ascii="Times New Roman" w:hAnsi="Times New Roman" w:cs="Times New Roman"/>
              </w:rPr>
              <w:t>no hacen una adecuada sincronización</w:t>
            </w:r>
            <w:r w:rsidR="00086E66" w:rsidRPr="000B416E">
              <w:rPr>
                <w:rFonts w:ascii="Times New Roman" w:hAnsi="Times New Roman" w:cs="Times New Roman"/>
              </w:rPr>
              <w:t xml:space="preserve"> entre la </w:t>
            </w:r>
            <w:r w:rsidR="00840B1E" w:rsidRPr="000B416E">
              <w:rPr>
                <w:rFonts w:ascii="Times New Roman" w:hAnsi="Times New Roman" w:cs="Times New Roman"/>
              </w:rPr>
              <w:t xml:space="preserve">información </w:t>
            </w:r>
            <w:r w:rsidR="004D7B42" w:rsidRPr="000B416E">
              <w:rPr>
                <w:rFonts w:ascii="Times New Roman" w:hAnsi="Times New Roman" w:cs="Times New Roman"/>
              </w:rPr>
              <w:t xml:space="preserve">recibida </w:t>
            </w:r>
            <w:r w:rsidR="00840B1E" w:rsidRPr="000B416E">
              <w:rPr>
                <w:rFonts w:ascii="Times New Roman" w:hAnsi="Times New Roman" w:cs="Times New Roman"/>
              </w:rPr>
              <w:t xml:space="preserve">y </w:t>
            </w:r>
            <w:r w:rsidR="004D7B42" w:rsidRPr="000B416E">
              <w:rPr>
                <w:rFonts w:ascii="Times New Roman" w:hAnsi="Times New Roman" w:cs="Times New Roman"/>
              </w:rPr>
              <w:t>los procesos mentales</w:t>
            </w:r>
            <w:r w:rsidR="00840B1E" w:rsidRPr="000B416E">
              <w:rPr>
                <w:rFonts w:ascii="Times New Roman" w:hAnsi="Times New Roman" w:cs="Times New Roman"/>
              </w:rPr>
              <w:t xml:space="preserve">. </w:t>
            </w:r>
          </w:p>
        </w:tc>
      </w:tr>
      <w:tr w:rsidR="00AC6FC6" w:rsidRPr="000B416E" w14:paraId="79C5AA3F" w14:textId="77777777" w:rsidTr="00E50DF7">
        <w:tc>
          <w:tcPr>
            <w:tcW w:w="1555" w:type="dxa"/>
          </w:tcPr>
          <w:p w14:paraId="41D96852" w14:textId="77777777" w:rsidR="00840B1E" w:rsidRPr="000B416E" w:rsidRDefault="00840B1E" w:rsidP="007460F9">
            <w:pPr>
              <w:rPr>
                <w:rFonts w:ascii="Times New Roman" w:hAnsi="Times New Roman" w:cs="Times New Roman"/>
              </w:rPr>
            </w:pPr>
            <w:r w:rsidRPr="000B416E">
              <w:rPr>
                <w:rFonts w:ascii="Times New Roman" w:hAnsi="Times New Roman" w:cs="Times New Roman"/>
              </w:rPr>
              <w:t>Dependencia tecnológica</w:t>
            </w:r>
          </w:p>
        </w:tc>
        <w:tc>
          <w:tcPr>
            <w:tcW w:w="6939" w:type="dxa"/>
          </w:tcPr>
          <w:p w14:paraId="4C83DD17" w14:textId="77777777" w:rsidR="00840B1E" w:rsidRPr="000B416E" w:rsidRDefault="00F44160" w:rsidP="007460F9">
            <w:pPr>
              <w:rPr>
                <w:rFonts w:ascii="Times New Roman" w:hAnsi="Times New Roman" w:cs="Times New Roman"/>
              </w:rPr>
            </w:pPr>
            <w:r w:rsidRPr="000B416E">
              <w:rPr>
                <w:rFonts w:ascii="Times New Roman" w:hAnsi="Times New Roman" w:cs="Times New Roman"/>
              </w:rPr>
              <w:t>Una gran debilidad</w:t>
            </w:r>
            <w:r w:rsidR="00D22A60" w:rsidRPr="000B416E">
              <w:rPr>
                <w:rFonts w:ascii="Times New Roman" w:hAnsi="Times New Roman" w:cs="Times New Roman"/>
              </w:rPr>
              <w:t xml:space="preserve"> es cuando conscientemente establecemos la necesidad de utilización de equipamientos tecnológic</w:t>
            </w:r>
            <w:r w:rsidR="004A1695" w:rsidRPr="000B416E">
              <w:rPr>
                <w:rFonts w:ascii="Times New Roman" w:hAnsi="Times New Roman" w:cs="Times New Roman"/>
              </w:rPr>
              <w:t>o</w:t>
            </w:r>
            <w:r w:rsidR="00D22A60" w:rsidRPr="000B416E">
              <w:rPr>
                <w:rFonts w:ascii="Times New Roman" w:hAnsi="Times New Roman" w:cs="Times New Roman"/>
              </w:rPr>
              <w:t>s para la ejecución de las actividades</w:t>
            </w:r>
            <w:r w:rsidR="004A1695" w:rsidRPr="000B416E">
              <w:rPr>
                <w:rFonts w:ascii="Times New Roman" w:hAnsi="Times New Roman" w:cs="Times New Roman"/>
              </w:rPr>
              <w:t xml:space="preserve"> cotidianas que son</w:t>
            </w:r>
            <w:r w:rsidR="00D22A60" w:rsidRPr="000B416E">
              <w:rPr>
                <w:rFonts w:ascii="Times New Roman" w:hAnsi="Times New Roman" w:cs="Times New Roman"/>
              </w:rPr>
              <w:t xml:space="preserve"> esenciales como de comunicar, alimentarse, descansar, entre otros. </w:t>
            </w:r>
            <w:r w:rsidR="004A1695" w:rsidRPr="000B416E">
              <w:rPr>
                <w:rFonts w:ascii="Times New Roman" w:hAnsi="Times New Roman" w:cs="Times New Roman"/>
              </w:rPr>
              <w:t xml:space="preserve">Por lo </w:t>
            </w:r>
            <w:r w:rsidR="000F5D9B" w:rsidRPr="000B416E">
              <w:rPr>
                <w:rFonts w:ascii="Times New Roman" w:hAnsi="Times New Roman" w:cs="Times New Roman"/>
              </w:rPr>
              <w:t>que,</w:t>
            </w:r>
            <w:r w:rsidR="004A1695" w:rsidRPr="000B416E">
              <w:rPr>
                <w:rFonts w:ascii="Times New Roman" w:hAnsi="Times New Roman" w:cs="Times New Roman"/>
              </w:rPr>
              <w:t xml:space="preserve"> al momento de ausentarse la tecnología, sucede lo mismo con </w:t>
            </w:r>
            <w:r w:rsidRPr="000B416E">
              <w:rPr>
                <w:rFonts w:ascii="Times New Roman" w:hAnsi="Times New Roman" w:cs="Times New Roman"/>
              </w:rPr>
              <w:t xml:space="preserve">algunas funciones cognitivas </w:t>
            </w:r>
            <w:r w:rsidR="004A1695" w:rsidRPr="000B416E">
              <w:rPr>
                <w:rFonts w:ascii="Times New Roman" w:hAnsi="Times New Roman" w:cs="Times New Roman"/>
              </w:rPr>
              <w:t>y gran parte de nuestras actividades se ven afectadas negativamente.</w:t>
            </w:r>
          </w:p>
        </w:tc>
      </w:tr>
      <w:tr w:rsidR="00F44160" w:rsidRPr="000B416E" w14:paraId="02951E6E" w14:textId="77777777" w:rsidTr="00E50DF7">
        <w:trPr>
          <w:trHeight w:val="70"/>
        </w:trPr>
        <w:tc>
          <w:tcPr>
            <w:tcW w:w="1555" w:type="dxa"/>
          </w:tcPr>
          <w:p w14:paraId="2F212C7F" w14:textId="77777777" w:rsidR="00F44160" w:rsidRPr="000B416E" w:rsidRDefault="00F44160" w:rsidP="007460F9">
            <w:pPr>
              <w:rPr>
                <w:rFonts w:ascii="Times New Roman" w:hAnsi="Times New Roman" w:cs="Times New Roman"/>
              </w:rPr>
            </w:pPr>
            <w:proofErr w:type="spellStart"/>
            <w:r w:rsidRPr="000B416E">
              <w:rPr>
                <w:rFonts w:ascii="Times New Roman" w:hAnsi="Times New Roman" w:cs="Times New Roman"/>
              </w:rPr>
              <w:t>Pseudoinformación</w:t>
            </w:r>
            <w:proofErr w:type="spellEnd"/>
          </w:p>
        </w:tc>
        <w:tc>
          <w:tcPr>
            <w:tcW w:w="6939" w:type="dxa"/>
          </w:tcPr>
          <w:p w14:paraId="26B4D67C" w14:textId="77777777" w:rsidR="00F44160" w:rsidRPr="000B416E" w:rsidRDefault="00F44160" w:rsidP="007460F9">
            <w:pPr>
              <w:rPr>
                <w:rFonts w:ascii="Times New Roman" w:hAnsi="Times New Roman" w:cs="Times New Roman"/>
              </w:rPr>
            </w:pPr>
            <w:r w:rsidRPr="000B416E">
              <w:rPr>
                <w:rFonts w:ascii="Times New Roman" w:hAnsi="Times New Roman" w:cs="Times New Roman"/>
              </w:rPr>
              <w:t xml:space="preserve">El poder de acceso cantidad de información, no significa estar mejor informado, es </w:t>
            </w:r>
            <w:r w:rsidR="005645A3" w:rsidRPr="000B416E">
              <w:rPr>
                <w:rFonts w:ascii="Times New Roman" w:hAnsi="Times New Roman" w:cs="Times New Roman"/>
              </w:rPr>
              <w:t>necesario,</w:t>
            </w:r>
            <w:r w:rsidRPr="000B416E">
              <w:rPr>
                <w:rFonts w:ascii="Times New Roman" w:hAnsi="Times New Roman" w:cs="Times New Roman"/>
              </w:rPr>
              <w:t xml:space="preserve"> por tanto, que el individuo pueda seleccionar la información importante de la que no lo es, así como diferenciar la información con fines manipuladores</w:t>
            </w:r>
          </w:p>
        </w:tc>
      </w:tr>
    </w:tbl>
    <w:p w14:paraId="38764AFD" w14:textId="73AED9B4" w:rsidR="003A67CB" w:rsidRPr="000B416E" w:rsidRDefault="003A67CB" w:rsidP="007460F9">
      <w:pPr>
        <w:spacing w:line="240" w:lineRule="auto"/>
        <w:ind w:firstLine="284"/>
        <w:rPr>
          <w:rFonts w:ascii="Times New Roman" w:hAnsi="Times New Roman" w:cs="Times New Roman"/>
          <w:sz w:val="24"/>
          <w:szCs w:val="24"/>
        </w:rPr>
      </w:pPr>
    </w:p>
    <w:p w14:paraId="15E2C6BA" w14:textId="4668D7CF" w:rsidR="00A113E9" w:rsidRPr="000B416E" w:rsidRDefault="00A113E9" w:rsidP="007460F9">
      <w:pPr>
        <w:spacing w:line="240" w:lineRule="auto"/>
        <w:rPr>
          <w:rFonts w:ascii="Times New Roman" w:hAnsi="Times New Roman" w:cs="Times New Roman"/>
          <w:b/>
          <w:sz w:val="24"/>
          <w:szCs w:val="24"/>
        </w:rPr>
      </w:pPr>
      <w:r w:rsidRPr="000B416E">
        <w:rPr>
          <w:rFonts w:ascii="Times New Roman" w:hAnsi="Times New Roman" w:cs="Times New Roman"/>
          <w:b/>
          <w:sz w:val="24"/>
          <w:szCs w:val="24"/>
        </w:rPr>
        <w:t>El impacto social de los avances tecnológicos.</w:t>
      </w:r>
    </w:p>
    <w:p w14:paraId="4BC55102" w14:textId="77777777" w:rsidR="00C124DB" w:rsidRPr="000B416E" w:rsidRDefault="00A22052"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Hasta este punto, podría afirmarse que los avances tecnológicos del presente siglo tienen solo un impacto positivo sobre el funcionamie</w:t>
      </w:r>
      <w:r w:rsidR="008B11EF" w:rsidRPr="000B416E">
        <w:rPr>
          <w:rFonts w:ascii="Times New Roman" w:hAnsi="Times New Roman" w:cs="Times New Roman"/>
          <w:sz w:val="24"/>
          <w:szCs w:val="24"/>
        </w:rPr>
        <w:t>nto de la sociedad,</w:t>
      </w:r>
      <w:r w:rsidRPr="000B416E">
        <w:rPr>
          <w:rFonts w:ascii="Times New Roman" w:hAnsi="Times New Roman" w:cs="Times New Roman"/>
          <w:sz w:val="24"/>
          <w:szCs w:val="24"/>
        </w:rPr>
        <w:t xml:space="preserve"> si se hace una revisión minuciosa sobre la investigación que trata puntos adversos, sería obligatorio resaltar el efecto que tienen estos avances </w:t>
      </w:r>
      <w:r w:rsidR="005547BD" w:rsidRPr="000B416E">
        <w:rPr>
          <w:rFonts w:ascii="Times New Roman" w:hAnsi="Times New Roman" w:cs="Times New Roman"/>
          <w:sz w:val="24"/>
          <w:szCs w:val="24"/>
        </w:rPr>
        <w:t xml:space="preserve">en la sociedad, afectando la </w:t>
      </w:r>
      <w:r w:rsidRPr="000B416E">
        <w:rPr>
          <w:rFonts w:ascii="Times New Roman" w:hAnsi="Times New Roman" w:cs="Times New Roman"/>
          <w:sz w:val="24"/>
          <w:szCs w:val="24"/>
        </w:rPr>
        <w:t xml:space="preserve">salud, tanto física </w:t>
      </w:r>
      <w:r w:rsidR="005547BD" w:rsidRPr="000B416E">
        <w:rPr>
          <w:rFonts w:ascii="Times New Roman" w:hAnsi="Times New Roman" w:cs="Times New Roman"/>
          <w:sz w:val="24"/>
          <w:szCs w:val="24"/>
        </w:rPr>
        <w:t xml:space="preserve">como mental, el funcionamiento de los grupos sociales, la </w:t>
      </w:r>
      <w:r w:rsidRPr="000B416E">
        <w:rPr>
          <w:rFonts w:ascii="Times New Roman" w:hAnsi="Times New Roman" w:cs="Times New Roman"/>
          <w:sz w:val="24"/>
          <w:szCs w:val="24"/>
        </w:rPr>
        <w:t xml:space="preserve">educación, </w:t>
      </w:r>
      <w:r w:rsidR="000F6496" w:rsidRPr="000B416E">
        <w:rPr>
          <w:rFonts w:ascii="Times New Roman" w:hAnsi="Times New Roman" w:cs="Times New Roman"/>
          <w:sz w:val="24"/>
          <w:szCs w:val="24"/>
        </w:rPr>
        <w:t>conducta delictiva</w:t>
      </w:r>
      <w:r w:rsidR="005547BD" w:rsidRPr="000B416E">
        <w:rPr>
          <w:rFonts w:ascii="Times New Roman" w:hAnsi="Times New Roman" w:cs="Times New Roman"/>
          <w:sz w:val="24"/>
          <w:szCs w:val="24"/>
        </w:rPr>
        <w:t xml:space="preserve">, e incluso, sobre </w:t>
      </w:r>
      <w:r w:rsidR="00E86B1E" w:rsidRPr="000B416E">
        <w:rPr>
          <w:rFonts w:ascii="Times New Roman" w:hAnsi="Times New Roman" w:cs="Times New Roman"/>
          <w:sz w:val="24"/>
          <w:szCs w:val="24"/>
        </w:rPr>
        <w:t>el medio ambiente</w:t>
      </w:r>
      <w:r w:rsidR="000F6496" w:rsidRPr="000B416E">
        <w:rPr>
          <w:rFonts w:ascii="Times New Roman" w:hAnsi="Times New Roman" w:cs="Times New Roman"/>
          <w:sz w:val="24"/>
          <w:szCs w:val="24"/>
        </w:rPr>
        <w:t>, lo que implica un cambio</w:t>
      </w:r>
      <w:r w:rsidR="008B11EF" w:rsidRPr="000B416E">
        <w:rPr>
          <w:rFonts w:ascii="Times New Roman" w:hAnsi="Times New Roman" w:cs="Times New Roman"/>
          <w:sz w:val="24"/>
          <w:szCs w:val="24"/>
        </w:rPr>
        <w:t xml:space="preserve"> de pensamiento social que </w:t>
      </w:r>
      <w:r w:rsidR="000F6496" w:rsidRPr="000B416E">
        <w:rPr>
          <w:rFonts w:ascii="Times New Roman" w:hAnsi="Times New Roman" w:cs="Times New Roman"/>
          <w:sz w:val="24"/>
          <w:szCs w:val="24"/>
        </w:rPr>
        <w:t>en ocasiones atenta contra el bienestar creado durante miles de años y el enfrentamiento a un porvenir confuso, del</w:t>
      </w:r>
      <w:r w:rsidR="00943FE1" w:rsidRPr="000B416E">
        <w:rPr>
          <w:rFonts w:ascii="Times New Roman" w:hAnsi="Times New Roman" w:cs="Times New Roman"/>
          <w:sz w:val="24"/>
          <w:szCs w:val="24"/>
        </w:rPr>
        <w:t xml:space="preserve"> cual no se sabe mucho, pero del que </w:t>
      </w:r>
      <w:r w:rsidR="000F6496" w:rsidRPr="000B416E">
        <w:rPr>
          <w:rFonts w:ascii="Times New Roman" w:hAnsi="Times New Roman" w:cs="Times New Roman"/>
          <w:sz w:val="24"/>
          <w:szCs w:val="24"/>
        </w:rPr>
        <w:t xml:space="preserve">se tienen grandes expectativas. </w:t>
      </w:r>
    </w:p>
    <w:p w14:paraId="783F847B" w14:textId="1585DEE9" w:rsidR="000F6496" w:rsidRPr="000B416E" w:rsidRDefault="000F6496"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En ocasiones</w:t>
      </w:r>
      <w:r w:rsidR="00C124DB" w:rsidRPr="000B416E">
        <w:rPr>
          <w:rFonts w:ascii="Times New Roman" w:hAnsi="Times New Roman" w:cs="Times New Roman"/>
          <w:sz w:val="24"/>
          <w:szCs w:val="24"/>
        </w:rPr>
        <w:t>,</w:t>
      </w:r>
      <w:r w:rsidRPr="000B416E">
        <w:rPr>
          <w:rFonts w:ascii="Times New Roman" w:hAnsi="Times New Roman" w:cs="Times New Roman"/>
          <w:sz w:val="24"/>
          <w:szCs w:val="24"/>
        </w:rPr>
        <w:t xml:space="preserve"> sin tomar en cuenta los efectos colaterales que van de la mano con el mega desarrollo que se promueve y se exhi</w:t>
      </w:r>
      <w:r w:rsidR="00D43B9D" w:rsidRPr="000B416E">
        <w:rPr>
          <w:rFonts w:ascii="Times New Roman" w:hAnsi="Times New Roman" w:cs="Times New Roman"/>
          <w:sz w:val="24"/>
          <w:szCs w:val="24"/>
        </w:rPr>
        <w:t xml:space="preserve">be a través de la </w:t>
      </w:r>
      <w:proofErr w:type="spellStart"/>
      <w:r w:rsidR="00D43B9D" w:rsidRPr="000B416E">
        <w:rPr>
          <w:rFonts w:ascii="Times New Roman" w:hAnsi="Times New Roman" w:cs="Times New Roman"/>
          <w:sz w:val="24"/>
          <w:szCs w:val="24"/>
        </w:rPr>
        <w:t>tecnologizació</w:t>
      </w:r>
      <w:r w:rsidRPr="000B416E">
        <w:rPr>
          <w:rFonts w:ascii="Times New Roman" w:hAnsi="Times New Roman" w:cs="Times New Roman"/>
          <w:sz w:val="24"/>
          <w:szCs w:val="24"/>
        </w:rPr>
        <w:t>n</w:t>
      </w:r>
      <w:proofErr w:type="spellEnd"/>
      <w:r w:rsidRPr="000B416E">
        <w:rPr>
          <w:rFonts w:ascii="Times New Roman" w:hAnsi="Times New Roman" w:cs="Times New Roman"/>
          <w:sz w:val="24"/>
          <w:szCs w:val="24"/>
        </w:rPr>
        <w:t xml:space="preserve"> de las cosas. Como una forma de resaltar </w:t>
      </w:r>
      <w:r w:rsidR="00943FE1" w:rsidRPr="000B416E">
        <w:rPr>
          <w:rFonts w:ascii="Times New Roman" w:hAnsi="Times New Roman" w:cs="Times New Roman"/>
          <w:sz w:val="24"/>
          <w:szCs w:val="24"/>
        </w:rPr>
        <w:t xml:space="preserve">algunos de </w:t>
      </w:r>
      <w:r w:rsidRPr="000B416E">
        <w:rPr>
          <w:rFonts w:ascii="Times New Roman" w:hAnsi="Times New Roman" w:cs="Times New Roman"/>
          <w:sz w:val="24"/>
          <w:szCs w:val="24"/>
        </w:rPr>
        <w:t>los efectos negativos, a continuación, se presentan algunos puntos:</w:t>
      </w:r>
    </w:p>
    <w:p w14:paraId="37CA5AA5" w14:textId="77777777" w:rsidR="000F6496" w:rsidRPr="000B416E" w:rsidRDefault="000F6496" w:rsidP="007460F9">
      <w:pPr>
        <w:pStyle w:val="Prrafodelista"/>
        <w:numPr>
          <w:ilvl w:val="0"/>
          <w:numId w:val="2"/>
        </w:numPr>
        <w:spacing w:line="240" w:lineRule="auto"/>
        <w:ind w:left="0" w:firstLine="284"/>
        <w:rPr>
          <w:rFonts w:ascii="Times New Roman" w:hAnsi="Times New Roman" w:cs="Times New Roman"/>
          <w:sz w:val="24"/>
          <w:szCs w:val="24"/>
        </w:rPr>
      </w:pPr>
      <w:r w:rsidRPr="000B416E">
        <w:rPr>
          <w:rFonts w:ascii="Times New Roman" w:hAnsi="Times New Roman" w:cs="Times New Roman"/>
          <w:sz w:val="24"/>
          <w:szCs w:val="24"/>
        </w:rPr>
        <w:t>Salud física</w:t>
      </w:r>
      <w:r w:rsidR="00693CE3" w:rsidRPr="000B416E">
        <w:rPr>
          <w:rFonts w:ascii="Times New Roman" w:hAnsi="Times New Roman" w:cs="Times New Roman"/>
          <w:sz w:val="24"/>
          <w:szCs w:val="24"/>
        </w:rPr>
        <w:t xml:space="preserve"> (vista, columna vertebral, manos, espalda, etc.)</w:t>
      </w:r>
      <w:r w:rsidR="008D778E" w:rsidRPr="000B416E">
        <w:rPr>
          <w:rFonts w:ascii="Times New Roman" w:hAnsi="Times New Roman" w:cs="Times New Roman"/>
          <w:sz w:val="24"/>
          <w:szCs w:val="24"/>
        </w:rPr>
        <w:t>, todas afectadas, según la ciencia por el uso exagerado de los aparatos electrónicos.</w:t>
      </w:r>
    </w:p>
    <w:p w14:paraId="69043E6F" w14:textId="77777777" w:rsidR="000F6496" w:rsidRPr="000B416E" w:rsidRDefault="000F6496" w:rsidP="007460F9">
      <w:pPr>
        <w:pStyle w:val="Prrafodelista"/>
        <w:numPr>
          <w:ilvl w:val="0"/>
          <w:numId w:val="2"/>
        </w:numPr>
        <w:spacing w:line="240" w:lineRule="auto"/>
        <w:ind w:left="0" w:firstLine="284"/>
        <w:rPr>
          <w:rFonts w:ascii="Times New Roman" w:hAnsi="Times New Roman" w:cs="Times New Roman"/>
          <w:sz w:val="24"/>
          <w:szCs w:val="24"/>
        </w:rPr>
      </w:pPr>
      <w:r w:rsidRPr="000B416E">
        <w:rPr>
          <w:rFonts w:ascii="Times New Roman" w:hAnsi="Times New Roman" w:cs="Times New Roman"/>
          <w:sz w:val="24"/>
          <w:szCs w:val="24"/>
        </w:rPr>
        <w:t>Salud Mental</w:t>
      </w:r>
      <w:r w:rsidR="00693CE3" w:rsidRPr="000B416E">
        <w:rPr>
          <w:rFonts w:ascii="Times New Roman" w:hAnsi="Times New Roman" w:cs="Times New Roman"/>
          <w:sz w:val="24"/>
          <w:szCs w:val="24"/>
        </w:rPr>
        <w:t xml:space="preserve"> (ansiedad, dependencia, depresión, memoria, la percepción, la atención, nomofobia, etc.)</w:t>
      </w:r>
      <w:r w:rsidR="00B16007" w:rsidRPr="000B416E">
        <w:rPr>
          <w:rFonts w:ascii="Times New Roman" w:hAnsi="Times New Roman" w:cs="Times New Roman"/>
          <w:sz w:val="24"/>
          <w:szCs w:val="24"/>
        </w:rPr>
        <w:t>.</w:t>
      </w:r>
      <w:r w:rsidR="008D778E" w:rsidRPr="000B416E">
        <w:rPr>
          <w:rFonts w:ascii="Times New Roman" w:hAnsi="Times New Roman" w:cs="Times New Roman"/>
          <w:sz w:val="24"/>
          <w:szCs w:val="24"/>
        </w:rPr>
        <w:t xml:space="preserve"> Este tema es quizás el más preocupante para mucho</w:t>
      </w:r>
      <w:r w:rsidR="00D43B9D" w:rsidRPr="000B416E">
        <w:rPr>
          <w:rFonts w:ascii="Times New Roman" w:hAnsi="Times New Roman" w:cs="Times New Roman"/>
          <w:sz w:val="24"/>
          <w:szCs w:val="24"/>
        </w:rPr>
        <w:t>s</w:t>
      </w:r>
      <w:r w:rsidR="008D778E" w:rsidRPr="000B416E">
        <w:rPr>
          <w:rFonts w:ascii="Times New Roman" w:hAnsi="Times New Roman" w:cs="Times New Roman"/>
          <w:sz w:val="24"/>
          <w:szCs w:val="24"/>
        </w:rPr>
        <w:t xml:space="preserve">, no solo porque la ciencia ha demostrado sus consecuencias desfavorables, sino más bien, porque atenta contra </w:t>
      </w:r>
      <w:r w:rsidR="00D43B9D" w:rsidRPr="000B416E">
        <w:rPr>
          <w:rFonts w:ascii="Times New Roman" w:hAnsi="Times New Roman" w:cs="Times New Roman"/>
          <w:sz w:val="24"/>
          <w:szCs w:val="24"/>
        </w:rPr>
        <w:t xml:space="preserve">la </w:t>
      </w:r>
      <w:r w:rsidR="008D778E" w:rsidRPr="000B416E">
        <w:rPr>
          <w:rFonts w:ascii="Times New Roman" w:hAnsi="Times New Roman" w:cs="Times New Roman"/>
          <w:sz w:val="24"/>
          <w:szCs w:val="24"/>
        </w:rPr>
        <w:t>felicidad de la gente. Se trata de eleme</w:t>
      </w:r>
      <w:r w:rsidR="00D43B9D" w:rsidRPr="000B416E">
        <w:rPr>
          <w:rFonts w:ascii="Times New Roman" w:hAnsi="Times New Roman" w:cs="Times New Roman"/>
          <w:sz w:val="24"/>
          <w:szCs w:val="24"/>
        </w:rPr>
        <w:t>ntos colaterales, es decir, dado</w:t>
      </w:r>
      <w:r w:rsidR="008D778E" w:rsidRPr="000B416E">
        <w:rPr>
          <w:rFonts w:ascii="Times New Roman" w:hAnsi="Times New Roman" w:cs="Times New Roman"/>
          <w:sz w:val="24"/>
          <w:szCs w:val="24"/>
        </w:rPr>
        <w:t xml:space="preserve"> los grandes aportes que defienden la tecnificación, parece imposible encontrar argumentos para defender su desuso. A pesar de que, si se puede defender el uso controlado, los efectos benéficos, terminan enganchando y motivando el abuso, lo que termina como dependencia y afectando, además, la salud física.  </w:t>
      </w:r>
    </w:p>
    <w:p w14:paraId="62DC2800" w14:textId="42F5E4E8" w:rsidR="000F6496" w:rsidRPr="000B416E" w:rsidRDefault="000F6496" w:rsidP="007460F9">
      <w:pPr>
        <w:pStyle w:val="Prrafodelista"/>
        <w:numPr>
          <w:ilvl w:val="0"/>
          <w:numId w:val="2"/>
        </w:numPr>
        <w:spacing w:line="240" w:lineRule="auto"/>
        <w:ind w:left="0" w:firstLine="284"/>
        <w:rPr>
          <w:rFonts w:ascii="Times New Roman" w:hAnsi="Times New Roman" w:cs="Times New Roman"/>
          <w:sz w:val="24"/>
          <w:szCs w:val="24"/>
        </w:rPr>
      </w:pPr>
      <w:r w:rsidRPr="000B416E">
        <w:rPr>
          <w:rFonts w:ascii="Times New Roman" w:hAnsi="Times New Roman" w:cs="Times New Roman"/>
          <w:sz w:val="24"/>
          <w:szCs w:val="24"/>
        </w:rPr>
        <w:t>Funcionamiento de los grupos sociales</w:t>
      </w:r>
      <w:r w:rsidR="0053186A" w:rsidRPr="000B416E">
        <w:rPr>
          <w:rFonts w:ascii="Times New Roman" w:hAnsi="Times New Roman" w:cs="Times New Roman"/>
          <w:sz w:val="24"/>
          <w:szCs w:val="24"/>
        </w:rPr>
        <w:t xml:space="preserve"> (</w:t>
      </w:r>
      <w:r w:rsidR="00DD4170" w:rsidRPr="000B416E">
        <w:rPr>
          <w:rFonts w:ascii="Times New Roman" w:hAnsi="Times New Roman" w:cs="Times New Roman"/>
          <w:sz w:val="24"/>
          <w:szCs w:val="24"/>
        </w:rPr>
        <w:t xml:space="preserve">Amoralidad, </w:t>
      </w:r>
      <w:r w:rsidR="0053186A" w:rsidRPr="000B416E">
        <w:rPr>
          <w:rFonts w:ascii="Times New Roman" w:hAnsi="Times New Roman" w:cs="Times New Roman"/>
          <w:sz w:val="24"/>
          <w:szCs w:val="24"/>
        </w:rPr>
        <w:t xml:space="preserve">anulación de la presencia física, convivencia, separación de la familia, </w:t>
      </w:r>
      <w:r w:rsidR="00B16007" w:rsidRPr="000B416E">
        <w:rPr>
          <w:rFonts w:ascii="Times New Roman" w:hAnsi="Times New Roman" w:cs="Times New Roman"/>
          <w:sz w:val="24"/>
          <w:szCs w:val="24"/>
        </w:rPr>
        <w:t xml:space="preserve">problema de pareja, presión grupal, </w:t>
      </w:r>
      <w:r w:rsidR="00B24479" w:rsidRPr="000B416E">
        <w:rPr>
          <w:rFonts w:ascii="Times New Roman" w:hAnsi="Times New Roman" w:cs="Times New Roman"/>
          <w:sz w:val="24"/>
          <w:szCs w:val="24"/>
        </w:rPr>
        <w:t xml:space="preserve">pobreza, exclusión social, </w:t>
      </w:r>
      <w:r w:rsidR="008D778E" w:rsidRPr="000B416E">
        <w:rPr>
          <w:rFonts w:ascii="Times New Roman" w:hAnsi="Times New Roman" w:cs="Times New Roman"/>
          <w:sz w:val="24"/>
          <w:szCs w:val="24"/>
        </w:rPr>
        <w:t>etc.), todos demostrado por la investigación y presente en una parte importante de la población mundial.</w:t>
      </w:r>
      <w:r w:rsidR="00DD4170" w:rsidRPr="000B416E">
        <w:rPr>
          <w:rFonts w:ascii="Times New Roman" w:hAnsi="Times New Roman" w:cs="Times New Roman"/>
          <w:sz w:val="24"/>
          <w:szCs w:val="24"/>
        </w:rPr>
        <w:t xml:space="preserve"> </w:t>
      </w:r>
      <w:r w:rsidR="00FD06E6" w:rsidRPr="000B416E">
        <w:rPr>
          <w:rFonts w:ascii="Times New Roman" w:hAnsi="Times New Roman" w:cs="Times New Roman"/>
          <w:sz w:val="24"/>
          <w:szCs w:val="24"/>
        </w:rPr>
        <w:t>De todos estos, q</w:t>
      </w:r>
      <w:r w:rsidR="00DD4170" w:rsidRPr="000B416E">
        <w:rPr>
          <w:rFonts w:ascii="Times New Roman" w:hAnsi="Times New Roman" w:cs="Times New Roman"/>
          <w:sz w:val="24"/>
          <w:szCs w:val="24"/>
        </w:rPr>
        <w:t xml:space="preserve">uizás </w:t>
      </w:r>
      <w:r w:rsidR="00FD06E6" w:rsidRPr="000B416E">
        <w:rPr>
          <w:rFonts w:ascii="Times New Roman" w:hAnsi="Times New Roman" w:cs="Times New Roman"/>
          <w:sz w:val="24"/>
          <w:szCs w:val="24"/>
        </w:rPr>
        <w:t>la mayor implicación lo tenga la</w:t>
      </w:r>
      <w:r w:rsidR="00DD4170" w:rsidRPr="000B416E">
        <w:rPr>
          <w:rFonts w:ascii="Times New Roman" w:hAnsi="Times New Roman" w:cs="Times New Roman"/>
          <w:sz w:val="24"/>
          <w:szCs w:val="24"/>
        </w:rPr>
        <w:t xml:space="preserve"> amoralidad, pues esta se transmite con mucha facilidad a través de las redes, de hecho, se convierte en tendencia extremadamente rápido</w:t>
      </w:r>
      <w:r w:rsidR="00FD06E6" w:rsidRPr="000B416E">
        <w:rPr>
          <w:rFonts w:ascii="Times New Roman" w:hAnsi="Times New Roman" w:cs="Times New Roman"/>
          <w:sz w:val="24"/>
          <w:szCs w:val="24"/>
        </w:rPr>
        <w:t>, de manera tal que quien</w:t>
      </w:r>
      <w:r w:rsidR="00DD4170" w:rsidRPr="000B416E">
        <w:rPr>
          <w:rFonts w:ascii="Times New Roman" w:hAnsi="Times New Roman" w:cs="Times New Roman"/>
          <w:sz w:val="24"/>
          <w:szCs w:val="24"/>
        </w:rPr>
        <w:t xml:space="preserve"> quiere ser famoso, solo tiene que grabar algo no permitido socialmente y subirlo a las redes. Las personas lo compart</w:t>
      </w:r>
      <w:r w:rsidR="00FD06E6" w:rsidRPr="000B416E">
        <w:rPr>
          <w:rFonts w:ascii="Times New Roman" w:hAnsi="Times New Roman" w:cs="Times New Roman"/>
          <w:sz w:val="24"/>
          <w:szCs w:val="24"/>
        </w:rPr>
        <w:t>en</w:t>
      </w:r>
      <w:r w:rsidR="00DD4170" w:rsidRPr="000B416E">
        <w:rPr>
          <w:rFonts w:ascii="Times New Roman" w:hAnsi="Times New Roman" w:cs="Times New Roman"/>
          <w:sz w:val="24"/>
          <w:szCs w:val="24"/>
        </w:rPr>
        <w:t xml:space="preserve"> muy fácil y lo reproduc</w:t>
      </w:r>
      <w:r w:rsidR="00FD06E6" w:rsidRPr="000B416E">
        <w:rPr>
          <w:rFonts w:ascii="Times New Roman" w:hAnsi="Times New Roman" w:cs="Times New Roman"/>
          <w:sz w:val="24"/>
          <w:szCs w:val="24"/>
        </w:rPr>
        <w:t xml:space="preserve">en </w:t>
      </w:r>
      <w:r w:rsidR="00DD4170" w:rsidRPr="000B416E">
        <w:rPr>
          <w:rFonts w:ascii="Times New Roman" w:hAnsi="Times New Roman" w:cs="Times New Roman"/>
          <w:sz w:val="24"/>
          <w:szCs w:val="24"/>
        </w:rPr>
        <w:t>una y otra ve</w:t>
      </w:r>
      <w:r w:rsidR="00FD06E6" w:rsidRPr="000B416E">
        <w:rPr>
          <w:rFonts w:ascii="Times New Roman" w:hAnsi="Times New Roman" w:cs="Times New Roman"/>
          <w:sz w:val="24"/>
          <w:szCs w:val="24"/>
        </w:rPr>
        <w:t>z, es como tener</w:t>
      </w:r>
      <w:r w:rsidR="00DD4170" w:rsidRPr="000B416E">
        <w:rPr>
          <w:rFonts w:ascii="Times New Roman" w:hAnsi="Times New Roman" w:cs="Times New Roman"/>
          <w:sz w:val="24"/>
          <w:szCs w:val="24"/>
        </w:rPr>
        <w:t xml:space="preserve"> gratificación </w:t>
      </w:r>
      <w:r w:rsidR="00FD06E6" w:rsidRPr="000B416E">
        <w:rPr>
          <w:rFonts w:ascii="Times New Roman" w:hAnsi="Times New Roman" w:cs="Times New Roman"/>
          <w:sz w:val="24"/>
          <w:szCs w:val="24"/>
        </w:rPr>
        <w:t xml:space="preserve">sobre </w:t>
      </w:r>
      <w:r w:rsidR="00DD4170" w:rsidRPr="000B416E">
        <w:rPr>
          <w:rFonts w:ascii="Times New Roman" w:hAnsi="Times New Roman" w:cs="Times New Roman"/>
          <w:sz w:val="24"/>
          <w:szCs w:val="24"/>
        </w:rPr>
        <w:t xml:space="preserve">lo no permitido a </w:t>
      </w:r>
      <w:r w:rsidR="00FD06E6" w:rsidRPr="000B416E">
        <w:rPr>
          <w:rFonts w:ascii="Times New Roman" w:hAnsi="Times New Roman" w:cs="Times New Roman"/>
          <w:sz w:val="24"/>
          <w:szCs w:val="24"/>
        </w:rPr>
        <w:t>través</w:t>
      </w:r>
      <w:r w:rsidR="00DD4170" w:rsidRPr="000B416E">
        <w:rPr>
          <w:rFonts w:ascii="Times New Roman" w:hAnsi="Times New Roman" w:cs="Times New Roman"/>
          <w:sz w:val="24"/>
          <w:szCs w:val="24"/>
        </w:rPr>
        <w:t xml:space="preserve"> de la visualización de las imágenes y esto podría no ser aguantable en el tiempo. Se pued</w:t>
      </w:r>
      <w:r w:rsidR="00FD06E6" w:rsidRPr="000B416E">
        <w:rPr>
          <w:rFonts w:ascii="Times New Roman" w:hAnsi="Times New Roman" w:cs="Times New Roman"/>
          <w:sz w:val="24"/>
          <w:szCs w:val="24"/>
        </w:rPr>
        <w:t>e normalizar el chiste e incurrir en</w:t>
      </w:r>
      <w:r w:rsidR="00DD4170" w:rsidRPr="000B416E">
        <w:rPr>
          <w:rFonts w:ascii="Times New Roman" w:hAnsi="Times New Roman" w:cs="Times New Roman"/>
          <w:sz w:val="24"/>
          <w:szCs w:val="24"/>
        </w:rPr>
        <w:t xml:space="preserve"> conducta por modelamiento, obligando a </w:t>
      </w:r>
      <w:r w:rsidR="00FD06E6" w:rsidRPr="000B416E">
        <w:rPr>
          <w:rFonts w:ascii="Times New Roman" w:hAnsi="Times New Roman" w:cs="Times New Roman"/>
          <w:sz w:val="24"/>
          <w:szCs w:val="24"/>
        </w:rPr>
        <w:t xml:space="preserve">los </w:t>
      </w:r>
      <w:r w:rsidR="00DD4170" w:rsidRPr="000B416E">
        <w:rPr>
          <w:rFonts w:ascii="Times New Roman" w:hAnsi="Times New Roman" w:cs="Times New Roman"/>
          <w:sz w:val="24"/>
          <w:szCs w:val="24"/>
        </w:rPr>
        <w:t xml:space="preserve">medios </w:t>
      </w:r>
      <w:r w:rsidR="00FD06E6" w:rsidRPr="000B416E">
        <w:rPr>
          <w:rFonts w:ascii="Times New Roman" w:hAnsi="Times New Roman" w:cs="Times New Roman"/>
          <w:sz w:val="24"/>
          <w:szCs w:val="24"/>
        </w:rPr>
        <w:t>a ser más</w:t>
      </w:r>
      <w:r w:rsidR="00DD4170" w:rsidRPr="000B416E">
        <w:rPr>
          <w:rFonts w:ascii="Times New Roman" w:hAnsi="Times New Roman" w:cs="Times New Roman"/>
          <w:sz w:val="24"/>
          <w:szCs w:val="24"/>
        </w:rPr>
        <w:t xml:space="preserve"> </w:t>
      </w:r>
      <w:r w:rsidR="00FD06E6" w:rsidRPr="000B416E">
        <w:rPr>
          <w:rFonts w:ascii="Times New Roman" w:hAnsi="Times New Roman" w:cs="Times New Roman"/>
          <w:sz w:val="24"/>
          <w:szCs w:val="24"/>
        </w:rPr>
        <w:t>agresivos y más llamativos para poder llamar la atención de los seguidores. Al final del camino, esto se convertirá en parte del pensamiento social y dejará de ser mal visto y mal valorado.</w:t>
      </w:r>
      <w:r w:rsidR="00DD4170" w:rsidRPr="000B416E">
        <w:rPr>
          <w:rFonts w:ascii="Times New Roman" w:hAnsi="Times New Roman" w:cs="Times New Roman"/>
          <w:sz w:val="24"/>
          <w:szCs w:val="24"/>
        </w:rPr>
        <w:t xml:space="preserve"> </w:t>
      </w:r>
    </w:p>
    <w:p w14:paraId="32F7759F" w14:textId="77777777" w:rsidR="000F6496" w:rsidRPr="000B416E" w:rsidRDefault="000F6496" w:rsidP="007460F9">
      <w:pPr>
        <w:pStyle w:val="Prrafodelista"/>
        <w:numPr>
          <w:ilvl w:val="0"/>
          <w:numId w:val="2"/>
        </w:numPr>
        <w:spacing w:line="240" w:lineRule="auto"/>
        <w:ind w:left="0" w:firstLine="284"/>
        <w:rPr>
          <w:rFonts w:ascii="Times New Roman" w:hAnsi="Times New Roman" w:cs="Times New Roman"/>
          <w:sz w:val="24"/>
          <w:szCs w:val="24"/>
        </w:rPr>
      </w:pPr>
      <w:r w:rsidRPr="000B416E">
        <w:rPr>
          <w:rFonts w:ascii="Times New Roman" w:hAnsi="Times New Roman" w:cs="Times New Roman"/>
          <w:sz w:val="24"/>
          <w:szCs w:val="24"/>
        </w:rPr>
        <w:t>Educación</w:t>
      </w:r>
      <w:r w:rsidR="00B16007" w:rsidRPr="000B416E">
        <w:rPr>
          <w:rFonts w:ascii="Times New Roman" w:hAnsi="Times New Roman" w:cs="Times New Roman"/>
          <w:sz w:val="24"/>
          <w:szCs w:val="24"/>
        </w:rPr>
        <w:t xml:space="preserve"> (atención, información errada, liberalismo, falta de control del conocimiento, saturación de información, etc.).</w:t>
      </w:r>
    </w:p>
    <w:p w14:paraId="5A6824A2" w14:textId="6A3545F2" w:rsidR="000F6496" w:rsidRPr="000B416E" w:rsidRDefault="000F6496" w:rsidP="007460F9">
      <w:pPr>
        <w:pStyle w:val="Prrafodelista"/>
        <w:numPr>
          <w:ilvl w:val="0"/>
          <w:numId w:val="2"/>
        </w:numPr>
        <w:spacing w:line="240" w:lineRule="auto"/>
        <w:ind w:left="0" w:firstLine="284"/>
        <w:rPr>
          <w:rFonts w:ascii="Times New Roman" w:hAnsi="Times New Roman" w:cs="Times New Roman"/>
          <w:sz w:val="24"/>
          <w:szCs w:val="24"/>
        </w:rPr>
      </w:pPr>
      <w:r w:rsidRPr="000B416E">
        <w:rPr>
          <w:rFonts w:ascii="Times New Roman" w:hAnsi="Times New Roman" w:cs="Times New Roman"/>
          <w:sz w:val="24"/>
          <w:szCs w:val="24"/>
        </w:rPr>
        <w:t>Conducta delictiva</w:t>
      </w:r>
      <w:r w:rsidR="00943FE1" w:rsidRPr="000B416E">
        <w:rPr>
          <w:rFonts w:ascii="Times New Roman" w:hAnsi="Times New Roman" w:cs="Times New Roman"/>
          <w:sz w:val="24"/>
          <w:szCs w:val="24"/>
        </w:rPr>
        <w:t xml:space="preserve"> e inseguridad</w:t>
      </w:r>
      <w:r w:rsidR="00B16007" w:rsidRPr="000B416E">
        <w:rPr>
          <w:rFonts w:ascii="Times New Roman" w:hAnsi="Times New Roman" w:cs="Times New Roman"/>
          <w:sz w:val="24"/>
          <w:szCs w:val="24"/>
        </w:rPr>
        <w:t xml:space="preserve"> (violencia digital, </w:t>
      </w:r>
      <w:proofErr w:type="spellStart"/>
      <w:r w:rsidR="00B16007" w:rsidRPr="000B416E">
        <w:rPr>
          <w:rFonts w:ascii="Times New Roman" w:hAnsi="Times New Roman" w:cs="Times New Roman"/>
          <w:sz w:val="24"/>
          <w:szCs w:val="24"/>
        </w:rPr>
        <w:t>ciberbulying</w:t>
      </w:r>
      <w:proofErr w:type="spellEnd"/>
      <w:r w:rsidR="00B16007" w:rsidRPr="000B416E">
        <w:rPr>
          <w:rFonts w:ascii="Times New Roman" w:hAnsi="Times New Roman" w:cs="Times New Roman"/>
          <w:sz w:val="24"/>
          <w:szCs w:val="24"/>
        </w:rPr>
        <w:t xml:space="preserve">, estructura mafiosa en línea, implantación de identidad, </w:t>
      </w:r>
      <w:proofErr w:type="spellStart"/>
      <w:r w:rsidR="00B16007" w:rsidRPr="000B416E">
        <w:rPr>
          <w:rFonts w:ascii="Times New Roman" w:hAnsi="Times New Roman" w:cs="Times New Roman"/>
          <w:sz w:val="24"/>
          <w:szCs w:val="24"/>
        </w:rPr>
        <w:t>hakeo</w:t>
      </w:r>
      <w:proofErr w:type="spellEnd"/>
      <w:r w:rsidR="00FD06E6" w:rsidRPr="000B416E">
        <w:rPr>
          <w:rFonts w:ascii="Times New Roman" w:hAnsi="Times New Roman" w:cs="Times New Roman"/>
          <w:sz w:val="24"/>
          <w:szCs w:val="24"/>
        </w:rPr>
        <w:t xml:space="preserve"> etc</w:t>
      </w:r>
      <w:r w:rsidR="00B16007" w:rsidRPr="000B416E">
        <w:rPr>
          <w:rFonts w:ascii="Times New Roman" w:hAnsi="Times New Roman" w:cs="Times New Roman"/>
          <w:sz w:val="24"/>
          <w:szCs w:val="24"/>
        </w:rPr>
        <w:t>.</w:t>
      </w:r>
    </w:p>
    <w:p w14:paraId="68524CD1" w14:textId="7157F2D2" w:rsidR="00E86B1E" w:rsidRPr="000B416E" w:rsidRDefault="00E86B1E" w:rsidP="007460F9">
      <w:pPr>
        <w:pStyle w:val="Prrafodelista"/>
        <w:numPr>
          <w:ilvl w:val="0"/>
          <w:numId w:val="2"/>
        </w:numPr>
        <w:spacing w:line="240" w:lineRule="auto"/>
        <w:ind w:left="0" w:firstLine="284"/>
        <w:rPr>
          <w:rFonts w:ascii="Times New Roman" w:hAnsi="Times New Roman" w:cs="Times New Roman"/>
          <w:sz w:val="24"/>
          <w:szCs w:val="24"/>
        </w:rPr>
      </w:pPr>
      <w:r w:rsidRPr="000B416E">
        <w:rPr>
          <w:rFonts w:ascii="Times New Roman" w:hAnsi="Times New Roman" w:cs="Times New Roman"/>
          <w:sz w:val="24"/>
          <w:szCs w:val="24"/>
        </w:rPr>
        <w:t xml:space="preserve">Medio </w:t>
      </w:r>
      <w:r w:rsidR="00B24479" w:rsidRPr="000B416E">
        <w:rPr>
          <w:rFonts w:ascii="Times New Roman" w:hAnsi="Times New Roman" w:cs="Times New Roman"/>
          <w:sz w:val="24"/>
          <w:szCs w:val="24"/>
        </w:rPr>
        <w:t>ambiente (calentamiento global y sus consecuencias).</w:t>
      </w:r>
    </w:p>
    <w:p w14:paraId="000BAFB5" w14:textId="71AAF482" w:rsidR="00A113E9" w:rsidRPr="000B416E" w:rsidRDefault="00A113E9"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Todo esto implica un desafío por parte de las ciencias y las estructuras sociales, las cuales están llamadas a decir presente, prepararse para el cambio y los ajustes que trae consigo este proceso. Dentro de estas ciencias y grupos sociales se pueden citar:</w:t>
      </w:r>
    </w:p>
    <w:p w14:paraId="3CA629A2" w14:textId="77777777" w:rsidR="00A113E9" w:rsidRPr="000B416E" w:rsidRDefault="00A113E9" w:rsidP="007460F9">
      <w:pPr>
        <w:pStyle w:val="Prrafodelista"/>
        <w:numPr>
          <w:ilvl w:val="0"/>
          <w:numId w:val="3"/>
        </w:numPr>
        <w:spacing w:line="240" w:lineRule="auto"/>
        <w:ind w:left="0" w:firstLine="284"/>
        <w:rPr>
          <w:rFonts w:ascii="Times New Roman" w:hAnsi="Times New Roman" w:cs="Times New Roman"/>
          <w:sz w:val="24"/>
          <w:szCs w:val="24"/>
        </w:rPr>
      </w:pPr>
      <w:r w:rsidRPr="000B416E">
        <w:rPr>
          <w:rFonts w:ascii="Times New Roman" w:hAnsi="Times New Roman" w:cs="Times New Roman"/>
          <w:sz w:val="24"/>
          <w:szCs w:val="24"/>
        </w:rPr>
        <w:t>Política</w:t>
      </w:r>
    </w:p>
    <w:p w14:paraId="3FB9B8C1" w14:textId="77777777" w:rsidR="00A113E9" w:rsidRPr="000B416E" w:rsidRDefault="00A113E9" w:rsidP="007460F9">
      <w:pPr>
        <w:pStyle w:val="Prrafodelista"/>
        <w:numPr>
          <w:ilvl w:val="0"/>
          <w:numId w:val="3"/>
        </w:numPr>
        <w:spacing w:line="240" w:lineRule="auto"/>
        <w:ind w:left="0" w:firstLine="284"/>
        <w:rPr>
          <w:rFonts w:ascii="Times New Roman" w:hAnsi="Times New Roman" w:cs="Times New Roman"/>
          <w:sz w:val="24"/>
          <w:szCs w:val="24"/>
        </w:rPr>
      </w:pPr>
      <w:r w:rsidRPr="000B416E">
        <w:rPr>
          <w:rFonts w:ascii="Times New Roman" w:hAnsi="Times New Roman" w:cs="Times New Roman"/>
          <w:sz w:val="24"/>
          <w:szCs w:val="24"/>
        </w:rPr>
        <w:t>Psicología</w:t>
      </w:r>
    </w:p>
    <w:p w14:paraId="3E049773" w14:textId="77777777" w:rsidR="00A113E9" w:rsidRPr="000B416E" w:rsidRDefault="00A113E9" w:rsidP="007460F9">
      <w:pPr>
        <w:pStyle w:val="Prrafodelista"/>
        <w:numPr>
          <w:ilvl w:val="0"/>
          <w:numId w:val="3"/>
        </w:numPr>
        <w:spacing w:line="240" w:lineRule="auto"/>
        <w:ind w:left="0" w:firstLine="284"/>
        <w:rPr>
          <w:rFonts w:ascii="Times New Roman" w:hAnsi="Times New Roman" w:cs="Times New Roman"/>
          <w:sz w:val="24"/>
          <w:szCs w:val="24"/>
        </w:rPr>
      </w:pPr>
      <w:r w:rsidRPr="000B416E">
        <w:rPr>
          <w:rFonts w:ascii="Times New Roman" w:hAnsi="Times New Roman" w:cs="Times New Roman"/>
          <w:sz w:val="24"/>
          <w:szCs w:val="24"/>
        </w:rPr>
        <w:t>Medicina</w:t>
      </w:r>
    </w:p>
    <w:p w14:paraId="60B3A10A" w14:textId="77777777" w:rsidR="00A113E9" w:rsidRPr="000B416E" w:rsidRDefault="00A113E9" w:rsidP="007460F9">
      <w:pPr>
        <w:pStyle w:val="Prrafodelista"/>
        <w:numPr>
          <w:ilvl w:val="0"/>
          <w:numId w:val="3"/>
        </w:numPr>
        <w:spacing w:line="240" w:lineRule="auto"/>
        <w:ind w:left="0" w:firstLine="284"/>
        <w:rPr>
          <w:rFonts w:ascii="Times New Roman" w:hAnsi="Times New Roman" w:cs="Times New Roman"/>
          <w:sz w:val="24"/>
          <w:szCs w:val="24"/>
        </w:rPr>
      </w:pPr>
      <w:r w:rsidRPr="000B416E">
        <w:rPr>
          <w:rFonts w:ascii="Times New Roman" w:hAnsi="Times New Roman" w:cs="Times New Roman"/>
          <w:sz w:val="24"/>
          <w:szCs w:val="24"/>
        </w:rPr>
        <w:t>Sociología</w:t>
      </w:r>
    </w:p>
    <w:p w14:paraId="7319E141" w14:textId="77777777" w:rsidR="00A113E9" w:rsidRPr="000B416E" w:rsidRDefault="00A113E9" w:rsidP="007460F9">
      <w:pPr>
        <w:pStyle w:val="Prrafodelista"/>
        <w:numPr>
          <w:ilvl w:val="0"/>
          <w:numId w:val="3"/>
        </w:numPr>
        <w:spacing w:line="240" w:lineRule="auto"/>
        <w:ind w:left="0" w:firstLine="284"/>
        <w:rPr>
          <w:rFonts w:ascii="Times New Roman" w:hAnsi="Times New Roman" w:cs="Times New Roman"/>
          <w:sz w:val="24"/>
          <w:szCs w:val="24"/>
        </w:rPr>
      </w:pPr>
      <w:r w:rsidRPr="000B416E">
        <w:rPr>
          <w:rFonts w:ascii="Times New Roman" w:hAnsi="Times New Roman" w:cs="Times New Roman"/>
          <w:sz w:val="24"/>
          <w:szCs w:val="24"/>
        </w:rPr>
        <w:t>Economía</w:t>
      </w:r>
    </w:p>
    <w:p w14:paraId="484E0641" w14:textId="77777777" w:rsidR="00A113E9" w:rsidRPr="000B416E" w:rsidRDefault="00A113E9" w:rsidP="007460F9">
      <w:pPr>
        <w:pStyle w:val="Prrafodelista"/>
        <w:numPr>
          <w:ilvl w:val="0"/>
          <w:numId w:val="3"/>
        </w:numPr>
        <w:spacing w:line="240" w:lineRule="auto"/>
        <w:ind w:left="0" w:firstLine="284"/>
        <w:rPr>
          <w:rFonts w:ascii="Times New Roman" w:hAnsi="Times New Roman" w:cs="Times New Roman"/>
          <w:sz w:val="24"/>
          <w:szCs w:val="24"/>
        </w:rPr>
      </w:pPr>
      <w:r w:rsidRPr="000B416E">
        <w:rPr>
          <w:rFonts w:ascii="Times New Roman" w:hAnsi="Times New Roman" w:cs="Times New Roman"/>
          <w:sz w:val="24"/>
          <w:szCs w:val="24"/>
        </w:rPr>
        <w:t>Familia</w:t>
      </w:r>
    </w:p>
    <w:p w14:paraId="7D589AFF" w14:textId="77777777" w:rsidR="00A113E9" w:rsidRPr="000B416E" w:rsidRDefault="00A113E9" w:rsidP="007460F9">
      <w:pPr>
        <w:pStyle w:val="Prrafodelista"/>
        <w:numPr>
          <w:ilvl w:val="0"/>
          <w:numId w:val="3"/>
        </w:numPr>
        <w:spacing w:line="240" w:lineRule="auto"/>
        <w:ind w:left="0" w:firstLine="284"/>
        <w:rPr>
          <w:rFonts w:ascii="Times New Roman" w:hAnsi="Times New Roman" w:cs="Times New Roman"/>
          <w:sz w:val="24"/>
          <w:szCs w:val="24"/>
        </w:rPr>
      </w:pPr>
      <w:r w:rsidRPr="000B416E">
        <w:rPr>
          <w:rFonts w:ascii="Times New Roman" w:hAnsi="Times New Roman" w:cs="Times New Roman"/>
          <w:sz w:val="24"/>
          <w:szCs w:val="24"/>
        </w:rPr>
        <w:t>Comunidades</w:t>
      </w:r>
    </w:p>
    <w:p w14:paraId="299502ED" w14:textId="77777777" w:rsidR="00A113E9" w:rsidRPr="000B416E" w:rsidRDefault="00A113E9" w:rsidP="007460F9">
      <w:pPr>
        <w:pStyle w:val="Prrafodelista"/>
        <w:numPr>
          <w:ilvl w:val="0"/>
          <w:numId w:val="3"/>
        </w:numPr>
        <w:spacing w:line="240" w:lineRule="auto"/>
        <w:ind w:left="0" w:firstLine="284"/>
        <w:rPr>
          <w:rFonts w:ascii="Times New Roman" w:hAnsi="Times New Roman" w:cs="Times New Roman"/>
          <w:sz w:val="24"/>
          <w:szCs w:val="24"/>
        </w:rPr>
      </w:pPr>
      <w:r w:rsidRPr="000B416E">
        <w:rPr>
          <w:rFonts w:ascii="Times New Roman" w:hAnsi="Times New Roman" w:cs="Times New Roman"/>
          <w:sz w:val="24"/>
          <w:szCs w:val="24"/>
        </w:rPr>
        <w:t>Sistema educativo</w:t>
      </w:r>
    </w:p>
    <w:p w14:paraId="3F41160C" w14:textId="77777777" w:rsidR="00A113E9" w:rsidRPr="000B416E" w:rsidRDefault="00A113E9" w:rsidP="007460F9">
      <w:pPr>
        <w:pStyle w:val="Prrafodelista"/>
        <w:numPr>
          <w:ilvl w:val="0"/>
          <w:numId w:val="3"/>
        </w:numPr>
        <w:spacing w:line="240" w:lineRule="auto"/>
        <w:ind w:left="0" w:firstLine="284"/>
        <w:rPr>
          <w:rFonts w:ascii="Times New Roman" w:hAnsi="Times New Roman" w:cs="Times New Roman"/>
          <w:sz w:val="24"/>
          <w:szCs w:val="24"/>
        </w:rPr>
      </w:pPr>
      <w:r w:rsidRPr="000B416E">
        <w:rPr>
          <w:rFonts w:ascii="Times New Roman" w:hAnsi="Times New Roman" w:cs="Times New Roman"/>
          <w:sz w:val="24"/>
          <w:szCs w:val="24"/>
        </w:rPr>
        <w:t>Religión</w:t>
      </w:r>
    </w:p>
    <w:p w14:paraId="560B4BB6" w14:textId="4207D0C6" w:rsidR="00A113E9" w:rsidRPr="000B416E" w:rsidRDefault="00A113E9" w:rsidP="007460F9">
      <w:pPr>
        <w:pStyle w:val="Prrafodelista"/>
        <w:numPr>
          <w:ilvl w:val="0"/>
          <w:numId w:val="3"/>
        </w:numPr>
        <w:spacing w:line="240" w:lineRule="auto"/>
        <w:ind w:left="0" w:firstLine="284"/>
        <w:rPr>
          <w:rFonts w:ascii="Times New Roman" w:hAnsi="Times New Roman" w:cs="Times New Roman"/>
          <w:sz w:val="24"/>
          <w:szCs w:val="24"/>
        </w:rPr>
      </w:pPr>
      <w:r w:rsidRPr="000B416E">
        <w:rPr>
          <w:rFonts w:ascii="Times New Roman" w:hAnsi="Times New Roman" w:cs="Times New Roman"/>
          <w:sz w:val="24"/>
          <w:szCs w:val="24"/>
        </w:rPr>
        <w:t xml:space="preserve">Entre otras tantas ciencias y grupos afines. </w:t>
      </w:r>
    </w:p>
    <w:p w14:paraId="150EB3F0" w14:textId="77777777" w:rsidR="00124A3C" w:rsidRPr="000B416E" w:rsidRDefault="00124A3C" w:rsidP="007460F9">
      <w:pPr>
        <w:pStyle w:val="Prrafodelista"/>
        <w:spacing w:line="240" w:lineRule="auto"/>
        <w:ind w:left="0" w:firstLine="284"/>
        <w:rPr>
          <w:rFonts w:ascii="Times New Roman" w:hAnsi="Times New Roman" w:cs="Times New Roman"/>
          <w:b/>
          <w:sz w:val="24"/>
          <w:szCs w:val="24"/>
        </w:rPr>
      </w:pPr>
      <w:bookmarkStart w:id="1" w:name="_Hlk518032080"/>
    </w:p>
    <w:p w14:paraId="65110ECB" w14:textId="77777777" w:rsidR="00124A3C" w:rsidRPr="000B416E" w:rsidRDefault="00124A3C" w:rsidP="007460F9">
      <w:pPr>
        <w:pStyle w:val="Prrafodelista"/>
        <w:spacing w:line="240" w:lineRule="auto"/>
        <w:ind w:left="0" w:firstLine="284"/>
        <w:rPr>
          <w:rFonts w:ascii="Times New Roman" w:hAnsi="Times New Roman" w:cs="Times New Roman"/>
          <w:b/>
          <w:sz w:val="24"/>
          <w:szCs w:val="24"/>
        </w:rPr>
      </w:pPr>
    </w:p>
    <w:p w14:paraId="68E6C9A3" w14:textId="6CBE8C16" w:rsidR="000F6496" w:rsidRPr="000B416E" w:rsidRDefault="008D778E" w:rsidP="007460F9">
      <w:pPr>
        <w:pStyle w:val="Prrafodelista"/>
        <w:spacing w:line="240" w:lineRule="auto"/>
        <w:ind w:left="0" w:firstLine="284"/>
        <w:rPr>
          <w:rFonts w:ascii="Times New Roman" w:hAnsi="Times New Roman" w:cs="Times New Roman"/>
          <w:b/>
          <w:sz w:val="24"/>
          <w:szCs w:val="24"/>
        </w:rPr>
      </w:pPr>
      <w:r w:rsidRPr="000B416E">
        <w:rPr>
          <w:rFonts w:ascii="Times New Roman" w:hAnsi="Times New Roman" w:cs="Times New Roman"/>
          <w:b/>
          <w:sz w:val="24"/>
          <w:szCs w:val="24"/>
        </w:rPr>
        <w:t>CONCLUSIONES</w:t>
      </w:r>
    </w:p>
    <w:bookmarkEnd w:id="1"/>
    <w:p w14:paraId="78D26C58" w14:textId="331F6E30" w:rsidR="008D778E" w:rsidRPr="000B416E" w:rsidRDefault="008D778E"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A modo de conclusiones, se puede resaltar que el pensamiento social contemporáneo no parece seguir un paradigma único, ya que la multiculturalidad, velocidad de la información, forma de relaciones sociales, acceso al conocimiento, velocidad de la producción y la inclusión de la mayoría al mundo pensante, han evolucionado la forma en cómo se construye la percepción, las emociones, la</w:t>
      </w:r>
      <w:r w:rsidR="008B11EF" w:rsidRPr="000B416E">
        <w:rPr>
          <w:rFonts w:ascii="Times New Roman" w:hAnsi="Times New Roman" w:cs="Times New Roman"/>
          <w:sz w:val="24"/>
          <w:szCs w:val="24"/>
        </w:rPr>
        <w:t>s</w:t>
      </w:r>
      <w:r w:rsidRPr="000B416E">
        <w:rPr>
          <w:rFonts w:ascii="Times New Roman" w:hAnsi="Times New Roman" w:cs="Times New Roman"/>
          <w:sz w:val="24"/>
          <w:szCs w:val="24"/>
        </w:rPr>
        <w:t xml:space="preserve"> memoria</w:t>
      </w:r>
      <w:r w:rsidR="008B11EF" w:rsidRPr="000B416E">
        <w:rPr>
          <w:rFonts w:ascii="Times New Roman" w:hAnsi="Times New Roman" w:cs="Times New Roman"/>
          <w:sz w:val="24"/>
          <w:szCs w:val="24"/>
        </w:rPr>
        <w:t>s</w:t>
      </w:r>
      <w:r w:rsidRPr="000B416E">
        <w:rPr>
          <w:rFonts w:ascii="Times New Roman" w:hAnsi="Times New Roman" w:cs="Times New Roman"/>
          <w:sz w:val="24"/>
          <w:szCs w:val="24"/>
        </w:rPr>
        <w:t xml:space="preserve"> y con ello el pensamiento</w:t>
      </w:r>
      <w:r w:rsidR="008B11EF" w:rsidRPr="000B416E">
        <w:rPr>
          <w:rFonts w:ascii="Times New Roman" w:hAnsi="Times New Roman" w:cs="Times New Roman"/>
          <w:sz w:val="24"/>
          <w:szCs w:val="24"/>
        </w:rPr>
        <w:t xml:space="preserve"> y la personalidad. Esto </w:t>
      </w:r>
      <w:r w:rsidRPr="000B416E">
        <w:rPr>
          <w:rFonts w:ascii="Times New Roman" w:hAnsi="Times New Roman" w:cs="Times New Roman"/>
          <w:sz w:val="24"/>
          <w:szCs w:val="24"/>
        </w:rPr>
        <w:t>da como resultado una diversificación en la solución de problema y un nivel de libertad para hacerlo, arrebatando de las manos</w:t>
      </w:r>
      <w:r w:rsidR="008B11EF" w:rsidRPr="000B416E">
        <w:rPr>
          <w:rFonts w:ascii="Times New Roman" w:hAnsi="Times New Roman" w:cs="Times New Roman"/>
          <w:sz w:val="24"/>
          <w:szCs w:val="24"/>
        </w:rPr>
        <w:t xml:space="preserve"> poder y</w:t>
      </w:r>
      <w:r w:rsidRPr="000B416E">
        <w:rPr>
          <w:rFonts w:ascii="Times New Roman" w:hAnsi="Times New Roman" w:cs="Times New Roman"/>
          <w:sz w:val="24"/>
          <w:szCs w:val="24"/>
        </w:rPr>
        <w:t xml:space="preserve"> control absoluto del saber a unos cuantos y poniéndolo a disposición del mundo a través de las redes.</w:t>
      </w:r>
      <w:r w:rsidR="008B11EF" w:rsidRPr="000B416E">
        <w:rPr>
          <w:rFonts w:ascii="Times New Roman" w:hAnsi="Times New Roman" w:cs="Times New Roman"/>
          <w:sz w:val="24"/>
          <w:szCs w:val="24"/>
        </w:rPr>
        <w:t xml:space="preserve"> Esto permite mayor integración, aunque en algunos campos del saber complejiza las tareas</w:t>
      </w:r>
      <w:r w:rsidR="00834F2B" w:rsidRPr="000B416E">
        <w:rPr>
          <w:rFonts w:ascii="Times New Roman" w:hAnsi="Times New Roman" w:cs="Times New Roman"/>
          <w:sz w:val="24"/>
          <w:szCs w:val="24"/>
        </w:rPr>
        <w:t>, por ejemplo, en el mundo de la política, donde se requiere de determinadas competencias para dirigir el destino de los pueblos. Por un lado, aumenta la probabilidad de que se elijan personas por popularidad alcanzada en las redes y no porque este tenga el dominio de lo que hay que hacer y, por otro lado, dado el conocimiento que tienen los ciudadanos, el cuidado que se requiere desde el poder es sumamente controversial, pues los puestos de dirección son observados con mucha rigurosidad, obligados a tomar decisiones difíciles y están llamados a satisfacer la voluntad de la mayoría, cosa a la que se le da un seguimiento muy de cerca.</w:t>
      </w:r>
    </w:p>
    <w:p w14:paraId="2216E0D2" w14:textId="2F95F5B7" w:rsidR="008D778E" w:rsidRPr="000B416E" w:rsidRDefault="008D778E"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Un segundo punto a concluir, tiene que ver con el uso que se da al medio, cosa que parece estar afectando gravemente, pues se trata de la implementación de una nueva era, lo que implica que las generaciones que se encuentran habitando el mundo de hoy, en sus diferentes etapas, coincidiendo un grupo importante denominado inmigrante digital y o</w:t>
      </w:r>
      <w:r w:rsidR="008E2249" w:rsidRPr="000B416E">
        <w:rPr>
          <w:rFonts w:ascii="Times New Roman" w:hAnsi="Times New Roman" w:cs="Times New Roman"/>
          <w:sz w:val="24"/>
          <w:szCs w:val="24"/>
        </w:rPr>
        <w:t>tro</w:t>
      </w:r>
      <w:r w:rsidR="006B67D5" w:rsidRPr="000B416E">
        <w:rPr>
          <w:rFonts w:ascii="Times New Roman" w:hAnsi="Times New Roman" w:cs="Times New Roman"/>
          <w:sz w:val="24"/>
          <w:szCs w:val="24"/>
        </w:rPr>
        <w:t xml:space="preserve"> grupo al</w:t>
      </w:r>
      <w:r w:rsidR="00B27F9D" w:rsidRPr="000B416E">
        <w:rPr>
          <w:rFonts w:ascii="Times New Roman" w:hAnsi="Times New Roman" w:cs="Times New Roman"/>
          <w:sz w:val="24"/>
          <w:szCs w:val="24"/>
        </w:rPr>
        <w:t xml:space="preserve"> </w:t>
      </w:r>
      <w:r w:rsidR="008E2249" w:rsidRPr="000B416E">
        <w:rPr>
          <w:rFonts w:ascii="Times New Roman" w:hAnsi="Times New Roman" w:cs="Times New Roman"/>
          <w:sz w:val="24"/>
          <w:szCs w:val="24"/>
        </w:rPr>
        <w:t xml:space="preserve">que se ha llamado </w:t>
      </w:r>
      <w:proofErr w:type="spellStart"/>
      <w:r w:rsidR="008E2249" w:rsidRPr="000B416E">
        <w:rPr>
          <w:rFonts w:ascii="Times New Roman" w:hAnsi="Times New Roman" w:cs="Times New Roman"/>
          <w:sz w:val="24"/>
          <w:szCs w:val="24"/>
        </w:rPr>
        <w:t>M</w:t>
      </w:r>
      <w:r w:rsidRPr="000B416E">
        <w:rPr>
          <w:rFonts w:ascii="Times New Roman" w:hAnsi="Times New Roman" w:cs="Times New Roman"/>
          <w:sz w:val="24"/>
          <w:szCs w:val="24"/>
        </w:rPr>
        <w:t>il</w:t>
      </w:r>
      <w:r w:rsidR="00B27F9D" w:rsidRPr="000B416E">
        <w:rPr>
          <w:rFonts w:ascii="Times New Roman" w:hAnsi="Times New Roman" w:cs="Times New Roman"/>
          <w:sz w:val="24"/>
          <w:szCs w:val="24"/>
        </w:rPr>
        <w:t>l</w:t>
      </w:r>
      <w:r w:rsidRPr="000B416E">
        <w:rPr>
          <w:rFonts w:ascii="Times New Roman" w:hAnsi="Times New Roman" w:cs="Times New Roman"/>
          <w:sz w:val="24"/>
          <w:szCs w:val="24"/>
        </w:rPr>
        <w:t>en</w:t>
      </w:r>
      <w:r w:rsidR="00B27F9D" w:rsidRPr="000B416E">
        <w:rPr>
          <w:rFonts w:ascii="Times New Roman" w:hAnsi="Times New Roman" w:cs="Times New Roman"/>
          <w:sz w:val="24"/>
          <w:szCs w:val="24"/>
        </w:rPr>
        <w:t>n</w:t>
      </w:r>
      <w:r w:rsidRPr="000B416E">
        <w:rPr>
          <w:rFonts w:ascii="Times New Roman" w:hAnsi="Times New Roman" w:cs="Times New Roman"/>
          <w:sz w:val="24"/>
          <w:szCs w:val="24"/>
        </w:rPr>
        <w:t>ials</w:t>
      </w:r>
      <w:proofErr w:type="spellEnd"/>
      <w:r w:rsidRPr="000B416E">
        <w:rPr>
          <w:rFonts w:ascii="Times New Roman" w:hAnsi="Times New Roman" w:cs="Times New Roman"/>
          <w:sz w:val="24"/>
          <w:szCs w:val="24"/>
        </w:rPr>
        <w:t>, lo que ha implicado un desafío enorme, ya que la integración del primer grupo no ha sido fácil, y el confort del segundo ha sido objeto de crítica por parte del pensamiento tradicional.</w:t>
      </w:r>
      <w:r w:rsidR="008E2249" w:rsidRPr="000B416E">
        <w:rPr>
          <w:rFonts w:ascii="Times New Roman" w:hAnsi="Times New Roman" w:cs="Times New Roman"/>
          <w:sz w:val="24"/>
          <w:szCs w:val="24"/>
        </w:rPr>
        <w:t xml:space="preserve"> A esto se le suma la denominada Generación Z, los nacidos a partir de 1995, quienes tienen una influencia enorme en la solución de problema del presente siglo. Son mayormente quienes obligan al mercado para que tenga sus productos y servicios en línea, quienes prefieren hacer sus diligencias a través </w:t>
      </w:r>
      <w:r w:rsidR="006F382C" w:rsidRPr="000B416E">
        <w:rPr>
          <w:rFonts w:ascii="Times New Roman" w:hAnsi="Times New Roman" w:cs="Times New Roman"/>
          <w:sz w:val="24"/>
          <w:szCs w:val="24"/>
        </w:rPr>
        <w:t xml:space="preserve">de la internet. Son apasionados de los viajes y los recursos naturales, actualmente representan más del 25 </w:t>
      </w:r>
      <w:proofErr w:type="spellStart"/>
      <w:r w:rsidR="006F382C" w:rsidRPr="000B416E">
        <w:rPr>
          <w:rFonts w:ascii="Times New Roman" w:hAnsi="Times New Roman" w:cs="Times New Roman"/>
          <w:sz w:val="24"/>
          <w:szCs w:val="24"/>
        </w:rPr>
        <w:t>porciento</w:t>
      </w:r>
      <w:proofErr w:type="spellEnd"/>
      <w:r w:rsidR="006F382C" w:rsidRPr="000B416E">
        <w:rPr>
          <w:rFonts w:ascii="Times New Roman" w:hAnsi="Times New Roman" w:cs="Times New Roman"/>
          <w:sz w:val="24"/>
          <w:szCs w:val="24"/>
        </w:rPr>
        <w:t xml:space="preserve"> de la población mundial.</w:t>
      </w:r>
      <w:r w:rsidR="006B67D5" w:rsidRPr="000B416E">
        <w:rPr>
          <w:rFonts w:ascii="Times New Roman" w:hAnsi="Times New Roman" w:cs="Times New Roman"/>
          <w:sz w:val="24"/>
          <w:szCs w:val="24"/>
        </w:rPr>
        <w:t xml:space="preserve"> Son el público que cualquier vendedor quiere tener.</w:t>
      </w:r>
    </w:p>
    <w:p w14:paraId="506F0A0E" w14:textId="29082F96" w:rsidR="008D778E" w:rsidRPr="000B416E" w:rsidRDefault="008D778E"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 xml:space="preserve">Es inevitable </w:t>
      </w:r>
      <w:r w:rsidR="006F382C" w:rsidRPr="000B416E">
        <w:rPr>
          <w:rFonts w:ascii="Times New Roman" w:hAnsi="Times New Roman" w:cs="Times New Roman"/>
          <w:sz w:val="24"/>
          <w:szCs w:val="24"/>
        </w:rPr>
        <w:t>dejar de concluir sobre</w:t>
      </w:r>
      <w:r w:rsidRPr="000B416E">
        <w:rPr>
          <w:rFonts w:ascii="Times New Roman" w:hAnsi="Times New Roman" w:cs="Times New Roman"/>
          <w:sz w:val="24"/>
          <w:szCs w:val="24"/>
        </w:rPr>
        <w:t xml:space="preserve"> los efectos adversos, en los cuales se evidencia una influencia negativa en elementos que afectan la salud, tanto física como mental provocando enfermedades, las cuales tendrán que ser incluidas en los manuales de evaluación y abordaje, lo que también tienen una implicación en el desarrollo de las ciencias, las cuales están obligadas a acelerar sus procesos de investigación para poder tener respuestas favorables en las intervenciones de prevención y tratamiento de las patologías que resultan del uso de la tecnología. Investigaciones con resultados muy favorables, pero con aplicaciones muy efímeras, ya que el uso de las aplicaciones tecnológicas tiend</w:t>
      </w:r>
      <w:r w:rsidR="003A67CB" w:rsidRPr="000B416E">
        <w:rPr>
          <w:rFonts w:ascii="Times New Roman" w:hAnsi="Times New Roman" w:cs="Times New Roman"/>
          <w:sz w:val="24"/>
          <w:szCs w:val="24"/>
        </w:rPr>
        <w:t>e a caducar con mucha facilidad e incluso a corregir con facilidad las mismas implicaciones negativas que la ciencia demuestre.</w:t>
      </w:r>
    </w:p>
    <w:p w14:paraId="3FFE2F8E" w14:textId="75F5B70B" w:rsidR="008D778E" w:rsidRPr="000B416E" w:rsidRDefault="008D778E"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El pensamiento social no parece durar en el tiempo, la aceleración y la flexibilidad del siglo XXI se caracteriza por su apertura al cambio, por la búsqueda constante de la mejora en la producción, por alcanzar niveles óptimos de confort y felicidad y la evitación de</w:t>
      </w:r>
      <w:r w:rsidR="006B67D5" w:rsidRPr="000B416E">
        <w:rPr>
          <w:rFonts w:ascii="Times New Roman" w:hAnsi="Times New Roman" w:cs="Times New Roman"/>
          <w:sz w:val="24"/>
          <w:szCs w:val="24"/>
        </w:rPr>
        <w:t>l</w:t>
      </w:r>
      <w:r w:rsidRPr="000B416E">
        <w:rPr>
          <w:rFonts w:ascii="Times New Roman" w:hAnsi="Times New Roman" w:cs="Times New Roman"/>
          <w:sz w:val="24"/>
          <w:szCs w:val="24"/>
        </w:rPr>
        <w:t xml:space="preserve"> sufrimiento</w:t>
      </w:r>
      <w:r w:rsidR="006B67D5" w:rsidRPr="000B416E">
        <w:rPr>
          <w:rFonts w:ascii="Times New Roman" w:hAnsi="Times New Roman" w:cs="Times New Roman"/>
          <w:sz w:val="24"/>
          <w:szCs w:val="24"/>
        </w:rPr>
        <w:t>,</w:t>
      </w:r>
      <w:r w:rsidRPr="000B416E">
        <w:rPr>
          <w:rFonts w:ascii="Times New Roman" w:hAnsi="Times New Roman" w:cs="Times New Roman"/>
          <w:sz w:val="24"/>
          <w:szCs w:val="24"/>
        </w:rPr>
        <w:t xml:space="preserve"> cosa que atenta contra múltiples principios de modelos de pensamientos posteriores. Un ejemplo clave es la forma en cómo se había desempeñado la familia durante miles de años, donde el modelo del patriarcado predomin</w:t>
      </w:r>
      <w:r w:rsidR="006D4333" w:rsidRPr="000B416E">
        <w:rPr>
          <w:rFonts w:ascii="Times New Roman" w:hAnsi="Times New Roman" w:cs="Times New Roman"/>
          <w:sz w:val="24"/>
          <w:szCs w:val="24"/>
        </w:rPr>
        <w:t>ó</w:t>
      </w:r>
      <w:r w:rsidR="006B67D5" w:rsidRPr="000B416E">
        <w:rPr>
          <w:rFonts w:ascii="Times New Roman" w:hAnsi="Times New Roman" w:cs="Times New Roman"/>
          <w:sz w:val="24"/>
          <w:szCs w:val="24"/>
        </w:rPr>
        <w:t xml:space="preserve"> y ver como este modelo se derrumba, hacia otros, de los cuales no se sabe sus consecuencias en el tiempo, pero que en el presente representa una gratificación y reducción de estrés extraordinario por quienes lo han adoptado. Si se intenta predecir algunas consecuencias adversas en este sentido, sería oportuno señalar la desaparición del modelo de familia tradicional, que culturalmente es una pérdida significativa, la reducción de la natalidad, menores noveles de </w:t>
      </w:r>
      <w:r w:rsidR="00403803" w:rsidRPr="000B416E">
        <w:rPr>
          <w:rFonts w:ascii="Times New Roman" w:hAnsi="Times New Roman" w:cs="Times New Roman"/>
          <w:sz w:val="24"/>
          <w:szCs w:val="24"/>
        </w:rPr>
        <w:t>dependencias</w:t>
      </w:r>
      <w:r w:rsidR="006B67D5" w:rsidRPr="000B416E">
        <w:rPr>
          <w:rFonts w:ascii="Times New Roman" w:hAnsi="Times New Roman" w:cs="Times New Roman"/>
          <w:sz w:val="24"/>
          <w:szCs w:val="24"/>
        </w:rPr>
        <w:t xml:space="preserve"> entre los miembros de la familia, lo que </w:t>
      </w:r>
      <w:r w:rsidR="00403803" w:rsidRPr="000B416E">
        <w:rPr>
          <w:rFonts w:ascii="Times New Roman" w:hAnsi="Times New Roman" w:cs="Times New Roman"/>
          <w:sz w:val="24"/>
          <w:szCs w:val="24"/>
        </w:rPr>
        <w:t>implicaría</w:t>
      </w:r>
      <w:r w:rsidR="006B67D5" w:rsidRPr="000B416E">
        <w:rPr>
          <w:rFonts w:ascii="Times New Roman" w:hAnsi="Times New Roman" w:cs="Times New Roman"/>
          <w:sz w:val="24"/>
          <w:szCs w:val="24"/>
        </w:rPr>
        <w:t xml:space="preserve"> menor vinculo y una </w:t>
      </w:r>
      <w:r w:rsidR="00403803" w:rsidRPr="000B416E">
        <w:rPr>
          <w:rFonts w:ascii="Times New Roman" w:hAnsi="Times New Roman" w:cs="Times New Roman"/>
          <w:sz w:val="24"/>
          <w:szCs w:val="24"/>
        </w:rPr>
        <w:t>reducción</w:t>
      </w:r>
      <w:r w:rsidR="006B67D5" w:rsidRPr="000B416E">
        <w:rPr>
          <w:rFonts w:ascii="Times New Roman" w:hAnsi="Times New Roman" w:cs="Times New Roman"/>
          <w:sz w:val="24"/>
          <w:szCs w:val="24"/>
        </w:rPr>
        <w:t xml:space="preserve"> en la red de apoyo en situaciones adversas y la perdida de los valores religiosos, la fe y la </w:t>
      </w:r>
      <w:r w:rsidR="00403803" w:rsidRPr="000B416E">
        <w:rPr>
          <w:rFonts w:ascii="Times New Roman" w:hAnsi="Times New Roman" w:cs="Times New Roman"/>
          <w:sz w:val="24"/>
          <w:szCs w:val="24"/>
        </w:rPr>
        <w:t>adopción</w:t>
      </w:r>
      <w:r w:rsidR="006B67D5" w:rsidRPr="000B416E">
        <w:rPr>
          <w:rFonts w:ascii="Times New Roman" w:hAnsi="Times New Roman" w:cs="Times New Roman"/>
          <w:sz w:val="24"/>
          <w:szCs w:val="24"/>
        </w:rPr>
        <w:t xml:space="preserve"> de asuntos culturales de generación en generación.</w:t>
      </w:r>
    </w:p>
    <w:p w14:paraId="56FC67B5" w14:textId="5D961C7B" w:rsidR="00403803" w:rsidRPr="000B416E" w:rsidRDefault="00403803" w:rsidP="007460F9">
      <w:pPr>
        <w:spacing w:line="240" w:lineRule="auto"/>
        <w:ind w:firstLine="284"/>
        <w:rPr>
          <w:rFonts w:ascii="Times New Roman" w:hAnsi="Times New Roman" w:cs="Times New Roman"/>
          <w:sz w:val="24"/>
          <w:szCs w:val="24"/>
        </w:rPr>
      </w:pPr>
      <w:r w:rsidRPr="000B416E">
        <w:rPr>
          <w:rFonts w:ascii="Times New Roman" w:hAnsi="Times New Roman" w:cs="Times New Roman"/>
          <w:sz w:val="24"/>
          <w:szCs w:val="24"/>
        </w:rPr>
        <w:t>Una forma sencilla de finalizar el presente documento es tratando de responder la pregunta ¿Hacia dónde va el mundo? Respuesta que de manera simple puede ser respondida afirmando que irá donde la tecnología lo lleve. De una forma más compleja, y con un nivel de conciencia más terminado, podría responderse afirmando que el mundo se encuentra en una etapa de generalización</w:t>
      </w:r>
      <w:r w:rsidR="00600CE2" w:rsidRPr="000B416E">
        <w:rPr>
          <w:rFonts w:ascii="Times New Roman" w:hAnsi="Times New Roman" w:cs="Times New Roman"/>
          <w:sz w:val="24"/>
          <w:szCs w:val="24"/>
        </w:rPr>
        <w:t xml:space="preserve"> del saber</w:t>
      </w:r>
      <w:r w:rsidRPr="000B416E">
        <w:rPr>
          <w:rFonts w:ascii="Times New Roman" w:hAnsi="Times New Roman" w:cs="Times New Roman"/>
          <w:sz w:val="24"/>
          <w:szCs w:val="24"/>
        </w:rPr>
        <w:t>, donde el pensamiento</w:t>
      </w:r>
      <w:r w:rsidR="00600CE2" w:rsidRPr="000B416E">
        <w:rPr>
          <w:rFonts w:ascii="Times New Roman" w:hAnsi="Times New Roman" w:cs="Times New Roman"/>
          <w:sz w:val="24"/>
          <w:szCs w:val="24"/>
        </w:rPr>
        <w:t xml:space="preserve"> social</w:t>
      </w:r>
      <w:r w:rsidRPr="000B416E">
        <w:rPr>
          <w:rFonts w:ascii="Times New Roman" w:hAnsi="Times New Roman" w:cs="Times New Roman"/>
          <w:sz w:val="24"/>
          <w:szCs w:val="24"/>
        </w:rPr>
        <w:t xml:space="preserve"> se está</w:t>
      </w:r>
      <w:r w:rsidR="00600CE2" w:rsidRPr="000B416E">
        <w:rPr>
          <w:rFonts w:ascii="Times New Roman" w:hAnsi="Times New Roman" w:cs="Times New Roman"/>
          <w:sz w:val="24"/>
          <w:szCs w:val="24"/>
        </w:rPr>
        <w:t xml:space="preserve"> haciendo global, sin importar la cultura, raza, color, religión, </w:t>
      </w:r>
      <w:proofErr w:type="spellStart"/>
      <w:r w:rsidR="00600CE2" w:rsidRPr="000B416E">
        <w:rPr>
          <w:rFonts w:ascii="Times New Roman" w:hAnsi="Times New Roman" w:cs="Times New Roman"/>
          <w:sz w:val="24"/>
          <w:szCs w:val="24"/>
        </w:rPr>
        <w:t>ect</w:t>
      </w:r>
      <w:proofErr w:type="spellEnd"/>
      <w:r w:rsidR="00600CE2" w:rsidRPr="000B416E">
        <w:rPr>
          <w:rFonts w:ascii="Times New Roman" w:hAnsi="Times New Roman" w:cs="Times New Roman"/>
          <w:sz w:val="24"/>
          <w:szCs w:val="24"/>
        </w:rPr>
        <w:t xml:space="preserve">. Donde </w:t>
      </w:r>
      <w:proofErr w:type="spellStart"/>
      <w:r w:rsidRPr="000B416E">
        <w:rPr>
          <w:rFonts w:ascii="Times New Roman" w:hAnsi="Times New Roman" w:cs="Times New Roman"/>
          <w:sz w:val="24"/>
          <w:szCs w:val="24"/>
        </w:rPr>
        <w:t>si</w:t>
      </w:r>
      <w:proofErr w:type="spellEnd"/>
      <w:r w:rsidRPr="000B416E">
        <w:rPr>
          <w:rFonts w:ascii="Times New Roman" w:hAnsi="Times New Roman" w:cs="Times New Roman"/>
          <w:sz w:val="24"/>
          <w:szCs w:val="24"/>
        </w:rPr>
        <w:t xml:space="preserve"> se quieren preservar la historia y las culturas tradicionales, hay que acelerar </w:t>
      </w:r>
      <w:r w:rsidR="00600CE2" w:rsidRPr="000B416E">
        <w:rPr>
          <w:rFonts w:ascii="Times New Roman" w:hAnsi="Times New Roman" w:cs="Times New Roman"/>
          <w:sz w:val="24"/>
          <w:szCs w:val="24"/>
        </w:rPr>
        <w:t xml:space="preserve">los procesos educativos en esta línea, </w:t>
      </w:r>
      <w:r w:rsidRPr="000B416E">
        <w:rPr>
          <w:rFonts w:ascii="Times New Roman" w:hAnsi="Times New Roman" w:cs="Times New Roman"/>
          <w:sz w:val="24"/>
          <w:szCs w:val="24"/>
        </w:rPr>
        <w:t>para que quienes desarrollan las aplicaciones tecnológicas y emprenden en las redes sociales</w:t>
      </w:r>
      <w:r w:rsidR="00600CE2" w:rsidRPr="000B416E">
        <w:rPr>
          <w:rFonts w:ascii="Times New Roman" w:hAnsi="Times New Roman" w:cs="Times New Roman"/>
          <w:sz w:val="24"/>
          <w:szCs w:val="24"/>
        </w:rPr>
        <w:t xml:space="preserve"> y tecnológicas</w:t>
      </w:r>
      <w:r w:rsidRPr="000B416E">
        <w:rPr>
          <w:rFonts w:ascii="Times New Roman" w:hAnsi="Times New Roman" w:cs="Times New Roman"/>
          <w:sz w:val="24"/>
          <w:szCs w:val="24"/>
        </w:rPr>
        <w:t>, tengan definido y bien claro la necesidad de que estas se</w:t>
      </w:r>
      <w:r w:rsidR="00600CE2" w:rsidRPr="000B416E">
        <w:rPr>
          <w:rFonts w:ascii="Times New Roman" w:hAnsi="Times New Roman" w:cs="Times New Roman"/>
          <w:sz w:val="24"/>
          <w:szCs w:val="24"/>
        </w:rPr>
        <w:t xml:space="preserve"> perduren en el tiempo</w:t>
      </w:r>
      <w:r w:rsidRPr="000B416E">
        <w:rPr>
          <w:rFonts w:ascii="Times New Roman" w:hAnsi="Times New Roman" w:cs="Times New Roman"/>
          <w:sz w:val="24"/>
          <w:szCs w:val="24"/>
        </w:rPr>
        <w:t xml:space="preserve">, de lo contrario, predominará el aquí y el ahora, la felicidad absoluta o nada, </w:t>
      </w:r>
      <w:r w:rsidR="00600CE2" w:rsidRPr="000B416E">
        <w:rPr>
          <w:rFonts w:ascii="Times New Roman" w:hAnsi="Times New Roman" w:cs="Times New Roman"/>
          <w:sz w:val="24"/>
          <w:szCs w:val="24"/>
        </w:rPr>
        <w:t>el caos o la respuesta oportuna, el todos o el ningunos, el yo o nadie, la ingobernabilidad o la dictadura, la democracia o la muerte, en fin el poder versus el poder. De ahí la importancia de que el sistema educativo se actualice, cambie de rumbo y se centre más en el enseñar a ser que en el enseñar a hacer, sobre todo en las primeras etapas de la vida.</w:t>
      </w:r>
    </w:p>
    <w:p w14:paraId="0AF8B3C8" w14:textId="0215C066" w:rsidR="006B67D5" w:rsidRPr="000B416E" w:rsidRDefault="006B67D5" w:rsidP="007460F9">
      <w:pPr>
        <w:spacing w:line="240" w:lineRule="auto"/>
        <w:ind w:firstLine="284"/>
        <w:rPr>
          <w:rFonts w:ascii="Times New Roman" w:hAnsi="Times New Roman" w:cs="Times New Roman"/>
          <w:sz w:val="24"/>
          <w:szCs w:val="24"/>
        </w:rPr>
      </w:pPr>
    </w:p>
    <w:p w14:paraId="212CB557" w14:textId="77777777" w:rsidR="00781D0F" w:rsidRPr="000B416E" w:rsidRDefault="00DA61AC" w:rsidP="007460F9">
      <w:pPr>
        <w:pStyle w:val="Prrafodelista"/>
        <w:spacing w:line="240" w:lineRule="auto"/>
        <w:ind w:left="0" w:firstLine="284"/>
        <w:rPr>
          <w:rFonts w:ascii="Times New Roman" w:hAnsi="Times New Roman" w:cs="Times New Roman"/>
          <w:b/>
          <w:sz w:val="24"/>
          <w:szCs w:val="24"/>
        </w:rPr>
      </w:pPr>
      <w:r w:rsidRPr="000B416E">
        <w:rPr>
          <w:rFonts w:ascii="Times New Roman" w:hAnsi="Times New Roman" w:cs="Times New Roman"/>
          <w:b/>
          <w:sz w:val="24"/>
          <w:szCs w:val="24"/>
        </w:rPr>
        <w:t>BIBLIOGRAFIA</w:t>
      </w:r>
    </w:p>
    <w:p w14:paraId="5F692F55" w14:textId="77777777" w:rsidR="0052081D" w:rsidRPr="000B416E" w:rsidRDefault="0052081D" w:rsidP="007460F9">
      <w:pPr>
        <w:pStyle w:val="Prrafodelista"/>
        <w:spacing w:line="240" w:lineRule="auto"/>
        <w:ind w:left="567" w:hanging="567"/>
        <w:rPr>
          <w:rFonts w:ascii="Times New Roman" w:hAnsi="Times New Roman" w:cs="Times New Roman"/>
          <w:color w:val="000000" w:themeColor="text1"/>
          <w:sz w:val="24"/>
          <w:szCs w:val="24"/>
        </w:rPr>
      </w:pPr>
      <w:r w:rsidRPr="000B416E">
        <w:rPr>
          <w:rFonts w:ascii="Times New Roman" w:hAnsi="Times New Roman" w:cs="Times New Roman"/>
          <w:color w:val="000000" w:themeColor="text1"/>
          <w:sz w:val="24"/>
          <w:szCs w:val="24"/>
        </w:rPr>
        <w:t xml:space="preserve">Bernal, </w:t>
      </w:r>
      <w:r w:rsidR="006D4333" w:rsidRPr="000B416E">
        <w:rPr>
          <w:rFonts w:ascii="Times New Roman" w:hAnsi="Times New Roman" w:cs="Times New Roman"/>
          <w:color w:val="000000" w:themeColor="text1"/>
          <w:sz w:val="24"/>
          <w:szCs w:val="24"/>
        </w:rPr>
        <w:t>C. (</w:t>
      </w:r>
      <w:r w:rsidRPr="000B416E">
        <w:rPr>
          <w:rFonts w:ascii="Times New Roman" w:hAnsi="Times New Roman" w:cs="Times New Roman"/>
          <w:color w:val="000000" w:themeColor="text1"/>
          <w:sz w:val="24"/>
          <w:szCs w:val="24"/>
        </w:rPr>
        <w:t xml:space="preserve">2007).  </w:t>
      </w:r>
      <w:r w:rsidRPr="000B416E">
        <w:rPr>
          <w:rFonts w:ascii="Times New Roman" w:hAnsi="Times New Roman" w:cs="Times New Roman"/>
          <w:bCs/>
          <w:i/>
          <w:color w:val="000000" w:themeColor="text1"/>
          <w:sz w:val="24"/>
          <w:szCs w:val="24"/>
          <w:lang w:val="es-ES"/>
        </w:rPr>
        <w:t>Uso Problemático de Internet e Impacto Negativo de WhatsApp en Población Universitaria</w:t>
      </w:r>
      <w:r w:rsidRPr="000B416E">
        <w:rPr>
          <w:rFonts w:ascii="Times New Roman" w:hAnsi="Times New Roman" w:cs="Times New Roman"/>
          <w:color w:val="000000" w:themeColor="text1"/>
          <w:sz w:val="24"/>
          <w:szCs w:val="24"/>
        </w:rPr>
        <w:t>, Universidad de Murcia, España.</w:t>
      </w:r>
    </w:p>
    <w:p w14:paraId="6149B88D" w14:textId="77777777" w:rsidR="0052081D" w:rsidRPr="000B416E" w:rsidRDefault="0052081D" w:rsidP="007460F9">
      <w:pPr>
        <w:pStyle w:val="Prrafodelista"/>
        <w:spacing w:line="240" w:lineRule="auto"/>
        <w:ind w:left="567" w:hanging="567"/>
        <w:rPr>
          <w:rFonts w:ascii="Times New Roman" w:hAnsi="Times New Roman" w:cs="Times New Roman"/>
          <w:iCs/>
          <w:color w:val="000000" w:themeColor="text1"/>
          <w:sz w:val="24"/>
          <w:szCs w:val="24"/>
        </w:rPr>
      </w:pPr>
      <w:proofErr w:type="spellStart"/>
      <w:r w:rsidRPr="000B416E">
        <w:rPr>
          <w:rFonts w:ascii="Times New Roman" w:hAnsi="Times New Roman" w:cs="Times New Roman"/>
          <w:color w:val="000000" w:themeColor="text1"/>
          <w:sz w:val="24"/>
          <w:szCs w:val="24"/>
        </w:rPr>
        <w:t>Brennan</w:t>
      </w:r>
      <w:proofErr w:type="spellEnd"/>
      <w:r w:rsidRPr="000B416E">
        <w:rPr>
          <w:rFonts w:ascii="Times New Roman" w:hAnsi="Times New Roman" w:cs="Times New Roman"/>
          <w:color w:val="000000" w:themeColor="text1"/>
          <w:sz w:val="24"/>
          <w:szCs w:val="24"/>
        </w:rPr>
        <w:t xml:space="preserve">, James, F. (1999). </w:t>
      </w:r>
      <w:r w:rsidRPr="000B416E">
        <w:rPr>
          <w:rFonts w:ascii="Times New Roman" w:hAnsi="Times New Roman" w:cs="Times New Roman"/>
          <w:i/>
          <w:color w:val="000000" w:themeColor="text1"/>
          <w:sz w:val="24"/>
          <w:szCs w:val="24"/>
        </w:rPr>
        <w:t>Historia y sistemas de la Psicología.</w:t>
      </w:r>
      <w:r w:rsidRPr="000B416E">
        <w:rPr>
          <w:rFonts w:ascii="Times New Roman" w:hAnsi="Times New Roman" w:cs="Times New Roman"/>
          <w:color w:val="000000" w:themeColor="text1"/>
          <w:sz w:val="24"/>
          <w:szCs w:val="24"/>
        </w:rPr>
        <w:t xml:space="preserve"> </w:t>
      </w:r>
      <w:r w:rsidRPr="000B416E">
        <w:rPr>
          <w:rFonts w:ascii="Times New Roman" w:hAnsi="Times New Roman" w:cs="Times New Roman"/>
          <w:iCs/>
          <w:color w:val="000000" w:themeColor="text1"/>
          <w:sz w:val="24"/>
          <w:szCs w:val="24"/>
        </w:rPr>
        <w:t>México. Editorial Pearson.</w:t>
      </w:r>
    </w:p>
    <w:p w14:paraId="6439EFE8" w14:textId="77777777" w:rsidR="0052081D" w:rsidRPr="000B416E" w:rsidRDefault="0052081D" w:rsidP="007460F9">
      <w:pPr>
        <w:pStyle w:val="Prrafodelista"/>
        <w:spacing w:line="240" w:lineRule="auto"/>
        <w:ind w:left="567" w:hanging="567"/>
        <w:rPr>
          <w:rFonts w:ascii="Times New Roman" w:hAnsi="Times New Roman" w:cs="Times New Roman"/>
          <w:color w:val="000000" w:themeColor="text1"/>
          <w:sz w:val="24"/>
          <w:szCs w:val="24"/>
        </w:rPr>
      </w:pPr>
      <w:r w:rsidRPr="000B416E">
        <w:rPr>
          <w:rFonts w:ascii="Times New Roman" w:hAnsi="Times New Roman" w:cs="Times New Roman"/>
          <w:color w:val="000000" w:themeColor="text1"/>
          <w:sz w:val="24"/>
          <w:szCs w:val="24"/>
        </w:rPr>
        <w:t xml:space="preserve">Cortez, D., Orozco, G., Castro, S. (2004, 09 de enero). Pensamiento social latinoamericano y caribeño Presentación del dossier, </w:t>
      </w:r>
      <w:r w:rsidRPr="000B416E">
        <w:rPr>
          <w:rFonts w:ascii="Times New Roman" w:hAnsi="Times New Roman" w:cs="Times New Roman"/>
          <w:i/>
          <w:color w:val="000000" w:themeColor="text1"/>
          <w:sz w:val="24"/>
          <w:szCs w:val="24"/>
        </w:rPr>
        <w:t>Iconos, Revista de Ciencias Sociales</w:t>
      </w:r>
      <w:r w:rsidRPr="000B416E">
        <w:rPr>
          <w:rFonts w:ascii="Times New Roman" w:hAnsi="Times New Roman" w:cs="Times New Roman"/>
          <w:color w:val="000000" w:themeColor="text1"/>
          <w:sz w:val="24"/>
          <w:szCs w:val="24"/>
        </w:rPr>
        <w:t>. (</w:t>
      </w:r>
      <w:r w:rsidRPr="000B416E">
        <w:rPr>
          <w:rFonts w:ascii="Times New Roman" w:hAnsi="Times New Roman" w:cs="Times New Roman"/>
          <w:i/>
          <w:color w:val="000000" w:themeColor="text1"/>
          <w:sz w:val="24"/>
          <w:szCs w:val="24"/>
        </w:rPr>
        <w:t xml:space="preserve">57), </w:t>
      </w:r>
      <w:r w:rsidRPr="000B416E">
        <w:rPr>
          <w:rFonts w:ascii="Times New Roman" w:hAnsi="Times New Roman" w:cs="Times New Roman"/>
          <w:color w:val="000000" w:themeColor="text1"/>
          <w:sz w:val="24"/>
          <w:szCs w:val="24"/>
        </w:rPr>
        <w:t>11-20.</w:t>
      </w:r>
    </w:p>
    <w:p w14:paraId="1DB58CB2" w14:textId="77777777" w:rsidR="0052081D" w:rsidRPr="000B416E" w:rsidRDefault="0052081D" w:rsidP="007460F9">
      <w:pPr>
        <w:pStyle w:val="Prrafodelista"/>
        <w:spacing w:line="240" w:lineRule="auto"/>
        <w:ind w:left="567" w:hanging="567"/>
        <w:rPr>
          <w:rFonts w:ascii="Times New Roman" w:hAnsi="Times New Roman" w:cs="Times New Roman"/>
          <w:color w:val="000000" w:themeColor="text1"/>
          <w:sz w:val="24"/>
          <w:szCs w:val="24"/>
          <w:lang w:val="es-ES"/>
        </w:rPr>
      </w:pPr>
      <w:r w:rsidRPr="000B416E">
        <w:rPr>
          <w:rFonts w:ascii="Times New Roman" w:hAnsi="Times New Roman" w:cs="Times New Roman"/>
          <w:color w:val="000000" w:themeColor="text1"/>
          <w:sz w:val="24"/>
          <w:szCs w:val="24"/>
          <w:lang w:val="es-ES"/>
        </w:rPr>
        <w:t xml:space="preserve"> Flores, D. (2017). La búsqueda del cambio social en la era digital: activismo y expre</w:t>
      </w:r>
      <w:r w:rsidRPr="000B416E">
        <w:rPr>
          <w:rFonts w:ascii="Times New Roman" w:hAnsi="Times New Roman" w:cs="Times New Roman"/>
          <w:color w:val="000000" w:themeColor="text1"/>
          <w:sz w:val="24"/>
          <w:szCs w:val="24"/>
          <w:lang w:val="es-ES"/>
        </w:rPr>
        <w:softHyphen/>
        <w:t xml:space="preserve">sión pública en Internet. </w:t>
      </w:r>
      <w:r w:rsidRPr="000B416E">
        <w:rPr>
          <w:rFonts w:ascii="Times New Roman" w:hAnsi="Times New Roman" w:cs="Times New Roman"/>
          <w:i/>
          <w:iCs/>
          <w:color w:val="000000" w:themeColor="text1"/>
          <w:sz w:val="24"/>
          <w:szCs w:val="24"/>
          <w:lang w:val="es-ES"/>
        </w:rPr>
        <w:t>Anuario Electrónico de Estudios en Comunicación Social “Disertaciones</w:t>
      </w:r>
      <w:r w:rsidR="00395290" w:rsidRPr="000B416E">
        <w:rPr>
          <w:rFonts w:ascii="Times New Roman" w:hAnsi="Times New Roman" w:cs="Times New Roman"/>
          <w:i/>
          <w:iCs/>
          <w:color w:val="000000" w:themeColor="text1"/>
          <w:sz w:val="24"/>
          <w:szCs w:val="24"/>
          <w:lang w:val="es-ES"/>
        </w:rPr>
        <w:t>”</w:t>
      </w:r>
      <w:r w:rsidR="00395290" w:rsidRPr="000B416E">
        <w:rPr>
          <w:rFonts w:ascii="Times New Roman" w:hAnsi="Times New Roman" w:cs="Times New Roman"/>
          <w:color w:val="000000" w:themeColor="text1"/>
          <w:sz w:val="24"/>
          <w:szCs w:val="24"/>
          <w:lang w:val="es-ES"/>
        </w:rPr>
        <w:t>, (</w:t>
      </w:r>
      <w:r w:rsidRPr="000B416E">
        <w:rPr>
          <w:rFonts w:ascii="Times New Roman" w:hAnsi="Times New Roman" w:cs="Times New Roman"/>
          <w:color w:val="000000" w:themeColor="text1"/>
          <w:sz w:val="24"/>
          <w:szCs w:val="24"/>
          <w:lang w:val="es-ES"/>
        </w:rPr>
        <w:t xml:space="preserve">1), 125-138. </w:t>
      </w:r>
      <w:proofErr w:type="spellStart"/>
      <w:r w:rsidRPr="000B416E">
        <w:rPr>
          <w:rFonts w:ascii="Times New Roman" w:hAnsi="Times New Roman" w:cs="Times New Roman"/>
          <w:color w:val="000000" w:themeColor="text1"/>
          <w:sz w:val="24"/>
          <w:szCs w:val="24"/>
          <w:lang w:val="es-ES"/>
        </w:rPr>
        <w:t>Doi</w:t>
      </w:r>
      <w:proofErr w:type="spellEnd"/>
      <w:r w:rsidRPr="000B416E">
        <w:rPr>
          <w:rFonts w:ascii="Times New Roman" w:hAnsi="Times New Roman" w:cs="Times New Roman"/>
          <w:color w:val="000000" w:themeColor="text1"/>
          <w:sz w:val="24"/>
          <w:szCs w:val="24"/>
          <w:lang w:val="es-ES"/>
        </w:rPr>
        <w:t>: dx.doi.org/10.12804/revistas.urosario.edu.co/disertaciones/a.4533.</w:t>
      </w:r>
    </w:p>
    <w:p w14:paraId="58E35457" w14:textId="77777777" w:rsidR="0052081D" w:rsidRPr="000B416E" w:rsidRDefault="0052081D" w:rsidP="007460F9">
      <w:pPr>
        <w:pStyle w:val="Prrafodelista"/>
        <w:spacing w:line="240" w:lineRule="auto"/>
        <w:ind w:left="567" w:hanging="567"/>
        <w:rPr>
          <w:rFonts w:ascii="Times New Roman" w:hAnsi="Times New Roman" w:cs="Times New Roman"/>
          <w:color w:val="000000" w:themeColor="text1"/>
          <w:sz w:val="24"/>
          <w:szCs w:val="24"/>
        </w:rPr>
      </w:pPr>
      <w:proofErr w:type="spellStart"/>
      <w:r w:rsidRPr="000B416E">
        <w:rPr>
          <w:rFonts w:ascii="Times New Roman" w:hAnsi="Times New Roman" w:cs="Times New Roman"/>
          <w:color w:val="000000" w:themeColor="text1"/>
          <w:sz w:val="24"/>
          <w:szCs w:val="24"/>
        </w:rPr>
        <w:t>Gaito</w:t>
      </w:r>
      <w:proofErr w:type="spellEnd"/>
      <w:r w:rsidRPr="000B416E">
        <w:rPr>
          <w:rFonts w:ascii="Times New Roman" w:hAnsi="Times New Roman" w:cs="Times New Roman"/>
          <w:color w:val="000000" w:themeColor="text1"/>
          <w:sz w:val="24"/>
          <w:szCs w:val="24"/>
        </w:rPr>
        <w:t xml:space="preserve">, H., Garcia, J., Garcia, M. (2004). </w:t>
      </w:r>
      <w:r w:rsidRPr="000B416E">
        <w:rPr>
          <w:rFonts w:ascii="Times New Roman" w:hAnsi="Times New Roman" w:cs="Times New Roman"/>
          <w:i/>
          <w:color w:val="000000" w:themeColor="text1"/>
          <w:sz w:val="24"/>
          <w:szCs w:val="24"/>
        </w:rPr>
        <w:t xml:space="preserve">Herramientas </w:t>
      </w:r>
      <w:r w:rsidR="006D4333" w:rsidRPr="000B416E">
        <w:rPr>
          <w:rFonts w:ascii="Times New Roman" w:hAnsi="Times New Roman" w:cs="Times New Roman"/>
          <w:i/>
          <w:color w:val="000000" w:themeColor="text1"/>
          <w:sz w:val="24"/>
          <w:szCs w:val="24"/>
        </w:rPr>
        <w:t>Informáticas</w:t>
      </w:r>
      <w:r w:rsidRPr="000B416E">
        <w:rPr>
          <w:rFonts w:ascii="Times New Roman" w:hAnsi="Times New Roman" w:cs="Times New Roman"/>
          <w:i/>
          <w:color w:val="000000" w:themeColor="text1"/>
          <w:sz w:val="24"/>
          <w:szCs w:val="24"/>
        </w:rPr>
        <w:t xml:space="preserve"> para </w:t>
      </w:r>
      <w:r w:rsidR="006D4333" w:rsidRPr="000B416E">
        <w:rPr>
          <w:rFonts w:ascii="Times New Roman" w:hAnsi="Times New Roman" w:cs="Times New Roman"/>
          <w:i/>
          <w:color w:val="000000" w:themeColor="text1"/>
          <w:sz w:val="24"/>
          <w:szCs w:val="24"/>
        </w:rPr>
        <w:t>Psicólogos</w:t>
      </w:r>
      <w:r w:rsidRPr="000B416E">
        <w:rPr>
          <w:rFonts w:ascii="Times New Roman" w:hAnsi="Times New Roman" w:cs="Times New Roman"/>
          <w:i/>
          <w:color w:val="000000" w:themeColor="text1"/>
          <w:sz w:val="24"/>
          <w:szCs w:val="24"/>
        </w:rPr>
        <w:t xml:space="preserve"> con Microsoft Excel y </w:t>
      </w:r>
      <w:r w:rsidR="006D4333" w:rsidRPr="000B416E">
        <w:rPr>
          <w:rFonts w:ascii="Times New Roman" w:hAnsi="Times New Roman" w:cs="Times New Roman"/>
          <w:i/>
          <w:color w:val="000000" w:themeColor="text1"/>
          <w:sz w:val="24"/>
          <w:szCs w:val="24"/>
        </w:rPr>
        <w:t>Microsoft</w:t>
      </w:r>
      <w:r w:rsidRPr="000B416E">
        <w:rPr>
          <w:rFonts w:ascii="Times New Roman" w:hAnsi="Times New Roman" w:cs="Times New Roman"/>
          <w:i/>
          <w:color w:val="000000" w:themeColor="text1"/>
          <w:sz w:val="24"/>
          <w:szCs w:val="24"/>
        </w:rPr>
        <w:t xml:space="preserve"> Word</w:t>
      </w:r>
      <w:r w:rsidRPr="000B416E">
        <w:rPr>
          <w:rFonts w:ascii="Times New Roman" w:hAnsi="Times New Roman" w:cs="Times New Roman"/>
          <w:color w:val="000000" w:themeColor="text1"/>
          <w:sz w:val="24"/>
          <w:szCs w:val="24"/>
        </w:rPr>
        <w:t xml:space="preserve">, Buenos Aires. Editorial </w:t>
      </w:r>
      <w:proofErr w:type="spellStart"/>
      <w:r w:rsidRPr="000B416E">
        <w:rPr>
          <w:rFonts w:ascii="Times New Roman" w:hAnsi="Times New Roman" w:cs="Times New Roman"/>
          <w:color w:val="000000" w:themeColor="text1"/>
          <w:sz w:val="24"/>
          <w:szCs w:val="24"/>
        </w:rPr>
        <w:t>Omicrom</w:t>
      </w:r>
      <w:proofErr w:type="spellEnd"/>
      <w:r w:rsidRPr="000B416E">
        <w:rPr>
          <w:rFonts w:ascii="Times New Roman" w:hAnsi="Times New Roman" w:cs="Times New Roman"/>
          <w:color w:val="000000" w:themeColor="text1"/>
          <w:sz w:val="24"/>
          <w:szCs w:val="24"/>
        </w:rPr>
        <w:t>.</w:t>
      </w:r>
    </w:p>
    <w:p w14:paraId="242778FB" w14:textId="548CF1CB" w:rsidR="0052081D" w:rsidRPr="000B416E" w:rsidRDefault="006D4333" w:rsidP="007460F9">
      <w:pPr>
        <w:pStyle w:val="Prrafodelista"/>
        <w:spacing w:line="240" w:lineRule="auto"/>
        <w:ind w:left="567" w:hanging="567"/>
        <w:rPr>
          <w:rFonts w:ascii="Times New Roman" w:hAnsi="Times New Roman" w:cs="Times New Roman"/>
          <w:color w:val="000000" w:themeColor="text1"/>
          <w:sz w:val="24"/>
          <w:szCs w:val="24"/>
          <w:lang w:val="es-ES"/>
        </w:rPr>
      </w:pPr>
      <w:r w:rsidRPr="000B416E">
        <w:rPr>
          <w:rFonts w:ascii="Times New Roman" w:hAnsi="Times New Roman" w:cs="Times New Roman"/>
          <w:color w:val="000000" w:themeColor="text1"/>
          <w:sz w:val="24"/>
          <w:szCs w:val="24"/>
        </w:rPr>
        <w:t>García</w:t>
      </w:r>
      <w:r w:rsidR="0052081D" w:rsidRPr="000B416E">
        <w:rPr>
          <w:rFonts w:ascii="Times New Roman" w:hAnsi="Times New Roman" w:cs="Times New Roman"/>
          <w:color w:val="000000" w:themeColor="text1"/>
          <w:sz w:val="24"/>
          <w:szCs w:val="24"/>
        </w:rPr>
        <w:t xml:space="preserve">, R., Valencia, A., </w:t>
      </w:r>
      <w:r w:rsidRPr="000B416E">
        <w:rPr>
          <w:rFonts w:ascii="Times New Roman" w:hAnsi="Times New Roman" w:cs="Times New Roman"/>
          <w:color w:val="000000" w:themeColor="text1"/>
          <w:sz w:val="24"/>
          <w:szCs w:val="24"/>
        </w:rPr>
        <w:t>Hernández</w:t>
      </w:r>
      <w:r w:rsidR="0052081D" w:rsidRPr="000B416E">
        <w:rPr>
          <w:rFonts w:ascii="Times New Roman" w:hAnsi="Times New Roman" w:cs="Times New Roman"/>
          <w:color w:val="000000" w:themeColor="text1"/>
          <w:sz w:val="24"/>
          <w:szCs w:val="24"/>
        </w:rPr>
        <w:t xml:space="preserve">, A. (2017).  </w:t>
      </w:r>
      <w:r w:rsidR="00E50DF7" w:rsidRPr="000B416E">
        <w:rPr>
          <w:rFonts w:ascii="Times New Roman" w:hAnsi="Times New Roman" w:cs="Times New Roman"/>
          <w:bCs/>
          <w:color w:val="000000" w:themeColor="text1"/>
          <w:sz w:val="24"/>
          <w:szCs w:val="24"/>
          <w:lang w:val="es-ES"/>
        </w:rPr>
        <w:t xml:space="preserve">Pensamiento </w:t>
      </w:r>
      <w:proofErr w:type="spellStart"/>
      <w:r w:rsidR="00E50DF7" w:rsidRPr="000B416E">
        <w:rPr>
          <w:rFonts w:ascii="Times New Roman" w:hAnsi="Times New Roman" w:cs="Times New Roman"/>
          <w:bCs/>
          <w:color w:val="000000" w:themeColor="text1"/>
          <w:sz w:val="24"/>
          <w:szCs w:val="24"/>
          <w:lang w:val="es-ES"/>
        </w:rPr>
        <w:t>Rumiativo</w:t>
      </w:r>
      <w:proofErr w:type="spellEnd"/>
      <w:r w:rsidR="00E50DF7" w:rsidRPr="000B416E">
        <w:rPr>
          <w:rFonts w:ascii="Times New Roman" w:hAnsi="Times New Roman" w:cs="Times New Roman"/>
          <w:bCs/>
          <w:color w:val="000000" w:themeColor="text1"/>
          <w:sz w:val="24"/>
          <w:szCs w:val="24"/>
          <w:lang w:val="es-ES"/>
        </w:rPr>
        <w:t xml:space="preserve"> y</w:t>
      </w:r>
      <w:r w:rsidR="0052081D" w:rsidRPr="000B416E">
        <w:rPr>
          <w:rFonts w:ascii="Times New Roman" w:hAnsi="Times New Roman" w:cs="Times New Roman"/>
          <w:bCs/>
          <w:color w:val="000000" w:themeColor="text1"/>
          <w:sz w:val="24"/>
          <w:szCs w:val="24"/>
          <w:lang w:val="es-ES"/>
        </w:rPr>
        <w:t xml:space="preserve"> Depresión Entre Estudiantes Universitarios: Repensando El Impacto Del Género</w:t>
      </w:r>
      <w:r w:rsidR="0052081D" w:rsidRPr="000B416E">
        <w:rPr>
          <w:rFonts w:ascii="Times New Roman" w:hAnsi="Times New Roman" w:cs="Times New Roman"/>
          <w:color w:val="000000" w:themeColor="text1"/>
          <w:sz w:val="24"/>
          <w:szCs w:val="24"/>
          <w:lang w:val="es-ES"/>
        </w:rPr>
        <w:t xml:space="preserve">, </w:t>
      </w:r>
      <w:r w:rsidR="0052081D" w:rsidRPr="000B416E">
        <w:rPr>
          <w:rFonts w:ascii="Times New Roman" w:hAnsi="Times New Roman" w:cs="Times New Roman"/>
          <w:i/>
          <w:color w:val="000000" w:themeColor="text1"/>
          <w:sz w:val="24"/>
          <w:szCs w:val="24"/>
          <w:lang w:val="es-ES"/>
        </w:rPr>
        <w:t xml:space="preserve">Revista Interamericana de </w:t>
      </w:r>
      <w:r w:rsidRPr="000B416E">
        <w:rPr>
          <w:rFonts w:ascii="Times New Roman" w:hAnsi="Times New Roman" w:cs="Times New Roman"/>
          <w:i/>
          <w:color w:val="000000" w:themeColor="text1"/>
          <w:sz w:val="24"/>
          <w:szCs w:val="24"/>
          <w:lang w:val="es-ES"/>
        </w:rPr>
        <w:t>Psicología</w:t>
      </w:r>
      <w:r w:rsidR="0052081D" w:rsidRPr="000B416E">
        <w:rPr>
          <w:rFonts w:ascii="Times New Roman" w:hAnsi="Times New Roman" w:cs="Times New Roman"/>
          <w:i/>
          <w:color w:val="000000" w:themeColor="text1"/>
          <w:sz w:val="24"/>
          <w:szCs w:val="24"/>
          <w:lang w:val="es-ES"/>
        </w:rPr>
        <w:t xml:space="preserve"> (IJP)</w:t>
      </w:r>
      <w:r w:rsidR="0052081D" w:rsidRPr="000B416E">
        <w:rPr>
          <w:rFonts w:ascii="Times New Roman" w:hAnsi="Times New Roman" w:cs="Times New Roman"/>
          <w:color w:val="000000" w:themeColor="text1"/>
          <w:sz w:val="24"/>
          <w:szCs w:val="24"/>
          <w:lang w:val="es-ES"/>
        </w:rPr>
        <w:t xml:space="preserve"> (</w:t>
      </w:r>
      <w:r w:rsidR="0052081D" w:rsidRPr="000B416E">
        <w:rPr>
          <w:rFonts w:ascii="Times New Roman" w:hAnsi="Times New Roman" w:cs="Times New Roman"/>
          <w:i/>
          <w:iCs/>
          <w:color w:val="000000" w:themeColor="text1"/>
          <w:sz w:val="24"/>
          <w:szCs w:val="24"/>
          <w:lang w:val="es-ES"/>
        </w:rPr>
        <w:t>51)</w:t>
      </w:r>
      <w:r w:rsidR="0052081D" w:rsidRPr="000B416E">
        <w:rPr>
          <w:rFonts w:ascii="Times New Roman" w:hAnsi="Times New Roman" w:cs="Times New Roman"/>
          <w:color w:val="000000" w:themeColor="text1"/>
          <w:sz w:val="24"/>
          <w:szCs w:val="24"/>
          <w:lang w:val="es-ES"/>
        </w:rPr>
        <w:t xml:space="preserve">, </w:t>
      </w:r>
      <w:r w:rsidR="0052081D" w:rsidRPr="000B416E">
        <w:rPr>
          <w:rFonts w:ascii="Times New Roman" w:hAnsi="Times New Roman" w:cs="Times New Roman"/>
          <w:color w:val="000000" w:themeColor="text1"/>
          <w:sz w:val="24"/>
          <w:szCs w:val="24"/>
        </w:rPr>
        <w:t>406-416</w:t>
      </w:r>
      <w:r w:rsidR="0052081D" w:rsidRPr="000B416E">
        <w:rPr>
          <w:rFonts w:ascii="Times New Roman" w:hAnsi="Times New Roman" w:cs="Times New Roman"/>
          <w:color w:val="000000" w:themeColor="text1"/>
          <w:sz w:val="24"/>
          <w:szCs w:val="24"/>
          <w:lang w:val="es-ES"/>
        </w:rPr>
        <w:t>.</w:t>
      </w:r>
    </w:p>
    <w:p w14:paraId="1958F3D4" w14:textId="4DE64C44" w:rsidR="0052081D" w:rsidRPr="000B416E" w:rsidRDefault="0052081D" w:rsidP="007460F9">
      <w:pPr>
        <w:pStyle w:val="Prrafodelista"/>
        <w:spacing w:line="240" w:lineRule="auto"/>
        <w:ind w:left="567" w:hanging="567"/>
        <w:rPr>
          <w:rFonts w:ascii="Times New Roman" w:hAnsi="Times New Roman" w:cs="Times New Roman"/>
          <w:iCs/>
          <w:color w:val="000000" w:themeColor="text1"/>
          <w:sz w:val="24"/>
          <w:szCs w:val="24"/>
        </w:rPr>
      </w:pPr>
      <w:r w:rsidRPr="000B416E">
        <w:rPr>
          <w:rFonts w:ascii="Times New Roman" w:hAnsi="Times New Roman" w:cs="Times New Roman"/>
          <w:color w:val="000000" w:themeColor="text1"/>
          <w:sz w:val="24"/>
          <w:szCs w:val="24"/>
        </w:rPr>
        <w:t xml:space="preserve">Hardy, T. (2007). </w:t>
      </w:r>
      <w:r w:rsidRPr="000B416E">
        <w:rPr>
          <w:rFonts w:ascii="Times New Roman" w:hAnsi="Times New Roman" w:cs="Times New Roman"/>
          <w:i/>
          <w:color w:val="000000" w:themeColor="text1"/>
          <w:sz w:val="24"/>
          <w:szCs w:val="24"/>
        </w:rPr>
        <w:t>Historia de la Psicología</w:t>
      </w:r>
      <w:r w:rsidRPr="000B416E">
        <w:rPr>
          <w:rFonts w:ascii="Times New Roman" w:hAnsi="Times New Roman" w:cs="Times New Roman"/>
          <w:color w:val="000000" w:themeColor="text1"/>
          <w:sz w:val="24"/>
          <w:szCs w:val="24"/>
        </w:rPr>
        <w:t xml:space="preserve">, </w:t>
      </w:r>
      <w:r w:rsidRPr="000B416E">
        <w:rPr>
          <w:rFonts w:ascii="Times New Roman" w:hAnsi="Times New Roman" w:cs="Times New Roman"/>
          <w:iCs/>
          <w:color w:val="000000" w:themeColor="text1"/>
          <w:sz w:val="24"/>
          <w:szCs w:val="24"/>
        </w:rPr>
        <w:t>Madrid. Editorial Pearson.</w:t>
      </w:r>
    </w:p>
    <w:p w14:paraId="1708A2CC" w14:textId="15A92F87" w:rsidR="006D7EBD" w:rsidRPr="000B416E" w:rsidRDefault="006D7EBD" w:rsidP="007460F9">
      <w:pPr>
        <w:pStyle w:val="Prrafodelista"/>
        <w:spacing w:line="240" w:lineRule="auto"/>
        <w:ind w:left="567" w:hanging="567"/>
        <w:rPr>
          <w:rFonts w:ascii="Times New Roman" w:hAnsi="Times New Roman" w:cs="Times New Roman"/>
          <w:iCs/>
          <w:color w:val="000000" w:themeColor="text1"/>
          <w:sz w:val="24"/>
          <w:szCs w:val="24"/>
        </w:rPr>
      </w:pPr>
      <w:proofErr w:type="spellStart"/>
      <w:r w:rsidRPr="000B416E">
        <w:rPr>
          <w:rFonts w:ascii="Times New Roman" w:hAnsi="Times New Roman" w:cs="Times New Roman"/>
          <w:iCs/>
          <w:color w:val="000000" w:themeColor="text1"/>
          <w:sz w:val="24"/>
          <w:szCs w:val="24"/>
        </w:rPr>
        <w:t>Iacovoni</w:t>
      </w:r>
      <w:proofErr w:type="spellEnd"/>
      <w:r w:rsidRPr="000B416E">
        <w:rPr>
          <w:rFonts w:ascii="Times New Roman" w:hAnsi="Times New Roman" w:cs="Times New Roman"/>
          <w:iCs/>
          <w:color w:val="000000" w:themeColor="text1"/>
          <w:sz w:val="24"/>
          <w:szCs w:val="24"/>
        </w:rPr>
        <w:t xml:space="preserve">, M. (2009). Las neuronas Espejo, </w:t>
      </w:r>
      <w:proofErr w:type="spellStart"/>
      <w:r w:rsidRPr="000B416E">
        <w:rPr>
          <w:rFonts w:ascii="Times New Roman" w:hAnsi="Times New Roman" w:cs="Times New Roman"/>
          <w:iCs/>
          <w:color w:val="000000" w:themeColor="text1"/>
          <w:sz w:val="24"/>
          <w:szCs w:val="24"/>
        </w:rPr>
        <w:t>empatia</w:t>
      </w:r>
      <w:proofErr w:type="spellEnd"/>
      <w:r w:rsidRPr="000B416E">
        <w:rPr>
          <w:rFonts w:ascii="Times New Roman" w:hAnsi="Times New Roman" w:cs="Times New Roman"/>
          <w:iCs/>
          <w:color w:val="000000" w:themeColor="text1"/>
          <w:sz w:val="24"/>
          <w:szCs w:val="24"/>
        </w:rPr>
        <w:t xml:space="preserve">, </w:t>
      </w:r>
      <w:proofErr w:type="spellStart"/>
      <w:r w:rsidRPr="000B416E">
        <w:rPr>
          <w:rFonts w:ascii="Times New Roman" w:hAnsi="Times New Roman" w:cs="Times New Roman"/>
          <w:iCs/>
          <w:color w:val="000000" w:themeColor="text1"/>
          <w:sz w:val="24"/>
          <w:szCs w:val="24"/>
        </w:rPr>
        <w:t>Neuropolitica</w:t>
      </w:r>
      <w:proofErr w:type="spellEnd"/>
      <w:r w:rsidRPr="000B416E">
        <w:rPr>
          <w:rFonts w:ascii="Times New Roman" w:hAnsi="Times New Roman" w:cs="Times New Roman"/>
          <w:iCs/>
          <w:color w:val="000000" w:themeColor="text1"/>
          <w:sz w:val="24"/>
          <w:szCs w:val="24"/>
        </w:rPr>
        <w:t>, autismo, imitación o de como entendemos a los otros</w:t>
      </w:r>
      <w:r w:rsidR="00CA4603" w:rsidRPr="000B416E">
        <w:rPr>
          <w:rFonts w:ascii="Times New Roman" w:hAnsi="Times New Roman" w:cs="Times New Roman"/>
          <w:iCs/>
          <w:color w:val="000000" w:themeColor="text1"/>
          <w:sz w:val="24"/>
          <w:szCs w:val="24"/>
        </w:rPr>
        <w:t xml:space="preserve">. Argentina. </w:t>
      </w:r>
      <w:proofErr w:type="spellStart"/>
      <w:r w:rsidR="00CA4603" w:rsidRPr="000B416E">
        <w:rPr>
          <w:rFonts w:ascii="Times New Roman" w:hAnsi="Times New Roman" w:cs="Times New Roman"/>
          <w:iCs/>
          <w:color w:val="000000" w:themeColor="text1"/>
          <w:sz w:val="24"/>
          <w:szCs w:val="24"/>
        </w:rPr>
        <w:t>Katz</w:t>
      </w:r>
      <w:proofErr w:type="spellEnd"/>
      <w:r w:rsidR="00CA4603" w:rsidRPr="000B416E">
        <w:rPr>
          <w:rFonts w:ascii="Times New Roman" w:hAnsi="Times New Roman" w:cs="Times New Roman"/>
          <w:iCs/>
          <w:color w:val="000000" w:themeColor="text1"/>
          <w:sz w:val="24"/>
          <w:szCs w:val="24"/>
        </w:rPr>
        <w:t xml:space="preserve"> Editores.</w:t>
      </w:r>
    </w:p>
    <w:p w14:paraId="048EB9CD" w14:textId="67C8353E" w:rsidR="0052081D" w:rsidRPr="000B416E" w:rsidRDefault="0052081D" w:rsidP="007460F9">
      <w:pPr>
        <w:pStyle w:val="Prrafodelista"/>
        <w:spacing w:line="240" w:lineRule="auto"/>
        <w:ind w:left="567" w:hanging="567"/>
        <w:rPr>
          <w:rFonts w:ascii="Times New Roman" w:hAnsi="Times New Roman" w:cs="Times New Roman"/>
          <w:color w:val="000000" w:themeColor="text1"/>
          <w:sz w:val="24"/>
          <w:szCs w:val="24"/>
        </w:rPr>
      </w:pPr>
      <w:proofErr w:type="spellStart"/>
      <w:r w:rsidRPr="000B416E">
        <w:rPr>
          <w:rFonts w:ascii="Times New Roman" w:hAnsi="Times New Roman" w:cs="Times New Roman"/>
          <w:color w:val="000000" w:themeColor="text1"/>
          <w:sz w:val="24"/>
          <w:szCs w:val="24"/>
        </w:rPr>
        <w:t>Kimble</w:t>
      </w:r>
      <w:proofErr w:type="spellEnd"/>
      <w:r w:rsidRPr="000B416E">
        <w:rPr>
          <w:rFonts w:ascii="Times New Roman" w:hAnsi="Times New Roman" w:cs="Times New Roman"/>
          <w:color w:val="000000" w:themeColor="text1"/>
          <w:sz w:val="24"/>
          <w:szCs w:val="24"/>
        </w:rPr>
        <w:t xml:space="preserve">, C., </w:t>
      </w:r>
      <w:proofErr w:type="spellStart"/>
      <w:r w:rsidRPr="000B416E">
        <w:rPr>
          <w:rFonts w:ascii="Times New Roman" w:hAnsi="Times New Roman" w:cs="Times New Roman"/>
          <w:color w:val="000000" w:themeColor="text1"/>
          <w:sz w:val="24"/>
          <w:szCs w:val="24"/>
        </w:rPr>
        <w:t>Hirt</w:t>
      </w:r>
      <w:proofErr w:type="spellEnd"/>
      <w:r w:rsidRPr="000B416E">
        <w:rPr>
          <w:rFonts w:ascii="Times New Roman" w:hAnsi="Times New Roman" w:cs="Times New Roman"/>
          <w:color w:val="000000" w:themeColor="text1"/>
          <w:sz w:val="24"/>
          <w:szCs w:val="24"/>
        </w:rPr>
        <w:t xml:space="preserve">, E., </w:t>
      </w:r>
      <w:proofErr w:type="spellStart"/>
      <w:r w:rsidRPr="000B416E">
        <w:rPr>
          <w:rFonts w:ascii="Times New Roman" w:hAnsi="Times New Roman" w:cs="Times New Roman"/>
          <w:color w:val="000000" w:themeColor="text1"/>
          <w:sz w:val="24"/>
          <w:szCs w:val="24"/>
        </w:rPr>
        <w:t>Diaz</w:t>
      </w:r>
      <w:proofErr w:type="spellEnd"/>
      <w:r w:rsidRPr="000B416E">
        <w:rPr>
          <w:rFonts w:ascii="Times New Roman" w:hAnsi="Times New Roman" w:cs="Times New Roman"/>
          <w:color w:val="000000" w:themeColor="text1"/>
          <w:sz w:val="24"/>
          <w:szCs w:val="24"/>
        </w:rPr>
        <w:t xml:space="preserve">, R. (2002). </w:t>
      </w:r>
      <w:r w:rsidR="00E50DF7" w:rsidRPr="000B416E">
        <w:rPr>
          <w:rFonts w:ascii="Times New Roman" w:hAnsi="Times New Roman" w:cs="Times New Roman"/>
          <w:i/>
          <w:color w:val="000000" w:themeColor="text1"/>
          <w:sz w:val="24"/>
          <w:szCs w:val="24"/>
        </w:rPr>
        <w:t>Psicología S</w:t>
      </w:r>
      <w:r w:rsidRPr="000B416E">
        <w:rPr>
          <w:rFonts w:ascii="Times New Roman" w:hAnsi="Times New Roman" w:cs="Times New Roman"/>
          <w:i/>
          <w:color w:val="000000" w:themeColor="text1"/>
          <w:sz w:val="24"/>
          <w:szCs w:val="24"/>
        </w:rPr>
        <w:t>ocial de las Américas</w:t>
      </w:r>
      <w:r w:rsidRPr="000B416E">
        <w:rPr>
          <w:rFonts w:ascii="Times New Roman" w:hAnsi="Times New Roman" w:cs="Times New Roman"/>
          <w:color w:val="000000" w:themeColor="text1"/>
          <w:sz w:val="24"/>
          <w:szCs w:val="24"/>
        </w:rPr>
        <w:t xml:space="preserve">, México. </w:t>
      </w:r>
      <w:r w:rsidR="006D4333" w:rsidRPr="000B416E">
        <w:rPr>
          <w:rFonts w:ascii="Times New Roman" w:hAnsi="Times New Roman" w:cs="Times New Roman"/>
          <w:color w:val="000000" w:themeColor="text1"/>
          <w:sz w:val="24"/>
          <w:szCs w:val="24"/>
        </w:rPr>
        <w:t>Editorial</w:t>
      </w:r>
      <w:r w:rsidRPr="000B416E">
        <w:rPr>
          <w:rFonts w:ascii="Times New Roman" w:hAnsi="Times New Roman" w:cs="Times New Roman"/>
          <w:color w:val="000000" w:themeColor="text1"/>
          <w:sz w:val="24"/>
          <w:szCs w:val="24"/>
        </w:rPr>
        <w:t xml:space="preserve"> Pearson.</w:t>
      </w:r>
    </w:p>
    <w:p w14:paraId="727AA045" w14:textId="77777777" w:rsidR="0052081D" w:rsidRPr="000B416E" w:rsidRDefault="0052081D" w:rsidP="007460F9">
      <w:pPr>
        <w:pStyle w:val="Prrafodelista"/>
        <w:spacing w:line="240" w:lineRule="auto"/>
        <w:ind w:left="567" w:hanging="567"/>
        <w:rPr>
          <w:rFonts w:ascii="Times New Roman" w:hAnsi="Times New Roman" w:cs="Times New Roman"/>
          <w:color w:val="000000" w:themeColor="text1"/>
          <w:sz w:val="24"/>
          <w:szCs w:val="24"/>
        </w:rPr>
      </w:pPr>
      <w:proofErr w:type="spellStart"/>
      <w:r w:rsidRPr="000B416E">
        <w:rPr>
          <w:rFonts w:ascii="Times New Roman" w:hAnsi="Times New Roman" w:cs="Times New Roman"/>
          <w:color w:val="000000" w:themeColor="text1"/>
          <w:sz w:val="24"/>
          <w:szCs w:val="24"/>
        </w:rPr>
        <w:t>Macionis</w:t>
      </w:r>
      <w:proofErr w:type="spellEnd"/>
      <w:r w:rsidRPr="000B416E">
        <w:rPr>
          <w:rFonts w:ascii="Times New Roman" w:hAnsi="Times New Roman" w:cs="Times New Roman"/>
          <w:color w:val="000000" w:themeColor="text1"/>
          <w:sz w:val="24"/>
          <w:szCs w:val="24"/>
        </w:rPr>
        <w:t xml:space="preserve">, J., </w:t>
      </w:r>
      <w:proofErr w:type="spellStart"/>
      <w:r w:rsidRPr="000B416E">
        <w:rPr>
          <w:rFonts w:ascii="Times New Roman" w:hAnsi="Times New Roman" w:cs="Times New Roman"/>
          <w:color w:val="000000" w:themeColor="text1"/>
          <w:sz w:val="24"/>
          <w:szCs w:val="24"/>
        </w:rPr>
        <w:t>Plummer</w:t>
      </w:r>
      <w:proofErr w:type="spellEnd"/>
      <w:r w:rsidRPr="000B416E">
        <w:rPr>
          <w:rFonts w:ascii="Times New Roman" w:hAnsi="Times New Roman" w:cs="Times New Roman"/>
          <w:color w:val="000000" w:themeColor="text1"/>
          <w:sz w:val="24"/>
          <w:szCs w:val="24"/>
        </w:rPr>
        <w:t xml:space="preserve">, K., </w:t>
      </w:r>
      <w:r w:rsidR="006D4333" w:rsidRPr="000B416E">
        <w:rPr>
          <w:rFonts w:ascii="Times New Roman" w:hAnsi="Times New Roman" w:cs="Times New Roman"/>
          <w:color w:val="000000" w:themeColor="text1"/>
          <w:sz w:val="24"/>
          <w:szCs w:val="24"/>
        </w:rPr>
        <w:t>García</w:t>
      </w:r>
      <w:r w:rsidRPr="000B416E">
        <w:rPr>
          <w:rFonts w:ascii="Times New Roman" w:hAnsi="Times New Roman" w:cs="Times New Roman"/>
          <w:color w:val="000000" w:themeColor="text1"/>
          <w:sz w:val="24"/>
          <w:szCs w:val="24"/>
        </w:rPr>
        <w:t xml:space="preserve">, M. (2011). </w:t>
      </w:r>
      <w:r w:rsidR="006D4333" w:rsidRPr="000B416E">
        <w:rPr>
          <w:rFonts w:ascii="Times New Roman" w:hAnsi="Times New Roman" w:cs="Times New Roman"/>
          <w:i/>
          <w:color w:val="000000" w:themeColor="text1"/>
          <w:sz w:val="24"/>
          <w:szCs w:val="24"/>
        </w:rPr>
        <w:t>Sociología</w:t>
      </w:r>
      <w:r w:rsidRPr="000B416E">
        <w:rPr>
          <w:rFonts w:ascii="Times New Roman" w:hAnsi="Times New Roman" w:cs="Times New Roman"/>
          <w:color w:val="000000" w:themeColor="text1"/>
          <w:sz w:val="24"/>
          <w:szCs w:val="24"/>
        </w:rPr>
        <w:t>, Madrid. Editorial Pearson.</w:t>
      </w:r>
    </w:p>
    <w:p w14:paraId="65637D1C" w14:textId="49D0ABC3" w:rsidR="0052081D" w:rsidRPr="000B416E" w:rsidRDefault="0052081D" w:rsidP="007460F9">
      <w:pPr>
        <w:pStyle w:val="Prrafodelista"/>
        <w:spacing w:line="240" w:lineRule="auto"/>
        <w:ind w:left="567" w:hanging="567"/>
        <w:rPr>
          <w:rFonts w:ascii="Times New Roman" w:hAnsi="Times New Roman" w:cs="Times New Roman"/>
          <w:color w:val="000000" w:themeColor="text1"/>
          <w:sz w:val="24"/>
          <w:szCs w:val="24"/>
        </w:rPr>
      </w:pPr>
      <w:r w:rsidRPr="000B416E">
        <w:rPr>
          <w:rFonts w:ascii="Times New Roman" w:hAnsi="Times New Roman" w:cs="Times New Roman"/>
          <w:color w:val="000000" w:themeColor="text1"/>
          <w:sz w:val="24"/>
          <w:szCs w:val="24"/>
        </w:rPr>
        <w:t xml:space="preserve">Manuel, M., </w:t>
      </w:r>
      <w:proofErr w:type="spellStart"/>
      <w:r w:rsidRPr="000B416E">
        <w:rPr>
          <w:rFonts w:ascii="Times New Roman" w:hAnsi="Times New Roman" w:cs="Times New Roman"/>
          <w:color w:val="000000" w:themeColor="text1"/>
          <w:sz w:val="24"/>
          <w:szCs w:val="24"/>
        </w:rPr>
        <w:t>Martinez</w:t>
      </w:r>
      <w:proofErr w:type="spellEnd"/>
      <w:r w:rsidRPr="000B416E">
        <w:rPr>
          <w:rFonts w:ascii="Times New Roman" w:hAnsi="Times New Roman" w:cs="Times New Roman"/>
          <w:color w:val="000000" w:themeColor="text1"/>
          <w:sz w:val="24"/>
          <w:szCs w:val="24"/>
        </w:rPr>
        <w:t xml:space="preserve">, R. (2012). </w:t>
      </w:r>
      <w:r w:rsidRPr="000B416E">
        <w:rPr>
          <w:rFonts w:ascii="Times New Roman" w:hAnsi="Times New Roman" w:cs="Times New Roman"/>
          <w:i/>
          <w:color w:val="000000" w:themeColor="text1"/>
          <w:sz w:val="24"/>
          <w:szCs w:val="24"/>
        </w:rPr>
        <w:t>Introducción a la Psicología Social</w:t>
      </w:r>
      <w:r w:rsidRPr="000B416E">
        <w:rPr>
          <w:rFonts w:ascii="Times New Roman" w:hAnsi="Times New Roman" w:cs="Times New Roman"/>
          <w:color w:val="000000" w:themeColor="text1"/>
          <w:sz w:val="24"/>
          <w:szCs w:val="24"/>
        </w:rPr>
        <w:t>, Madrid. Editorial Pirámide.</w:t>
      </w:r>
    </w:p>
    <w:p w14:paraId="34C399BA" w14:textId="236ECDF0" w:rsidR="0052081D" w:rsidRPr="000B416E" w:rsidRDefault="0052081D" w:rsidP="007460F9">
      <w:pPr>
        <w:pStyle w:val="Prrafodelista"/>
        <w:spacing w:line="240" w:lineRule="auto"/>
        <w:ind w:left="567" w:hanging="567"/>
        <w:rPr>
          <w:rFonts w:ascii="Times New Roman" w:hAnsi="Times New Roman" w:cs="Times New Roman"/>
          <w:color w:val="000000" w:themeColor="text1"/>
          <w:sz w:val="24"/>
          <w:szCs w:val="24"/>
        </w:rPr>
      </w:pPr>
      <w:r w:rsidRPr="000B416E">
        <w:rPr>
          <w:rFonts w:ascii="Times New Roman" w:hAnsi="Times New Roman" w:cs="Times New Roman"/>
          <w:color w:val="000000" w:themeColor="text1"/>
          <w:sz w:val="24"/>
          <w:szCs w:val="24"/>
        </w:rPr>
        <w:t xml:space="preserve">Miranda, L., Garcia, J., Garcia, M. (2016).  </w:t>
      </w:r>
      <w:r w:rsidR="00E50DF7" w:rsidRPr="000B416E">
        <w:rPr>
          <w:rFonts w:ascii="Times New Roman" w:hAnsi="Times New Roman" w:cs="Times New Roman"/>
          <w:i/>
          <w:color w:val="000000" w:themeColor="text1"/>
          <w:sz w:val="24"/>
          <w:szCs w:val="24"/>
          <w:lang w:val="es-ES"/>
        </w:rPr>
        <w:t>La G</w:t>
      </w:r>
      <w:r w:rsidRPr="000B416E">
        <w:rPr>
          <w:rFonts w:ascii="Times New Roman" w:hAnsi="Times New Roman" w:cs="Times New Roman"/>
          <w:i/>
          <w:color w:val="000000" w:themeColor="text1"/>
          <w:sz w:val="24"/>
          <w:szCs w:val="24"/>
          <w:lang w:val="es-ES"/>
        </w:rPr>
        <w:t>eneración y (</w:t>
      </w:r>
      <w:proofErr w:type="spellStart"/>
      <w:r w:rsidRPr="000B416E">
        <w:rPr>
          <w:rFonts w:ascii="Times New Roman" w:hAnsi="Times New Roman" w:cs="Times New Roman"/>
          <w:i/>
          <w:color w:val="000000" w:themeColor="text1"/>
          <w:sz w:val="24"/>
          <w:szCs w:val="24"/>
          <w:lang w:val="es-ES"/>
        </w:rPr>
        <w:t>millennials</w:t>
      </w:r>
      <w:proofErr w:type="spellEnd"/>
      <w:r w:rsidRPr="000B416E">
        <w:rPr>
          <w:rFonts w:ascii="Times New Roman" w:hAnsi="Times New Roman" w:cs="Times New Roman"/>
          <w:i/>
          <w:color w:val="000000" w:themeColor="text1"/>
          <w:sz w:val="24"/>
          <w:szCs w:val="24"/>
          <w:lang w:val="es-ES"/>
        </w:rPr>
        <w:t>) principales características y estrategias para su mejor inserción laboral</w:t>
      </w:r>
      <w:r w:rsidRPr="000B416E">
        <w:rPr>
          <w:rFonts w:ascii="Times New Roman" w:hAnsi="Times New Roman" w:cs="Times New Roman"/>
          <w:color w:val="000000" w:themeColor="text1"/>
          <w:sz w:val="24"/>
          <w:szCs w:val="24"/>
        </w:rPr>
        <w:t>, Chile. FLASCO.</w:t>
      </w:r>
    </w:p>
    <w:p w14:paraId="6CDF3738" w14:textId="6A958C3E" w:rsidR="00CA4603" w:rsidRPr="000B416E" w:rsidRDefault="00CA4603" w:rsidP="007460F9">
      <w:pPr>
        <w:pStyle w:val="Prrafodelista"/>
        <w:spacing w:line="240" w:lineRule="auto"/>
        <w:ind w:left="567" w:hanging="567"/>
        <w:rPr>
          <w:rFonts w:ascii="Times New Roman" w:hAnsi="Times New Roman" w:cs="Times New Roman"/>
          <w:color w:val="000000" w:themeColor="text1"/>
          <w:sz w:val="24"/>
          <w:szCs w:val="24"/>
        </w:rPr>
      </w:pPr>
      <w:r w:rsidRPr="000B416E">
        <w:rPr>
          <w:rFonts w:ascii="Times New Roman" w:hAnsi="Times New Roman" w:cs="Times New Roman"/>
          <w:color w:val="000000" w:themeColor="text1"/>
          <w:sz w:val="24"/>
          <w:szCs w:val="24"/>
        </w:rPr>
        <w:t>Moya, L. (2018). La empatía. Plataforma Editorial, Barcelona. disponible en el Link https://books.google.es/books?hl=es&amp;lr=&amp;id=c4xeDwAAQBAJ&amp;oi=fnd&amp;pg=PT5&amp;dq=NEURONA+ESPEJO+2018&amp;ots=D9PYeq4lGd&amp;sig=ymWAshQisanKZGGZ2ZiJABGt-I8#v=onepage&amp;q=NEURONA%20ESPEJO%202018&amp;f=false</w:t>
      </w:r>
    </w:p>
    <w:p w14:paraId="4EED4664" w14:textId="77777777" w:rsidR="0052081D" w:rsidRPr="000B416E" w:rsidRDefault="006D4333" w:rsidP="007460F9">
      <w:pPr>
        <w:pStyle w:val="Prrafodelista"/>
        <w:spacing w:line="240" w:lineRule="auto"/>
        <w:ind w:left="567" w:hanging="567"/>
        <w:rPr>
          <w:rFonts w:ascii="Times New Roman" w:hAnsi="Times New Roman" w:cs="Times New Roman"/>
          <w:color w:val="000000" w:themeColor="text1"/>
          <w:sz w:val="24"/>
          <w:szCs w:val="24"/>
        </w:rPr>
      </w:pPr>
      <w:r w:rsidRPr="000B416E">
        <w:rPr>
          <w:rFonts w:ascii="Times New Roman" w:hAnsi="Times New Roman" w:cs="Times New Roman"/>
          <w:color w:val="000000" w:themeColor="text1"/>
          <w:sz w:val="24"/>
          <w:szCs w:val="24"/>
        </w:rPr>
        <w:t>Páez</w:t>
      </w:r>
      <w:r w:rsidR="0052081D" w:rsidRPr="000B416E">
        <w:rPr>
          <w:rFonts w:ascii="Times New Roman" w:hAnsi="Times New Roman" w:cs="Times New Roman"/>
          <w:color w:val="000000" w:themeColor="text1"/>
          <w:sz w:val="24"/>
          <w:szCs w:val="24"/>
        </w:rPr>
        <w:t xml:space="preserve">, D., Fernández, I., </w:t>
      </w:r>
      <w:proofErr w:type="spellStart"/>
      <w:r w:rsidR="0052081D" w:rsidRPr="000B416E">
        <w:rPr>
          <w:rFonts w:ascii="Times New Roman" w:hAnsi="Times New Roman" w:cs="Times New Roman"/>
          <w:color w:val="000000" w:themeColor="text1"/>
          <w:sz w:val="24"/>
          <w:szCs w:val="24"/>
        </w:rPr>
        <w:t>Ubillos</w:t>
      </w:r>
      <w:proofErr w:type="spellEnd"/>
      <w:r w:rsidR="0052081D" w:rsidRPr="000B416E">
        <w:rPr>
          <w:rFonts w:ascii="Times New Roman" w:hAnsi="Times New Roman" w:cs="Times New Roman"/>
          <w:color w:val="000000" w:themeColor="text1"/>
          <w:sz w:val="24"/>
          <w:szCs w:val="24"/>
        </w:rPr>
        <w:t xml:space="preserve">, S. (2004). </w:t>
      </w:r>
      <w:r w:rsidR="0052081D" w:rsidRPr="000B416E">
        <w:rPr>
          <w:rFonts w:ascii="Times New Roman" w:hAnsi="Times New Roman" w:cs="Times New Roman"/>
          <w:i/>
          <w:color w:val="000000" w:themeColor="text1"/>
          <w:sz w:val="24"/>
          <w:szCs w:val="24"/>
        </w:rPr>
        <w:t>Psicología Social, Cultura y Educación</w:t>
      </w:r>
      <w:r w:rsidR="0052081D" w:rsidRPr="000B416E">
        <w:rPr>
          <w:rFonts w:ascii="Times New Roman" w:hAnsi="Times New Roman" w:cs="Times New Roman"/>
          <w:color w:val="000000" w:themeColor="text1"/>
          <w:sz w:val="24"/>
          <w:szCs w:val="24"/>
        </w:rPr>
        <w:t>, Madrid. Editorial Pearson.</w:t>
      </w:r>
    </w:p>
    <w:p w14:paraId="267CB8FA" w14:textId="77777777" w:rsidR="00FE359B" w:rsidRPr="000B416E" w:rsidRDefault="0052081D" w:rsidP="007460F9">
      <w:pPr>
        <w:pStyle w:val="Prrafodelista"/>
        <w:spacing w:line="240" w:lineRule="auto"/>
        <w:ind w:left="567" w:hanging="567"/>
        <w:rPr>
          <w:rFonts w:ascii="Times New Roman" w:hAnsi="Times New Roman" w:cs="Times New Roman"/>
          <w:color w:val="000000" w:themeColor="text1"/>
          <w:sz w:val="24"/>
          <w:szCs w:val="24"/>
        </w:rPr>
      </w:pPr>
      <w:r w:rsidRPr="000B416E">
        <w:rPr>
          <w:rFonts w:ascii="Times New Roman" w:hAnsi="Times New Roman" w:cs="Times New Roman"/>
          <w:color w:val="000000" w:themeColor="text1"/>
          <w:sz w:val="24"/>
          <w:szCs w:val="24"/>
        </w:rPr>
        <w:t xml:space="preserve">Saiz, </w:t>
      </w:r>
      <w:r w:rsidR="006D4333" w:rsidRPr="000B416E">
        <w:rPr>
          <w:rFonts w:ascii="Times New Roman" w:hAnsi="Times New Roman" w:cs="Times New Roman"/>
          <w:color w:val="000000" w:themeColor="text1"/>
          <w:sz w:val="24"/>
          <w:szCs w:val="24"/>
        </w:rPr>
        <w:t>M. (</w:t>
      </w:r>
      <w:r w:rsidRPr="000B416E">
        <w:rPr>
          <w:rFonts w:ascii="Times New Roman" w:hAnsi="Times New Roman" w:cs="Times New Roman"/>
          <w:color w:val="000000" w:themeColor="text1"/>
          <w:sz w:val="24"/>
          <w:szCs w:val="24"/>
        </w:rPr>
        <w:t xml:space="preserve">2011). </w:t>
      </w:r>
      <w:r w:rsidRPr="000B416E">
        <w:rPr>
          <w:rFonts w:ascii="Times New Roman" w:hAnsi="Times New Roman" w:cs="Times New Roman"/>
          <w:i/>
          <w:color w:val="000000" w:themeColor="text1"/>
          <w:sz w:val="24"/>
          <w:szCs w:val="24"/>
        </w:rPr>
        <w:t>Historia Básica de la Psicología</w:t>
      </w:r>
      <w:r w:rsidRPr="000B416E">
        <w:rPr>
          <w:rFonts w:ascii="Times New Roman" w:hAnsi="Times New Roman" w:cs="Times New Roman"/>
          <w:color w:val="000000" w:themeColor="text1"/>
          <w:sz w:val="24"/>
          <w:szCs w:val="24"/>
        </w:rPr>
        <w:t>, Madrid. Editorial Síntesis</w:t>
      </w:r>
    </w:p>
    <w:p w14:paraId="76F36003" w14:textId="7C5D6871" w:rsidR="0052081D" w:rsidRPr="000B416E" w:rsidRDefault="0052081D" w:rsidP="007460F9">
      <w:pPr>
        <w:pStyle w:val="Prrafodelista"/>
        <w:spacing w:line="240" w:lineRule="auto"/>
        <w:ind w:left="567" w:hanging="567"/>
        <w:rPr>
          <w:rFonts w:ascii="Times New Roman" w:hAnsi="Times New Roman" w:cs="Times New Roman"/>
          <w:color w:val="000000" w:themeColor="text1"/>
          <w:sz w:val="24"/>
          <w:szCs w:val="24"/>
          <w:lang w:val="es-ES"/>
        </w:rPr>
      </w:pPr>
      <w:proofErr w:type="spellStart"/>
      <w:r w:rsidRPr="000B416E">
        <w:rPr>
          <w:rFonts w:ascii="Times New Roman" w:hAnsi="Times New Roman" w:cs="Times New Roman"/>
          <w:color w:val="000000" w:themeColor="text1"/>
          <w:sz w:val="24"/>
          <w:szCs w:val="24"/>
          <w:lang w:val="es-ES"/>
        </w:rPr>
        <w:t>Seidmann</w:t>
      </w:r>
      <w:proofErr w:type="spellEnd"/>
      <w:r w:rsidRPr="000B416E">
        <w:rPr>
          <w:rFonts w:ascii="Times New Roman" w:hAnsi="Times New Roman" w:cs="Times New Roman"/>
          <w:color w:val="000000" w:themeColor="text1"/>
          <w:sz w:val="24"/>
          <w:szCs w:val="24"/>
          <w:lang w:val="es-ES"/>
        </w:rPr>
        <w:t xml:space="preserve">, M., Susana, J., </w:t>
      </w:r>
      <w:proofErr w:type="spellStart"/>
      <w:proofErr w:type="gramStart"/>
      <w:r w:rsidRPr="000B416E">
        <w:rPr>
          <w:rFonts w:ascii="Times New Roman" w:hAnsi="Times New Roman" w:cs="Times New Roman"/>
          <w:color w:val="000000" w:themeColor="text1"/>
          <w:sz w:val="24"/>
          <w:szCs w:val="24"/>
          <w:lang w:val="es-ES"/>
        </w:rPr>
        <w:t>Azzollini</w:t>
      </w:r>
      <w:proofErr w:type="spellEnd"/>
      <w:r w:rsidRPr="000B416E">
        <w:rPr>
          <w:rFonts w:ascii="Times New Roman" w:hAnsi="Times New Roman" w:cs="Times New Roman"/>
          <w:color w:val="000000" w:themeColor="text1"/>
          <w:sz w:val="24"/>
          <w:szCs w:val="24"/>
          <w:lang w:val="es-ES"/>
        </w:rPr>
        <w:t>,,</w:t>
      </w:r>
      <w:proofErr w:type="gramEnd"/>
      <w:r w:rsidRPr="000B416E">
        <w:rPr>
          <w:rFonts w:ascii="Times New Roman" w:hAnsi="Times New Roman" w:cs="Times New Roman"/>
          <w:color w:val="000000" w:themeColor="text1"/>
          <w:sz w:val="24"/>
          <w:szCs w:val="24"/>
          <w:lang w:val="es-ES"/>
        </w:rPr>
        <w:t xml:space="preserve"> D., &amp; </w:t>
      </w:r>
      <w:proofErr w:type="spellStart"/>
      <w:r w:rsidRPr="000B416E">
        <w:rPr>
          <w:rFonts w:ascii="Times New Roman" w:hAnsi="Times New Roman" w:cs="Times New Roman"/>
          <w:color w:val="000000" w:themeColor="text1"/>
          <w:sz w:val="24"/>
          <w:szCs w:val="24"/>
          <w:lang w:val="es-ES"/>
        </w:rPr>
        <w:t>Jorgelina</w:t>
      </w:r>
      <w:proofErr w:type="spellEnd"/>
      <w:r w:rsidRPr="000B416E">
        <w:rPr>
          <w:rFonts w:ascii="Times New Roman" w:hAnsi="Times New Roman" w:cs="Times New Roman"/>
          <w:color w:val="000000" w:themeColor="text1"/>
          <w:sz w:val="24"/>
          <w:szCs w:val="24"/>
          <w:lang w:val="es-ES"/>
        </w:rPr>
        <w:t xml:space="preserve">, O. (2013). Construcción del pensamiento social: representaciones sociales sobre la no inserción formal en jóvenes, </w:t>
      </w:r>
      <w:r w:rsidRPr="000B416E">
        <w:rPr>
          <w:rFonts w:ascii="Times New Roman" w:hAnsi="Times New Roman" w:cs="Times New Roman"/>
          <w:i/>
          <w:color w:val="000000" w:themeColor="text1"/>
          <w:sz w:val="24"/>
          <w:szCs w:val="24"/>
          <w:lang w:val="es-ES"/>
        </w:rPr>
        <w:t>Anuario de Investigaciones</w:t>
      </w:r>
      <w:r w:rsidRPr="000B416E">
        <w:rPr>
          <w:rFonts w:ascii="Times New Roman" w:hAnsi="Times New Roman" w:cs="Times New Roman"/>
          <w:color w:val="000000" w:themeColor="text1"/>
          <w:sz w:val="24"/>
          <w:szCs w:val="24"/>
          <w:lang w:val="es-ES"/>
        </w:rPr>
        <w:t xml:space="preserve"> (</w:t>
      </w:r>
      <w:r w:rsidRPr="000B416E">
        <w:rPr>
          <w:rFonts w:ascii="Times New Roman" w:hAnsi="Times New Roman" w:cs="Times New Roman"/>
          <w:i/>
          <w:iCs/>
          <w:color w:val="000000" w:themeColor="text1"/>
          <w:sz w:val="24"/>
          <w:szCs w:val="24"/>
          <w:lang w:val="es-ES"/>
        </w:rPr>
        <w:t>20)</w:t>
      </w:r>
      <w:r w:rsidRPr="000B416E">
        <w:rPr>
          <w:rFonts w:ascii="Times New Roman" w:hAnsi="Times New Roman" w:cs="Times New Roman"/>
          <w:color w:val="000000" w:themeColor="text1"/>
          <w:sz w:val="24"/>
          <w:szCs w:val="24"/>
          <w:lang w:val="es-ES"/>
        </w:rPr>
        <w:t>, 233-239.</w:t>
      </w:r>
    </w:p>
    <w:p w14:paraId="45E98764" w14:textId="725F135A" w:rsidR="000B416E" w:rsidRPr="000B416E" w:rsidRDefault="0052081D" w:rsidP="007460F9">
      <w:pPr>
        <w:pStyle w:val="Prrafodelista"/>
        <w:spacing w:line="240" w:lineRule="auto"/>
        <w:ind w:left="567" w:hanging="567"/>
        <w:rPr>
          <w:rFonts w:ascii="Times New Roman" w:hAnsi="Times New Roman" w:cs="Times New Roman"/>
          <w:color w:val="000000" w:themeColor="text1"/>
          <w:sz w:val="24"/>
          <w:szCs w:val="24"/>
        </w:rPr>
      </w:pPr>
      <w:r w:rsidRPr="000B416E">
        <w:rPr>
          <w:rFonts w:ascii="Times New Roman" w:hAnsi="Times New Roman" w:cs="Times New Roman"/>
          <w:color w:val="000000" w:themeColor="text1"/>
          <w:sz w:val="24"/>
          <w:szCs w:val="24"/>
        </w:rPr>
        <w:t xml:space="preserve">Villa, M. (2014). </w:t>
      </w:r>
      <w:r w:rsidRPr="000B416E">
        <w:rPr>
          <w:rFonts w:ascii="Times New Roman" w:hAnsi="Times New Roman" w:cs="Times New Roman"/>
          <w:i/>
          <w:color w:val="000000" w:themeColor="text1"/>
          <w:sz w:val="24"/>
          <w:szCs w:val="24"/>
        </w:rPr>
        <w:t>Teoría De Las Neuronas Espejo</w:t>
      </w:r>
      <w:r w:rsidRPr="000B416E">
        <w:rPr>
          <w:rFonts w:ascii="Times New Roman" w:hAnsi="Times New Roman" w:cs="Times New Roman"/>
          <w:color w:val="000000" w:themeColor="text1"/>
          <w:sz w:val="24"/>
          <w:szCs w:val="24"/>
        </w:rPr>
        <w:t>, Zaragoza. E-portafolio.</w:t>
      </w:r>
    </w:p>
    <w:sectPr w:rsidR="000B416E" w:rsidRPr="000B416E" w:rsidSect="000B416E">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7094"/>
    <w:multiLevelType w:val="hybridMultilevel"/>
    <w:tmpl w:val="DB4EBDDA"/>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4B634ACD"/>
    <w:multiLevelType w:val="hybridMultilevel"/>
    <w:tmpl w:val="C054031A"/>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5B43653F"/>
    <w:multiLevelType w:val="hybridMultilevel"/>
    <w:tmpl w:val="1E561AAA"/>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activeWritingStyle w:appName="MSWord" w:lang="es-DO" w:vendorID="64" w:dllVersion="6" w:nlCheck="1" w:checkStyle="0"/>
  <w:activeWritingStyle w:appName="MSWord" w:lang="es-DO" w:vendorID="64" w:dllVersion="0" w:nlCheck="1" w:checkStyle="0"/>
  <w:activeWritingStyle w:appName="MSWord" w:lang="es-MX" w:vendorID="64" w:dllVersion="0" w:nlCheck="1" w:checkStyle="0"/>
  <w:activeWritingStyle w:appName="MSWord" w:lang="es-MX" w:vendorID="64" w:dllVersion="6" w:nlCheck="1" w:checkStyle="0"/>
  <w:activeWritingStyle w:appName="MSWord" w:lang="es-DO"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265"/>
    <w:rsid w:val="00016765"/>
    <w:rsid w:val="00022973"/>
    <w:rsid w:val="00034294"/>
    <w:rsid w:val="000369DD"/>
    <w:rsid w:val="000457CC"/>
    <w:rsid w:val="00086E66"/>
    <w:rsid w:val="00092E89"/>
    <w:rsid w:val="0009719B"/>
    <w:rsid w:val="000B416E"/>
    <w:rsid w:val="000D03E2"/>
    <w:rsid w:val="000D4072"/>
    <w:rsid w:val="000F3D14"/>
    <w:rsid w:val="000F5D9B"/>
    <w:rsid w:val="000F6496"/>
    <w:rsid w:val="00124A3C"/>
    <w:rsid w:val="00182104"/>
    <w:rsid w:val="00186018"/>
    <w:rsid w:val="001A0AF9"/>
    <w:rsid w:val="001B1F4D"/>
    <w:rsid w:val="001D7580"/>
    <w:rsid w:val="001E34FA"/>
    <w:rsid w:val="00206944"/>
    <w:rsid w:val="002327D7"/>
    <w:rsid w:val="00255526"/>
    <w:rsid w:val="00280265"/>
    <w:rsid w:val="00287C31"/>
    <w:rsid w:val="0030381C"/>
    <w:rsid w:val="0034242D"/>
    <w:rsid w:val="00344410"/>
    <w:rsid w:val="003635C8"/>
    <w:rsid w:val="003635F0"/>
    <w:rsid w:val="00395290"/>
    <w:rsid w:val="003A67CB"/>
    <w:rsid w:val="00401D82"/>
    <w:rsid w:val="00403803"/>
    <w:rsid w:val="004409CC"/>
    <w:rsid w:val="0045261E"/>
    <w:rsid w:val="004A1695"/>
    <w:rsid w:val="004D35C3"/>
    <w:rsid w:val="004D7B42"/>
    <w:rsid w:val="004F4B23"/>
    <w:rsid w:val="00502B13"/>
    <w:rsid w:val="0052081D"/>
    <w:rsid w:val="0053186A"/>
    <w:rsid w:val="00545ADD"/>
    <w:rsid w:val="005517AC"/>
    <w:rsid w:val="005547BD"/>
    <w:rsid w:val="00557411"/>
    <w:rsid w:val="005645A3"/>
    <w:rsid w:val="00596953"/>
    <w:rsid w:val="005C417A"/>
    <w:rsid w:val="00600A22"/>
    <w:rsid w:val="00600CE2"/>
    <w:rsid w:val="00693CE3"/>
    <w:rsid w:val="006B67D5"/>
    <w:rsid w:val="006B7749"/>
    <w:rsid w:val="006D4333"/>
    <w:rsid w:val="006D7EBD"/>
    <w:rsid w:val="006F382C"/>
    <w:rsid w:val="007166FF"/>
    <w:rsid w:val="007460F9"/>
    <w:rsid w:val="0074796C"/>
    <w:rsid w:val="0074798A"/>
    <w:rsid w:val="00763EB4"/>
    <w:rsid w:val="00781D0F"/>
    <w:rsid w:val="00793C4F"/>
    <w:rsid w:val="007A4D62"/>
    <w:rsid w:val="00834F2B"/>
    <w:rsid w:val="00840B1E"/>
    <w:rsid w:val="008B11EF"/>
    <w:rsid w:val="008C6B02"/>
    <w:rsid w:val="008D10B5"/>
    <w:rsid w:val="008D778E"/>
    <w:rsid w:val="008E2249"/>
    <w:rsid w:val="008E56B6"/>
    <w:rsid w:val="00923422"/>
    <w:rsid w:val="00943FE1"/>
    <w:rsid w:val="009D57B6"/>
    <w:rsid w:val="009E182C"/>
    <w:rsid w:val="00A113E9"/>
    <w:rsid w:val="00A22052"/>
    <w:rsid w:val="00A314DF"/>
    <w:rsid w:val="00A40280"/>
    <w:rsid w:val="00AC6FC6"/>
    <w:rsid w:val="00AD382D"/>
    <w:rsid w:val="00AD5BFF"/>
    <w:rsid w:val="00B15A27"/>
    <w:rsid w:val="00B16007"/>
    <w:rsid w:val="00B24479"/>
    <w:rsid w:val="00B27F9D"/>
    <w:rsid w:val="00B95F80"/>
    <w:rsid w:val="00BD4EBC"/>
    <w:rsid w:val="00BE0B18"/>
    <w:rsid w:val="00C124DB"/>
    <w:rsid w:val="00C96069"/>
    <w:rsid w:val="00CA4603"/>
    <w:rsid w:val="00CB0F42"/>
    <w:rsid w:val="00D00ADF"/>
    <w:rsid w:val="00D22A60"/>
    <w:rsid w:val="00D2732E"/>
    <w:rsid w:val="00D43B9D"/>
    <w:rsid w:val="00D57B13"/>
    <w:rsid w:val="00D80FB6"/>
    <w:rsid w:val="00DA5ED5"/>
    <w:rsid w:val="00DA61AC"/>
    <w:rsid w:val="00DC4204"/>
    <w:rsid w:val="00DD4170"/>
    <w:rsid w:val="00E50DF7"/>
    <w:rsid w:val="00E55771"/>
    <w:rsid w:val="00E65E9D"/>
    <w:rsid w:val="00E77BD4"/>
    <w:rsid w:val="00E86B1E"/>
    <w:rsid w:val="00ED68DE"/>
    <w:rsid w:val="00EE6745"/>
    <w:rsid w:val="00F334CE"/>
    <w:rsid w:val="00F44160"/>
    <w:rsid w:val="00FB7D2A"/>
    <w:rsid w:val="00FC4C69"/>
    <w:rsid w:val="00FC7C3E"/>
    <w:rsid w:val="00FD06E6"/>
    <w:rsid w:val="00FE1C2C"/>
    <w:rsid w:val="00FE359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4BF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7B13"/>
    <w:pPr>
      <w:ind w:left="720"/>
      <w:contextualSpacing/>
    </w:pPr>
  </w:style>
  <w:style w:type="table" w:styleId="Tablaconcuadrcula">
    <w:name w:val="Table Grid"/>
    <w:basedOn w:val="Tablanormal"/>
    <w:uiPriority w:val="39"/>
    <w:rsid w:val="00840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D7B42"/>
    <w:rPr>
      <w:i/>
      <w:iCs/>
    </w:rPr>
  </w:style>
  <w:style w:type="paragraph" w:styleId="NormalWeb">
    <w:name w:val="Normal (Web)"/>
    <w:basedOn w:val="Normal"/>
    <w:uiPriority w:val="99"/>
    <w:unhideWhenUsed/>
    <w:rsid w:val="0074796C"/>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74796C"/>
    <w:rPr>
      <w:b/>
      <w:bCs/>
    </w:rPr>
  </w:style>
  <w:style w:type="character" w:styleId="Hipervnculo">
    <w:name w:val="Hyperlink"/>
    <w:basedOn w:val="Fuentedeprrafopredeter"/>
    <w:uiPriority w:val="99"/>
    <w:unhideWhenUsed/>
    <w:rsid w:val="008D778E"/>
    <w:rPr>
      <w:color w:val="0563C1" w:themeColor="hyperlink"/>
      <w:u w:val="single"/>
    </w:rPr>
  </w:style>
  <w:style w:type="paragraph" w:customStyle="1" w:styleId="Default">
    <w:name w:val="Default"/>
    <w:rsid w:val="000369D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Refdecomentario">
    <w:name w:val="annotation reference"/>
    <w:basedOn w:val="Fuentedeprrafopredeter"/>
    <w:uiPriority w:val="99"/>
    <w:semiHidden/>
    <w:unhideWhenUsed/>
    <w:rsid w:val="008E56B6"/>
    <w:rPr>
      <w:sz w:val="16"/>
      <w:szCs w:val="16"/>
    </w:rPr>
  </w:style>
  <w:style w:type="paragraph" w:styleId="Textocomentario">
    <w:name w:val="annotation text"/>
    <w:basedOn w:val="Normal"/>
    <w:link w:val="TextocomentarioCar"/>
    <w:uiPriority w:val="99"/>
    <w:semiHidden/>
    <w:unhideWhenUsed/>
    <w:rsid w:val="008E56B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E56B6"/>
    <w:rPr>
      <w:sz w:val="20"/>
      <w:szCs w:val="20"/>
    </w:rPr>
  </w:style>
  <w:style w:type="paragraph" w:styleId="Asuntodelcomentario">
    <w:name w:val="annotation subject"/>
    <w:basedOn w:val="Textocomentario"/>
    <w:next w:val="Textocomentario"/>
    <w:link w:val="AsuntodelcomentarioCar"/>
    <w:uiPriority w:val="99"/>
    <w:semiHidden/>
    <w:unhideWhenUsed/>
    <w:rsid w:val="008E56B6"/>
    <w:rPr>
      <w:b/>
      <w:bCs/>
    </w:rPr>
  </w:style>
  <w:style w:type="character" w:customStyle="1" w:styleId="AsuntodelcomentarioCar">
    <w:name w:val="Asunto del comentario Car"/>
    <w:basedOn w:val="TextocomentarioCar"/>
    <w:link w:val="Asuntodelcomentario"/>
    <w:uiPriority w:val="99"/>
    <w:semiHidden/>
    <w:rsid w:val="008E56B6"/>
    <w:rPr>
      <w:b/>
      <w:bCs/>
      <w:sz w:val="20"/>
      <w:szCs w:val="20"/>
    </w:rPr>
  </w:style>
  <w:style w:type="paragraph" w:styleId="Textodeglobo">
    <w:name w:val="Balloon Text"/>
    <w:basedOn w:val="Normal"/>
    <w:link w:val="TextodegloboCar"/>
    <w:uiPriority w:val="99"/>
    <w:semiHidden/>
    <w:unhideWhenUsed/>
    <w:rsid w:val="008E56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56B6"/>
    <w:rPr>
      <w:rFonts w:ascii="Segoe UI" w:hAnsi="Segoe UI" w:cs="Segoe UI"/>
      <w:sz w:val="18"/>
      <w:szCs w:val="18"/>
    </w:rPr>
  </w:style>
  <w:style w:type="paragraph" w:styleId="HTMLconformatoprevio">
    <w:name w:val="HTML Preformatted"/>
    <w:basedOn w:val="Normal"/>
    <w:link w:val="HTMLconformatoprevioCar"/>
    <w:uiPriority w:val="99"/>
    <w:semiHidden/>
    <w:unhideWhenUsed/>
    <w:rsid w:val="00B27F9D"/>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27F9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79074">
      <w:bodyDiv w:val="1"/>
      <w:marLeft w:val="0"/>
      <w:marRight w:val="0"/>
      <w:marTop w:val="0"/>
      <w:marBottom w:val="0"/>
      <w:divBdr>
        <w:top w:val="none" w:sz="0" w:space="0" w:color="auto"/>
        <w:left w:val="none" w:sz="0" w:space="0" w:color="auto"/>
        <w:bottom w:val="none" w:sz="0" w:space="0" w:color="auto"/>
        <w:right w:val="none" w:sz="0" w:space="0" w:color="auto"/>
      </w:divBdr>
    </w:div>
    <w:div w:id="809253786">
      <w:bodyDiv w:val="1"/>
      <w:marLeft w:val="0"/>
      <w:marRight w:val="0"/>
      <w:marTop w:val="0"/>
      <w:marBottom w:val="0"/>
      <w:divBdr>
        <w:top w:val="none" w:sz="0" w:space="0" w:color="auto"/>
        <w:left w:val="none" w:sz="0" w:space="0" w:color="auto"/>
        <w:bottom w:val="none" w:sz="0" w:space="0" w:color="auto"/>
        <w:right w:val="none" w:sz="0" w:space="0" w:color="auto"/>
      </w:divBdr>
    </w:div>
    <w:div w:id="202088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B696C-406E-4450-926B-033B34CE9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4537</Words>
  <Characters>24957</Characters>
  <Application>Microsoft Office Word</Application>
  <DocSecurity>0</DocSecurity>
  <Lines>207</Lines>
  <Paragraphs>58</Paragraphs>
  <ScaleCrop>false</ScaleCrop>
  <Company/>
  <LinksUpToDate>false</LinksUpToDate>
  <CharactersWithSpaces>29436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2018-08-02T15:57:00Z</dcterms:created>
  <dcterms:modified xsi:type="dcterms:W3CDTF">2018-08-02T15:59:00Z</dcterms:modified>
</cp:coreProperties>
</file>